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5B" w:rsidRPr="0029470A" w:rsidRDefault="0021505B" w:rsidP="00794A00">
      <w:pPr>
        <w:tabs>
          <w:tab w:val="left" w:pos="-144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470A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21505B" w:rsidRPr="0029470A" w:rsidRDefault="0021505B" w:rsidP="00794A00">
      <w:pPr>
        <w:tabs>
          <w:tab w:val="left" w:pos="-144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470A">
        <w:rPr>
          <w:rFonts w:ascii="Times New Roman" w:hAnsi="Times New Roman"/>
          <w:b/>
          <w:sz w:val="28"/>
          <w:szCs w:val="28"/>
          <w:lang w:eastAsia="ru-RU"/>
        </w:rPr>
        <w:t>Весёловский район</w:t>
      </w:r>
    </w:p>
    <w:p w:rsidR="0021505B" w:rsidRPr="0029470A" w:rsidRDefault="0021505B" w:rsidP="00794A0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29470A">
        <w:rPr>
          <w:rFonts w:ascii="Times New Roman" w:hAnsi="Times New Roman"/>
          <w:b/>
          <w:sz w:val="28"/>
          <w:szCs w:val="28"/>
          <w:lang w:eastAsia="ru-RU"/>
        </w:rPr>
        <w:t>Собрание депутатов Весёловского сельского поселения</w:t>
      </w:r>
    </w:p>
    <w:p w:rsidR="0021505B" w:rsidRPr="0029470A" w:rsidRDefault="0021505B" w:rsidP="00794A00">
      <w:pPr>
        <w:widowControl w:val="0"/>
        <w:tabs>
          <w:tab w:val="left" w:pos="27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470A">
        <w:rPr>
          <w:rFonts w:ascii="Times New Roman" w:hAnsi="Times New Roman"/>
          <w:b/>
          <w:bCs/>
          <w:sz w:val="28"/>
          <w:szCs w:val="28"/>
          <w:lang w:eastAsia="ru-RU"/>
        </w:rPr>
        <w:t>РЕШЕНИЕ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114</w:t>
      </w:r>
    </w:p>
    <w:tbl>
      <w:tblPr>
        <w:tblpPr w:leftFromText="180" w:rightFromText="180" w:vertAnchor="text" w:horzAnchor="margin" w:tblpY="168"/>
        <w:tblW w:w="0" w:type="auto"/>
        <w:tblLook w:val="00A0"/>
      </w:tblPr>
      <w:tblGrid>
        <w:gridCol w:w="5514"/>
      </w:tblGrid>
      <w:tr w:rsidR="0021505B" w:rsidRPr="004B18AF" w:rsidTr="001F13C6">
        <w:trPr>
          <w:trHeight w:val="1618"/>
        </w:trPr>
        <w:tc>
          <w:tcPr>
            <w:tcW w:w="5514" w:type="dxa"/>
          </w:tcPr>
          <w:p w:rsidR="0021505B" w:rsidRPr="0029470A" w:rsidRDefault="0021505B" w:rsidP="001F13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47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 утверждении  Стратегии социально-экономического развития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947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Веселовского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r w:rsidRPr="002947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Веселовского района Ростовской области на период до 2030 года</w:t>
            </w:r>
          </w:p>
        </w:tc>
      </w:tr>
    </w:tbl>
    <w:p w:rsidR="0021505B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Pr="0029470A" w:rsidRDefault="0021505B" w:rsidP="00CA48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470A">
        <w:rPr>
          <w:rFonts w:ascii="Times New Roman" w:hAnsi="Times New Roman"/>
          <w:bCs/>
          <w:sz w:val="28"/>
          <w:szCs w:val="28"/>
          <w:lang w:eastAsia="ru-RU"/>
        </w:rPr>
        <w:t xml:space="preserve">Принято Собранием депутатов </w:t>
      </w:r>
    </w:p>
    <w:p w:rsidR="0021505B" w:rsidRPr="0029470A" w:rsidRDefault="0021505B" w:rsidP="00CA48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470A">
        <w:rPr>
          <w:rFonts w:ascii="Times New Roman" w:hAnsi="Times New Roman"/>
          <w:bCs/>
          <w:sz w:val="28"/>
          <w:szCs w:val="28"/>
          <w:lang w:eastAsia="ru-RU"/>
        </w:rPr>
        <w:t xml:space="preserve">Веселовского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  <w:r w:rsidRPr="0029470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9470A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29470A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4 марта</w:t>
      </w:r>
      <w:r w:rsidRPr="0029470A"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29470A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</w:p>
    <w:p w:rsidR="0021505B" w:rsidRPr="0029470A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Pr="0029470A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470A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во исполнение Федерального закона от 28.06.2014 № 172-ФЗ «О стратегическом планировании в Российской Федерации», областного закона Ростовской области от 20.10.2015 № 416-ЗС «О стратегическом планировании в Ростовской области», постановления Администрации Веселовского сельского поселения Веселовского района от 30.12.2015 № 372 «Об утверждении Порядка разработки и корректировки стратегии социально-экономического развития Администрации Веселовского сельского поселения, плана мероприятий по реализации стратегии социально-экономического развития Администрации Веселовского сельского поселения»,   руководствуясь Уставом Веселовского сельского поселения,  </w:t>
      </w:r>
    </w:p>
    <w:p w:rsidR="0021505B" w:rsidRPr="0029470A" w:rsidRDefault="0021505B" w:rsidP="00CA48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9470A">
        <w:rPr>
          <w:rFonts w:ascii="Times New Roman" w:hAnsi="Times New Roman"/>
          <w:bCs/>
          <w:sz w:val="28"/>
          <w:szCs w:val="28"/>
          <w:lang w:eastAsia="ru-RU"/>
        </w:rPr>
        <w:t xml:space="preserve">Собрание депутатов Веселовского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21505B" w:rsidRPr="0029470A" w:rsidRDefault="0021505B" w:rsidP="0029470A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505B" w:rsidRPr="0029470A" w:rsidRDefault="0021505B" w:rsidP="0029470A">
      <w:pPr>
        <w:spacing w:after="0" w:line="240" w:lineRule="auto"/>
        <w:ind w:firstLine="73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470A">
        <w:rPr>
          <w:rFonts w:ascii="Times New Roman" w:hAnsi="Times New Roman"/>
          <w:b/>
          <w:bCs/>
          <w:sz w:val="28"/>
          <w:szCs w:val="28"/>
          <w:lang w:eastAsia="ru-RU"/>
        </w:rPr>
        <w:t>РЕШИЛО:</w:t>
      </w:r>
    </w:p>
    <w:p w:rsidR="0021505B" w:rsidRPr="00FD2634" w:rsidRDefault="0021505B" w:rsidP="00B437D8">
      <w:pPr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</w:p>
    <w:p w:rsidR="0021505B" w:rsidRPr="00FD2634" w:rsidRDefault="0021505B" w:rsidP="00B437D8">
      <w:pPr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Pr="00FD2634">
        <w:rPr>
          <w:rFonts w:ascii="Times New Roman" w:hAnsi="Times New Roman"/>
          <w:sz w:val="27"/>
          <w:szCs w:val="27"/>
        </w:rPr>
        <w:t xml:space="preserve">Утвердить Стратегию социально-экономического развития </w:t>
      </w:r>
      <w:r>
        <w:rPr>
          <w:rFonts w:ascii="Times New Roman" w:hAnsi="Times New Roman"/>
          <w:sz w:val="27"/>
          <w:szCs w:val="27"/>
        </w:rPr>
        <w:t xml:space="preserve">Веселовского сельского поселения </w:t>
      </w:r>
      <w:r w:rsidRPr="00FD2634">
        <w:rPr>
          <w:rFonts w:ascii="Times New Roman" w:hAnsi="Times New Roman"/>
          <w:sz w:val="27"/>
          <w:szCs w:val="27"/>
        </w:rPr>
        <w:t xml:space="preserve">Веселовского района </w:t>
      </w:r>
      <w:r>
        <w:rPr>
          <w:rFonts w:ascii="Times New Roman" w:hAnsi="Times New Roman"/>
          <w:sz w:val="27"/>
          <w:szCs w:val="27"/>
        </w:rPr>
        <w:t xml:space="preserve">Ростовской области </w:t>
      </w:r>
      <w:r w:rsidRPr="00FD2634">
        <w:rPr>
          <w:rFonts w:ascii="Times New Roman" w:hAnsi="Times New Roman"/>
          <w:sz w:val="27"/>
          <w:szCs w:val="27"/>
        </w:rPr>
        <w:t xml:space="preserve">до 2030 года согласно приложению к настоящему </w:t>
      </w:r>
      <w:r>
        <w:rPr>
          <w:rFonts w:ascii="Times New Roman" w:hAnsi="Times New Roman"/>
          <w:sz w:val="27"/>
          <w:szCs w:val="27"/>
        </w:rPr>
        <w:t>решению</w:t>
      </w:r>
      <w:r w:rsidRPr="00FD2634">
        <w:rPr>
          <w:rFonts w:ascii="Times New Roman" w:hAnsi="Times New Roman"/>
          <w:sz w:val="27"/>
          <w:szCs w:val="27"/>
        </w:rPr>
        <w:t>.</w:t>
      </w:r>
    </w:p>
    <w:p w:rsidR="0021505B" w:rsidRPr="001F13C6" w:rsidRDefault="0021505B" w:rsidP="00B43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3C6">
        <w:rPr>
          <w:rFonts w:ascii="Times New Roman" w:hAnsi="Times New Roman"/>
          <w:sz w:val="28"/>
          <w:szCs w:val="28"/>
        </w:rPr>
        <w:t>2.Руководителям структурных подразделений, специалистам Администрации Веселовского сельского поселения Веселовского района в своей работе руководствоваться положениями Стратегии социально-экономического развития Веселовского сельского поселения Веселовского района до 2030 года для сохранения процессов стабилизации производства основных отраслей экономики, дальнейшего формирования условий для экономического роста, привлечения инвестиций, повышения качества жизни населения.</w:t>
      </w:r>
    </w:p>
    <w:p w:rsidR="0021505B" w:rsidRPr="001F13C6" w:rsidRDefault="0021505B" w:rsidP="00294E24">
      <w:pPr>
        <w:spacing w:after="0" w:line="240" w:lineRule="auto"/>
        <w:ind w:right="282" w:firstLine="737"/>
        <w:jc w:val="both"/>
        <w:rPr>
          <w:rFonts w:ascii="Times New Roman" w:hAnsi="Times New Roman"/>
          <w:sz w:val="28"/>
          <w:szCs w:val="28"/>
        </w:rPr>
      </w:pPr>
      <w:r w:rsidRPr="001F13C6">
        <w:rPr>
          <w:rFonts w:ascii="Times New Roman" w:hAnsi="Times New Roman"/>
          <w:sz w:val="28"/>
          <w:szCs w:val="28"/>
        </w:rPr>
        <w:t xml:space="preserve">3.Настоящее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1F13C6">
        <w:rPr>
          <w:rFonts w:ascii="Times New Roman" w:hAnsi="Times New Roman"/>
          <w:sz w:val="28"/>
          <w:szCs w:val="28"/>
        </w:rPr>
        <w:t>.</w:t>
      </w:r>
    </w:p>
    <w:p w:rsidR="0021505B" w:rsidRPr="001F13C6" w:rsidRDefault="0021505B" w:rsidP="00294E24">
      <w:pPr>
        <w:spacing w:after="0" w:line="240" w:lineRule="auto"/>
        <w:ind w:right="282" w:firstLine="737"/>
        <w:jc w:val="both"/>
        <w:rPr>
          <w:rFonts w:ascii="Times New Roman" w:hAnsi="Times New Roman"/>
          <w:sz w:val="28"/>
          <w:szCs w:val="28"/>
        </w:rPr>
      </w:pPr>
      <w:r w:rsidRPr="001F13C6">
        <w:rPr>
          <w:rFonts w:ascii="Times New Roman" w:hAnsi="Times New Roman"/>
          <w:sz w:val="28"/>
          <w:szCs w:val="28"/>
        </w:rPr>
        <w:t xml:space="preserve">4.Контроль за выполнением настоящего решения оставляю за собой. </w:t>
      </w:r>
    </w:p>
    <w:p w:rsidR="0021505B" w:rsidRPr="001F13C6" w:rsidRDefault="0021505B" w:rsidP="00447E15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21505B" w:rsidRPr="001F13C6" w:rsidRDefault="0021505B" w:rsidP="00447E15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1F13C6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1505B" w:rsidRPr="001F13C6" w:rsidRDefault="0021505B" w:rsidP="00CA48CD">
      <w:pPr>
        <w:spacing w:after="0" w:line="240" w:lineRule="auto"/>
        <w:ind w:right="22"/>
        <w:rPr>
          <w:rFonts w:ascii="Times New Roman" w:hAnsi="Times New Roman"/>
          <w:sz w:val="28"/>
          <w:szCs w:val="28"/>
        </w:rPr>
      </w:pPr>
      <w:r w:rsidRPr="001F13C6">
        <w:rPr>
          <w:rFonts w:ascii="Times New Roman" w:hAnsi="Times New Roman"/>
          <w:sz w:val="28"/>
          <w:szCs w:val="28"/>
        </w:rPr>
        <w:t>Глава Веселовского сельского поселения                                            З. Н. Смоловая</w:t>
      </w:r>
    </w:p>
    <w:p w:rsidR="0021505B" w:rsidRPr="00073EF2" w:rsidRDefault="0021505B" w:rsidP="00073EF2">
      <w:pPr>
        <w:spacing w:after="0" w:line="240" w:lineRule="auto"/>
        <w:ind w:right="282" w:firstLine="737"/>
        <w:jc w:val="both"/>
        <w:rPr>
          <w:rFonts w:ascii="Times New Roman" w:hAnsi="Times New Roman"/>
          <w:sz w:val="27"/>
          <w:szCs w:val="27"/>
        </w:rPr>
      </w:pPr>
      <w:r w:rsidRPr="00073EF2">
        <w:rPr>
          <w:rFonts w:ascii="Times New Roman" w:hAnsi="Times New Roman"/>
          <w:sz w:val="27"/>
          <w:szCs w:val="27"/>
        </w:rPr>
        <w:t>п. Весёлый</w:t>
      </w:r>
    </w:p>
    <w:p w:rsidR="0021505B" w:rsidRPr="00073EF2" w:rsidRDefault="0021505B" w:rsidP="00073EF2">
      <w:pPr>
        <w:spacing w:after="0" w:line="240" w:lineRule="auto"/>
        <w:ind w:right="282"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 марта</w:t>
      </w:r>
      <w:r w:rsidRPr="00073EF2">
        <w:rPr>
          <w:rFonts w:ascii="Times New Roman" w:hAnsi="Times New Roman"/>
          <w:sz w:val="27"/>
          <w:szCs w:val="27"/>
        </w:rPr>
        <w:t xml:space="preserve">  201</w:t>
      </w:r>
      <w:r>
        <w:rPr>
          <w:rFonts w:ascii="Times New Roman" w:hAnsi="Times New Roman"/>
          <w:sz w:val="27"/>
          <w:szCs w:val="27"/>
        </w:rPr>
        <w:t>9</w:t>
      </w:r>
      <w:r w:rsidRPr="00073EF2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>а</w:t>
      </w:r>
    </w:p>
    <w:p w:rsidR="0021505B" w:rsidRPr="00073EF2" w:rsidRDefault="0021505B" w:rsidP="00073EF2">
      <w:pPr>
        <w:spacing w:after="0" w:line="240" w:lineRule="auto"/>
        <w:ind w:right="282" w:firstLine="737"/>
        <w:jc w:val="both"/>
        <w:rPr>
          <w:rFonts w:ascii="Times New Roman" w:hAnsi="Times New Roman"/>
          <w:sz w:val="27"/>
          <w:szCs w:val="27"/>
        </w:rPr>
      </w:pPr>
      <w:r w:rsidRPr="00073EF2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114</w:t>
      </w:r>
    </w:p>
    <w:p w:rsidR="0021505B" w:rsidRPr="00294E24" w:rsidRDefault="0021505B" w:rsidP="00294E24">
      <w:pPr>
        <w:spacing w:after="0" w:line="240" w:lineRule="auto"/>
        <w:ind w:right="282" w:firstLine="737"/>
        <w:jc w:val="both"/>
        <w:rPr>
          <w:rFonts w:ascii="Times New Roman" w:hAnsi="Times New Roman"/>
          <w:sz w:val="27"/>
          <w:szCs w:val="27"/>
        </w:rPr>
      </w:pPr>
    </w:p>
    <w:p w:rsidR="0021505B" w:rsidRPr="00CD2B58" w:rsidRDefault="0021505B" w:rsidP="00FA26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B58">
        <w:rPr>
          <w:rFonts w:ascii="Times New Roman" w:hAnsi="Times New Roman"/>
          <w:sz w:val="28"/>
          <w:szCs w:val="28"/>
        </w:rPr>
        <w:t xml:space="preserve">Приложение </w:t>
      </w:r>
    </w:p>
    <w:p w:rsidR="0021505B" w:rsidRPr="00CD2B58" w:rsidRDefault="0021505B" w:rsidP="00FA26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B58">
        <w:rPr>
          <w:rFonts w:ascii="Times New Roman" w:hAnsi="Times New Roman"/>
          <w:sz w:val="28"/>
          <w:szCs w:val="28"/>
        </w:rPr>
        <w:t xml:space="preserve">к решению Собрания депутатов Веселовского </w:t>
      </w:r>
    </w:p>
    <w:p w:rsidR="0021505B" w:rsidRPr="00CD2B58" w:rsidRDefault="0021505B" w:rsidP="00FA26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B58">
        <w:rPr>
          <w:rFonts w:ascii="Times New Roman" w:hAnsi="Times New Roman"/>
          <w:sz w:val="28"/>
          <w:szCs w:val="28"/>
        </w:rPr>
        <w:t xml:space="preserve">  сельского поселения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CD2B58">
        <w:rPr>
          <w:rFonts w:ascii="Times New Roman" w:hAnsi="Times New Roman"/>
          <w:sz w:val="28"/>
          <w:szCs w:val="28"/>
        </w:rPr>
        <w:t xml:space="preserve"> Стратегии</w:t>
      </w:r>
    </w:p>
    <w:p w:rsidR="0021505B" w:rsidRPr="00CD2B58" w:rsidRDefault="0021505B" w:rsidP="00FA26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B5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</w:p>
    <w:p w:rsidR="0021505B" w:rsidRPr="00CD2B58" w:rsidRDefault="0021505B" w:rsidP="00FA26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B58"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21505B" w:rsidRPr="00CD2B58" w:rsidRDefault="0021505B" w:rsidP="00FA26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B58">
        <w:rPr>
          <w:rFonts w:ascii="Times New Roman" w:hAnsi="Times New Roman"/>
          <w:sz w:val="28"/>
          <w:szCs w:val="28"/>
        </w:rPr>
        <w:t xml:space="preserve"> Веселовского района Ростовской области</w:t>
      </w:r>
    </w:p>
    <w:p w:rsidR="0021505B" w:rsidRPr="00CD2B58" w:rsidRDefault="0021505B" w:rsidP="00FA26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B58">
        <w:rPr>
          <w:rFonts w:ascii="Times New Roman" w:hAnsi="Times New Roman"/>
          <w:sz w:val="28"/>
          <w:szCs w:val="28"/>
        </w:rPr>
        <w:t xml:space="preserve"> на период до 2030 года»</w:t>
      </w:r>
    </w:p>
    <w:p w:rsidR="0021505B" w:rsidRPr="00FA267F" w:rsidRDefault="0021505B" w:rsidP="00F560B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1505B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1505B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1505B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1505B" w:rsidRPr="00C443F7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1505B" w:rsidRPr="00C443F7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1505B" w:rsidRPr="00C443F7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1505B" w:rsidRPr="00C443F7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443F7">
        <w:rPr>
          <w:rFonts w:ascii="Times New Roman" w:hAnsi="Times New Roman"/>
          <w:b/>
          <w:sz w:val="40"/>
          <w:szCs w:val="40"/>
        </w:rPr>
        <w:t>Стратегия</w:t>
      </w:r>
      <w:r w:rsidRPr="00C443F7">
        <w:rPr>
          <w:rFonts w:ascii="Times New Roman" w:hAnsi="Times New Roman"/>
          <w:b/>
          <w:sz w:val="40"/>
          <w:szCs w:val="40"/>
        </w:rPr>
        <w:br/>
        <w:t xml:space="preserve">социально-экономического развития </w:t>
      </w:r>
      <w:r>
        <w:rPr>
          <w:rFonts w:ascii="Times New Roman" w:hAnsi="Times New Roman"/>
          <w:b/>
          <w:sz w:val="40"/>
          <w:szCs w:val="40"/>
        </w:rPr>
        <w:t>Веселовского сельского поселения Веселовского района Ростовской области</w:t>
      </w:r>
    </w:p>
    <w:p w:rsidR="0021505B" w:rsidRPr="00C443F7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443F7">
        <w:rPr>
          <w:rFonts w:ascii="Times New Roman" w:hAnsi="Times New Roman"/>
          <w:b/>
          <w:sz w:val="40"/>
          <w:szCs w:val="40"/>
        </w:rPr>
        <w:t>до 2030 года</w:t>
      </w: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Default="0021505B" w:rsidP="00F560BD">
      <w:pPr>
        <w:spacing w:after="0"/>
        <w:rPr>
          <w:rFonts w:ascii="Times New Roman" w:hAnsi="Times New Roman"/>
        </w:rPr>
      </w:pPr>
    </w:p>
    <w:p w:rsidR="0021505B" w:rsidRDefault="0021505B" w:rsidP="00F560BD">
      <w:pPr>
        <w:spacing w:after="0"/>
        <w:rPr>
          <w:rFonts w:ascii="Times New Roman" w:hAnsi="Times New Roman"/>
        </w:rPr>
      </w:pPr>
    </w:p>
    <w:p w:rsidR="0021505B" w:rsidRDefault="0021505B" w:rsidP="00F560BD">
      <w:pPr>
        <w:spacing w:after="0"/>
        <w:rPr>
          <w:rFonts w:ascii="Times New Roman" w:hAnsi="Times New Roman"/>
        </w:rPr>
      </w:pPr>
    </w:p>
    <w:p w:rsidR="0021505B" w:rsidRDefault="0021505B" w:rsidP="00F560BD">
      <w:pPr>
        <w:spacing w:after="0"/>
        <w:rPr>
          <w:rFonts w:ascii="Times New Roman" w:hAnsi="Times New Roman"/>
        </w:rPr>
      </w:pPr>
    </w:p>
    <w:p w:rsidR="0021505B" w:rsidRDefault="0021505B" w:rsidP="00F560BD">
      <w:pPr>
        <w:spacing w:after="0"/>
        <w:rPr>
          <w:rFonts w:ascii="Times New Roman" w:hAnsi="Times New Roman"/>
        </w:rPr>
      </w:pPr>
    </w:p>
    <w:p w:rsidR="0021505B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rPr>
          <w:rFonts w:ascii="Times New Roman" w:hAnsi="Times New Roman"/>
        </w:rPr>
      </w:pPr>
    </w:p>
    <w:p w:rsidR="0021505B" w:rsidRPr="00C443F7" w:rsidRDefault="0021505B" w:rsidP="00F560BD">
      <w:pPr>
        <w:spacing w:after="0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п. Веселый</w:t>
      </w:r>
    </w:p>
    <w:p w:rsidR="0021505B" w:rsidRPr="00C443F7" w:rsidRDefault="0021505B" w:rsidP="00F560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443F7">
        <w:rPr>
          <w:rFonts w:ascii="Times New Roman" w:hAnsi="Times New Roman"/>
          <w:sz w:val="28"/>
          <w:szCs w:val="40"/>
        </w:rPr>
        <w:t>201</w:t>
      </w:r>
      <w:r>
        <w:rPr>
          <w:rFonts w:ascii="Times New Roman" w:hAnsi="Times New Roman"/>
          <w:sz w:val="28"/>
          <w:szCs w:val="40"/>
        </w:rPr>
        <w:t>9</w:t>
      </w:r>
      <w:r w:rsidRPr="00C443F7">
        <w:rPr>
          <w:rFonts w:ascii="Times New Roman" w:hAnsi="Times New Roman"/>
          <w:b/>
          <w:sz w:val="40"/>
          <w:szCs w:val="40"/>
        </w:rPr>
        <w:br w:type="page"/>
      </w:r>
    </w:p>
    <w:p w:rsidR="0021505B" w:rsidRPr="00921E2E" w:rsidRDefault="0021505B" w:rsidP="00F560BD">
      <w:pPr>
        <w:pStyle w:val="TOCHeading"/>
        <w:spacing w:before="0"/>
        <w:jc w:val="center"/>
        <w:rPr>
          <w:rFonts w:ascii="Times New Roman" w:hAnsi="Times New Roman"/>
          <w:b w:val="0"/>
          <w:bCs w:val="0"/>
          <w:color w:val="auto"/>
          <w:lang w:eastAsia="en-US"/>
        </w:rPr>
      </w:pPr>
      <w:r w:rsidRPr="00921E2E">
        <w:rPr>
          <w:rFonts w:ascii="Times New Roman" w:hAnsi="Times New Roman"/>
          <w:b w:val="0"/>
          <w:bCs w:val="0"/>
          <w:color w:val="auto"/>
          <w:lang w:eastAsia="en-US"/>
        </w:rPr>
        <w:t>СОДЕРЖАНИЕ</w:t>
      </w:r>
    </w:p>
    <w:p w:rsidR="0021505B" w:rsidRPr="00921E2E" w:rsidRDefault="0021505B" w:rsidP="00F560BD">
      <w:pPr>
        <w:spacing w:after="0"/>
        <w:rPr>
          <w:rFonts w:ascii="Times New Roman" w:hAnsi="Times New Roman"/>
          <w:sz w:val="28"/>
          <w:szCs w:val="28"/>
        </w:rPr>
      </w:pPr>
    </w:p>
    <w:p w:rsidR="0021505B" w:rsidRPr="00921E2E" w:rsidRDefault="0021505B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921E2E">
        <w:rPr>
          <w:rFonts w:ascii="Times New Roman" w:hAnsi="Times New Roman"/>
          <w:sz w:val="28"/>
          <w:szCs w:val="28"/>
        </w:rPr>
        <w:fldChar w:fldCharType="begin"/>
      </w:r>
      <w:r w:rsidRPr="00921E2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21E2E">
        <w:rPr>
          <w:rFonts w:ascii="Times New Roman" w:hAnsi="Times New Roman"/>
          <w:sz w:val="28"/>
          <w:szCs w:val="28"/>
        </w:rPr>
        <w:fldChar w:fldCharType="separate"/>
      </w:r>
      <w:hyperlink w:anchor="_Toc519064952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Введение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21505B" w:rsidRPr="00921E2E" w:rsidRDefault="0021505B">
      <w:pPr>
        <w:pStyle w:val="TOC1"/>
        <w:tabs>
          <w:tab w:val="left" w:pos="44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53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1.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АНАЛИЗ СОСТОЯНИЯ И ПЕРСПЕКТИВ СОЦИАЛЬНО-ЭКОНОМИЧЕСКОГО РАЗВИТИЯ 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ВЕСЕЛОВСКОГО СЕЛЬСКОГО ПОСЕЛЕНИЯ 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ВЕСЕЛОВСКОГО РАЙОНА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РОСТОВКОЙ ОБЛАСТИ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_Toc519064953 \h </w:instrText>
        </w:r>
        <w:r w:rsidRPr="001F13C6">
          <w:rPr>
            <w:rFonts w:ascii="Times New Roman" w:hAnsi="Times New Roman"/>
            <w:noProof/>
            <w:sz w:val="28"/>
            <w:szCs w:val="28"/>
          </w:rPr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505B" w:rsidRPr="00921E2E" w:rsidRDefault="0021505B">
      <w:pPr>
        <w:pStyle w:val="TOC2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54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1.1.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Историко-географические сведения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_Toc519064954 \h </w:instrText>
        </w:r>
        <w:r w:rsidRPr="001F13C6">
          <w:rPr>
            <w:rFonts w:ascii="Times New Roman" w:hAnsi="Times New Roman"/>
            <w:noProof/>
            <w:sz w:val="28"/>
            <w:szCs w:val="28"/>
          </w:rPr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505B" w:rsidRPr="00921E2E" w:rsidRDefault="0021505B">
      <w:pPr>
        <w:pStyle w:val="TOC2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55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1.2.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Основные показатели социально-экономического развития 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поселения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в 2011-2017 гг.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Pr="00921E2E">
        <w:rPr>
          <w:rFonts w:ascii="Times New Roman" w:hAnsi="Times New Roman"/>
          <w:noProof/>
          <w:sz w:val="28"/>
          <w:szCs w:val="28"/>
        </w:rPr>
        <w:t>………..9</w:t>
      </w:r>
    </w:p>
    <w:p w:rsidR="0021505B" w:rsidRPr="00921E2E" w:rsidRDefault="0021505B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58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2. СИСТЕМА ЦЕЛЕПОЛАГАНИЯ СТРАТЕГИИ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>
        <w:rPr>
          <w:rFonts w:ascii="Times New Roman" w:hAnsi="Times New Roman"/>
          <w:noProof/>
          <w:sz w:val="28"/>
          <w:szCs w:val="28"/>
        </w:rPr>
        <w:t>11</w:t>
      </w:r>
    </w:p>
    <w:p w:rsidR="0021505B" w:rsidRPr="00921E2E" w:rsidRDefault="0021505B">
      <w:pPr>
        <w:pStyle w:val="TOC2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59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2.1.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Миссия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_Toc519064959 \h </w:instrText>
        </w:r>
        <w:r w:rsidRPr="001F13C6">
          <w:rPr>
            <w:rFonts w:ascii="Times New Roman" w:hAnsi="Times New Roman"/>
            <w:noProof/>
            <w:sz w:val="28"/>
            <w:szCs w:val="28"/>
          </w:rPr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noProof/>
          <w:sz w:val="28"/>
          <w:szCs w:val="28"/>
        </w:rPr>
        <w:t>11</w:t>
      </w:r>
    </w:p>
    <w:p w:rsidR="0021505B" w:rsidRPr="00921E2E" w:rsidRDefault="0021505B">
      <w:pPr>
        <w:pStyle w:val="TOC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0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2.2. Цели устойчивого развития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>
        <w:rPr>
          <w:rFonts w:ascii="Times New Roman" w:hAnsi="Times New Roman"/>
          <w:noProof/>
          <w:sz w:val="28"/>
          <w:szCs w:val="28"/>
        </w:rPr>
        <w:t>13</w:t>
      </w:r>
    </w:p>
    <w:p w:rsidR="0021505B" w:rsidRPr="00921E2E" w:rsidRDefault="0021505B">
      <w:pPr>
        <w:pStyle w:val="TOC2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1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2.3.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Сценарии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14</w:t>
        </w:r>
      </w:hyperlink>
    </w:p>
    <w:p w:rsidR="0021505B" w:rsidRPr="00921E2E" w:rsidRDefault="0021505B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2" w:history="1">
        <w:r w:rsidRPr="00921E2E">
          <w:rPr>
            <w:rStyle w:val="Hyperlink"/>
            <w:rFonts w:ascii="Times New Roman" w:hAnsi="Times New Roman"/>
            <w:b/>
            <w:noProof/>
            <w:sz w:val="28"/>
            <w:szCs w:val="28"/>
          </w:rPr>
          <w:t>3. МЕХАНИЗМ РЕАЛИЗАЦИИ ИННОВАЦИОННОГО СЦЕНАРИЯ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16</w:t>
        </w:r>
      </w:hyperlink>
    </w:p>
    <w:p w:rsidR="0021505B" w:rsidRPr="00921E2E" w:rsidRDefault="0021505B">
      <w:pPr>
        <w:pStyle w:val="TOC2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3" w:history="1">
        <w:r w:rsidRPr="00921E2E">
          <w:rPr>
            <w:rStyle w:val="Hyperlink"/>
            <w:rFonts w:ascii="Times New Roman" w:hAnsi="Times New Roman"/>
            <w:b/>
            <w:noProof/>
            <w:sz w:val="28"/>
            <w:szCs w:val="28"/>
          </w:rPr>
          <w:t>3.1.</w:t>
        </w:r>
        <w:r w:rsidRPr="00921E2E">
          <w:rPr>
            <w:rFonts w:ascii="Times New Roman" w:hAnsi="Times New Roman"/>
            <w:b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b/>
            <w:noProof/>
            <w:sz w:val="28"/>
            <w:szCs w:val="28"/>
          </w:rPr>
          <w:t>Экономическая политика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16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4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3.1.1. Агропромышленный комплекс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16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5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3.1.2. Промышленность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24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7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3.1.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3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Малый и средний бизнес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28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8" w:history="1">
        <w:r>
          <w:rPr>
            <w:rStyle w:val="Hyperlink"/>
            <w:rFonts w:ascii="Times New Roman" w:hAnsi="Times New Roman"/>
            <w:noProof/>
            <w:sz w:val="28"/>
            <w:szCs w:val="28"/>
          </w:rPr>
          <w:t>3.1.4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Потребительский рынок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33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69" w:history="1">
        <w:r>
          <w:rPr>
            <w:rStyle w:val="Hyperlink"/>
            <w:rFonts w:ascii="Times New Roman" w:hAnsi="Times New Roman"/>
            <w:noProof/>
            <w:sz w:val="28"/>
            <w:szCs w:val="28"/>
          </w:rPr>
          <w:t>3.1.5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Инвестиции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36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70" w:history="1">
        <w:r w:rsidRPr="00CA48CD">
          <w:rPr>
            <w:rStyle w:val="Hyperlink"/>
          </w:rPr>
          <w:t>_Toc519064970</w:t>
        </w:r>
      </w:hyperlink>
      <w:hyperlink w:anchor="_Toc519064971" w:history="1">
        <w:r>
          <w:rPr>
            <w:rStyle w:val="Hyperlink"/>
            <w:rFonts w:ascii="Times New Roman" w:hAnsi="Times New Roman"/>
            <w:noProof/>
            <w:sz w:val="28"/>
            <w:szCs w:val="28"/>
          </w:rPr>
          <w:t>3.1.</w:t>
        </w:r>
      </w:hyperlink>
      <w:r>
        <w:rPr>
          <w:rStyle w:val="Hyperlink"/>
          <w:rFonts w:ascii="Times New Roman" w:hAnsi="Times New Roman"/>
          <w:noProof/>
          <w:color w:val="auto"/>
          <w:sz w:val="28"/>
          <w:szCs w:val="28"/>
          <w:u w:val="none"/>
        </w:rPr>
        <w:t>6</w:t>
      </w:r>
      <w:r w:rsidRPr="00921E2E">
        <w:rPr>
          <w:rFonts w:ascii="Times New Roman" w:hAnsi="Times New Roman"/>
          <w:noProof/>
          <w:sz w:val="28"/>
          <w:szCs w:val="28"/>
        </w:rPr>
        <w:t xml:space="preserve">. </w:t>
      </w:r>
      <w:hyperlink w:anchor="_Toc519064972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Индустрия гостеприимства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Pr="00921E2E">
        <w:rPr>
          <w:rFonts w:ascii="Times New Roman" w:hAnsi="Times New Roman"/>
          <w:noProof/>
          <w:sz w:val="28"/>
          <w:szCs w:val="28"/>
        </w:rPr>
        <w:t>..</w:t>
      </w:r>
      <w:r>
        <w:rPr>
          <w:rFonts w:ascii="Times New Roman" w:hAnsi="Times New Roman"/>
          <w:noProof/>
          <w:sz w:val="28"/>
          <w:szCs w:val="28"/>
        </w:rPr>
        <w:t>39</w:t>
      </w:r>
    </w:p>
    <w:p w:rsidR="0021505B" w:rsidRPr="00921E2E" w:rsidRDefault="0021505B" w:rsidP="007041F2">
      <w:pPr>
        <w:pStyle w:val="TOC2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73" w:history="1">
        <w:r w:rsidRPr="00921E2E">
          <w:rPr>
            <w:rStyle w:val="Hyperlink"/>
            <w:rFonts w:ascii="Times New Roman" w:hAnsi="Times New Roman"/>
            <w:b/>
            <w:noProof/>
            <w:sz w:val="28"/>
            <w:szCs w:val="28"/>
          </w:rPr>
          <w:t>3.2.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b/>
            <w:noProof/>
            <w:sz w:val="28"/>
            <w:szCs w:val="28"/>
          </w:rPr>
          <w:t>Социальная политика..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Pr="00921E2E">
        <w:rPr>
          <w:rFonts w:ascii="Times New Roman" w:hAnsi="Times New Roman"/>
          <w:noProof/>
          <w:sz w:val="28"/>
          <w:szCs w:val="28"/>
        </w:rPr>
        <w:t>..</w:t>
      </w:r>
      <w:r>
        <w:rPr>
          <w:rFonts w:ascii="Times New Roman" w:hAnsi="Times New Roman"/>
          <w:noProof/>
          <w:sz w:val="28"/>
          <w:szCs w:val="28"/>
        </w:rPr>
        <w:t>42</w:t>
      </w:r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75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3.2.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1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Образование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42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76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3.2.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2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Культура и казачество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Pr="00921E2E">
        <w:rPr>
          <w:rFonts w:ascii="Times New Roman" w:hAnsi="Times New Roman"/>
          <w:noProof/>
          <w:sz w:val="28"/>
          <w:szCs w:val="28"/>
        </w:rPr>
        <w:t>..</w:t>
      </w:r>
      <w:r>
        <w:rPr>
          <w:rFonts w:ascii="Times New Roman" w:hAnsi="Times New Roman"/>
          <w:noProof/>
          <w:sz w:val="28"/>
          <w:szCs w:val="28"/>
        </w:rPr>
        <w:t>47</w:t>
      </w:r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77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3.2.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3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Спорт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53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78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3.2.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4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Труд и социальное развитие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56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80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3.2.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5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Демография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62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81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3.2.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6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Молодежь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……..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66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82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3.2.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7</w:t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. Безопасность общества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………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70</w:t>
        </w:r>
      </w:hyperlink>
    </w:p>
    <w:p w:rsidR="0021505B" w:rsidRPr="00921E2E" w:rsidRDefault="0021505B">
      <w:pPr>
        <w:pStyle w:val="TOC2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83" w:history="1">
        <w:r w:rsidRPr="00921E2E">
          <w:rPr>
            <w:rStyle w:val="Hyperlink"/>
            <w:rFonts w:ascii="Times New Roman" w:hAnsi="Times New Roman"/>
            <w:b/>
            <w:noProof/>
            <w:sz w:val="28"/>
            <w:szCs w:val="28"/>
          </w:rPr>
          <w:t>3.3.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b/>
            <w:noProof/>
            <w:sz w:val="28"/>
            <w:szCs w:val="28"/>
          </w:rPr>
          <w:t>Пространственная политика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……..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75</w:t>
        </w:r>
      </w:hyperlink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84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3.3.1. Транспорт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….</w:t>
        </w:r>
      </w:hyperlink>
      <w:r>
        <w:rPr>
          <w:rFonts w:ascii="Times New Roman" w:hAnsi="Times New Roman"/>
          <w:noProof/>
          <w:sz w:val="28"/>
          <w:szCs w:val="28"/>
        </w:rPr>
        <w:t>75</w:t>
      </w:r>
    </w:p>
    <w:p w:rsidR="0021505B" w:rsidRPr="00921E2E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85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3.3.2. Инженерно-энергетическая инфраструктура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……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80</w:t>
        </w:r>
      </w:hyperlink>
    </w:p>
    <w:p w:rsidR="0021505B" w:rsidRDefault="0021505B">
      <w:pPr>
        <w:pStyle w:val="TOC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9064986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3.3.3. Информационно-коммуникационная инфраструктура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…….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84</w:t>
        </w:r>
      </w:hyperlink>
    </w:p>
    <w:p w:rsidR="0021505B" w:rsidRPr="00D4124E" w:rsidRDefault="0021505B" w:rsidP="00D4124E">
      <w:pPr>
        <w:rPr>
          <w:rFonts w:ascii="Times New Roman" w:hAnsi="Times New Roman"/>
          <w:sz w:val="28"/>
          <w:szCs w:val="28"/>
        </w:rPr>
      </w:pPr>
      <w:r w:rsidRPr="00D4124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3.4.  Экология……………………………………………………………… ..88</w:t>
      </w:r>
    </w:p>
    <w:p w:rsidR="0021505B" w:rsidRPr="00921E2E" w:rsidRDefault="0021505B">
      <w:pPr>
        <w:pStyle w:val="TOC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89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3.4. Политика в сфере муниципального управления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……..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_Toc519064989 \h </w:instrText>
        </w:r>
        <w:r w:rsidRPr="001F13C6">
          <w:rPr>
            <w:rFonts w:ascii="Times New Roman" w:hAnsi="Times New Roman"/>
            <w:noProof/>
            <w:sz w:val="28"/>
            <w:szCs w:val="28"/>
          </w:rPr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505B" w:rsidRPr="00921E2E" w:rsidRDefault="0021505B">
      <w:pPr>
        <w:pStyle w:val="TOC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9064990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3.5. Финансовая и бюджетная политика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…….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95</w:t>
        </w:r>
      </w:hyperlink>
    </w:p>
    <w:p w:rsidR="0021505B" w:rsidRPr="00921E2E" w:rsidRDefault="0021505B">
      <w:pPr>
        <w:pStyle w:val="TOC1"/>
        <w:tabs>
          <w:tab w:val="left" w:pos="440"/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9064991" w:history="1"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>4.</w:t>
        </w:r>
        <w:r w:rsidRPr="00921E2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21E2E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МОНИТОРИНГ И КОНТРОЛЬ РЕАЛИЗАЦИИ СТРАТЕГИИ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tab/>
          <w:t>…..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_Toc519064991 \h </w:instrText>
        </w:r>
        <w:r w:rsidRPr="001F13C6">
          <w:rPr>
            <w:rFonts w:ascii="Times New Roman" w:hAnsi="Times New Roman"/>
            <w:noProof/>
            <w:sz w:val="28"/>
            <w:szCs w:val="28"/>
          </w:rPr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21E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noProof/>
          <w:sz w:val="28"/>
          <w:szCs w:val="28"/>
        </w:rPr>
        <w:t>7</w:t>
      </w:r>
      <w:bookmarkStart w:id="0" w:name="_GoBack"/>
      <w:bookmarkEnd w:id="0"/>
    </w:p>
    <w:p w:rsidR="0021505B" w:rsidRPr="00921E2E" w:rsidRDefault="0021505B" w:rsidP="00AC456C">
      <w:pPr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ПРИЛОЖЕНИЕ № 1.  </w:t>
      </w:r>
      <w:r w:rsidRPr="00921E2E">
        <w:rPr>
          <w:rFonts w:ascii="Times New Roman" w:hAnsi="Times New Roman"/>
          <w:sz w:val="28"/>
          <w:szCs w:val="28"/>
          <w:lang w:eastAsia="ru-RU"/>
        </w:rPr>
        <w:t xml:space="preserve">Основные целевые показатели Стратегии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  <w:lang w:eastAsia="ru-RU"/>
        </w:rPr>
        <w:t>Веселовского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Ростовской области</w:t>
      </w:r>
      <w:r w:rsidRPr="00921E2E">
        <w:rPr>
          <w:rFonts w:ascii="Times New Roman" w:hAnsi="Times New Roman"/>
          <w:sz w:val="28"/>
          <w:szCs w:val="28"/>
          <w:lang w:eastAsia="ru-RU"/>
        </w:rPr>
        <w:t xml:space="preserve"> на 2019-2030 годы</w:t>
      </w:r>
      <w:r w:rsidRPr="00921E2E"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……………….101</w:t>
      </w:r>
    </w:p>
    <w:p w:rsidR="0021505B" w:rsidRPr="00921E2E" w:rsidRDefault="0021505B" w:rsidP="00176D75">
      <w:pPr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ПРИЛОЖЕНИЕ № 2. Перечень муниципальных программ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Веселовского района</w:t>
      </w:r>
      <w:r>
        <w:rPr>
          <w:rFonts w:ascii="Times New Roman" w:hAnsi="Times New Roman"/>
          <w:sz w:val="28"/>
          <w:szCs w:val="28"/>
        </w:rPr>
        <w:t xml:space="preserve"> Ростовской области……………..…103</w:t>
      </w:r>
    </w:p>
    <w:p w:rsidR="0021505B" w:rsidRPr="00921E2E" w:rsidRDefault="0021505B" w:rsidP="00176D75">
      <w:pPr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ПРИЛОЖЕНИЕ № 3. Перечень приоритетных инвестиционных проектов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Веселовского района</w:t>
      </w:r>
      <w:r>
        <w:rPr>
          <w:rFonts w:ascii="Times New Roman" w:hAnsi="Times New Roman"/>
          <w:sz w:val="28"/>
          <w:szCs w:val="28"/>
        </w:rPr>
        <w:t xml:space="preserve"> Ростовской области..</w:t>
      </w:r>
      <w:r w:rsidRPr="00921E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07</w:t>
      </w:r>
    </w:p>
    <w:p w:rsidR="0021505B" w:rsidRPr="00921E2E" w:rsidRDefault="0021505B" w:rsidP="00A6576E">
      <w:pPr>
        <w:spacing w:after="0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fldChar w:fldCharType="end"/>
      </w:r>
    </w:p>
    <w:p w:rsidR="0021505B" w:rsidRPr="00921E2E" w:rsidRDefault="0021505B" w:rsidP="00F560BD">
      <w:pPr>
        <w:spacing w:after="0"/>
        <w:rPr>
          <w:rFonts w:ascii="Times New Roman" w:hAnsi="Times New Roman"/>
          <w:sz w:val="28"/>
          <w:szCs w:val="28"/>
        </w:rPr>
      </w:pPr>
    </w:p>
    <w:p w:rsidR="0021505B" w:rsidRPr="00921E2E" w:rsidRDefault="0021505B" w:rsidP="00F560BD">
      <w:pPr>
        <w:spacing w:after="0"/>
        <w:rPr>
          <w:rFonts w:ascii="Times New Roman" w:hAnsi="Times New Roman"/>
          <w:sz w:val="28"/>
          <w:szCs w:val="28"/>
        </w:rPr>
      </w:pPr>
    </w:p>
    <w:p w:rsidR="0021505B" w:rsidRPr="00921E2E" w:rsidRDefault="0021505B" w:rsidP="00F560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505B" w:rsidRPr="00921E2E" w:rsidRDefault="0021505B" w:rsidP="00F560BD">
      <w:pPr>
        <w:spacing w:after="0"/>
        <w:rPr>
          <w:rFonts w:ascii="Times New Roman" w:hAnsi="Times New Roman"/>
          <w:b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br w:type="page"/>
      </w:r>
    </w:p>
    <w:p w:rsidR="0021505B" w:rsidRPr="00921E2E" w:rsidRDefault="0021505B" w:rsidP="00FA267F">
      <w:pPr>
        <w:pStyle w:val="Heading1"/>
        <w:ind w:firstLine="0"/>
        <w:jc w:val="center"/>
      </w:pPr>
      <w:bookmarkStart w:id="1" w:name="_Toc519064952"/>
      <w:r w:rsidRPr="00921E2E">
        <w:t>Введение</w:t>
      </w:r>
      <w:bookmarkEnd w:id="1"/>
    </w:p>
    <w:p w:rsidR="0021505B" w:rsidRPr="00921E2E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Pr="00921E2E" w:rsidRDefault="0021505B" w:rsidP="00AB256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 xml:space="preserve">Веселовского района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921E2E">
        <w:rPr>
          <w:rFonts w:ascii="Times New Roman" w:hAnsi="Times New Roman"/>
          <w:sz w:val="28"/>
          <w:szCs w:val="28"/>
        </w:rPr>
        <w:t xml:space="preserve">до 2030 года (далее Стратегия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21E2E">
        <w:rPr>
          <w:rFonts w:ascii="Times New Roman" w:hAnsi="Times New Roman"/>
          <w:sz w:val="28"/>
          <w:szCs w:val="28"/>
        </w:rPr>
        <w:t xml:space="preserve">) разработана в соответствии с Федеральным законом от 28 июня </w:t>
      </w:r>
      <w:smartTag w:uri="urn:schemas-microsoft-com:office:smarttags" w:element="metricconverter">
        <w:smartTagPr>
          <w:attr w:name="ProductID" w:val="2014 г"/>
        </w:smartTagPr>
        <w:r w:rsidRPr="00921E2E">
          <w:rPr>
            <w:rFonts w:ascii="Times New Roman" w:hAnsi="Times New Roman"/>
            <w:sz w:val="28"/>
            <w:szCs w:val="28"/>
          </w:rPr>
          <w:t>2014 г</w:t>
        </w:r>
      </w:smartTag>
      <w:r w:rsidRPr="00921E2E">
        <w:rPr>
          <w:rFonts w:ascii="Times New Roman" w:hAnsi="Times New Roman"/>
          <w:sz w:val="28"/>
          <w:szCs w:val="28"/>
        </w:rPr>
        <w:t xml:space="preserve">. № 172-ФЗ «О стратегическом планировании в Российской Федерации» и является ключевым документом стратегического планирования на муниципальном уровне, который опирается на стратегические документы федерального уровня, включая Прогноз научно-технологического развития России на период до 2030 года, Прогноз долгосрочного социально – экономического развития Российской Федерации на период до 2030 года, Бюджетный прогноз Российской Федерации на долгосрочный период.Основные положения Стратегии </w:t>
      </w:r>
      <w:r w:rsidRPr="009B1B6F"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921E2E">
        <w:rPr>
          <w:rFonts w:ascii="Times New Roman" w:hAnsi="Times New Roman"/>
          <w:sz w:val="28"/>
          <w:szCs w:val="28"/>
        </w:rPr>
        <w:t xml:space="preserve"> основываются на документах целеполагания федерального уровня (Концепция долгосрочного социально-экономического развития Российской Федерации на период до 2020 года, Стратегия национальной безопасности Российской Федерации, Стратегия научно-технологического развития Российской Федерации, Послание Президента Российской Федерации Федеральному Собранию Российской Федерации, 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года») и на иных федеральных документах, разрабатываемых по отраслевому и территориальному принципу. Стратегия </w:t>
      </w:r>
      <w:r w:rsidRPr="009B1B6F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учитывает все имеющиеся документы планирования и программирования федерального уровня (государственные программы РФ и Схемы территориального планирования РФ), а также Стратегию социально-экономического развития Южного федерального округа на период до 2020 года.</w:t>
      </w:r>
    </w:p>
    <w:p w:rsidR="0021505B" w:rsidRPr="00921E2E" w:rsidRDefault="0021505B" w:rsidP="00FC7B52">
      <w:pPr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Будучи основным элементом системы муниципального целеполагания, Стратегия </w:t>
      </w:r>
      <w:r w:rsidRPr="009B1B6F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опирается также на прогнозные</w:t>
      </w:r>
      <w:r>
        <w:rPr>
          <w:rFonts w:ascii="Times New Roman" w:hAnsi="Times New Roman"/>
          <w:sz w:val="28"/>
          <w:szCs w:val="28"/>
        </w:rPr>
        <w:t xml:space="preserve"> документы регионального уровня и муниципального уровня,</w:t>
      </w:r>
      <w:r w:rsidRPr="00921E2E">
        <w:rPr>
          <w:rFonts w:ascii="Times New Roman" w:hAnsi="Times New Roman"/>
          <w:sz w:val="28"/>
          <w:szCs w:val="28"/>
        </w:rPr>
        <w:t xml:space="preserve"> такие как Долгосрочный прогноз социально-экономического развития Ростовской области на период до 2030 года, Прогноз социально-экономического развития Ростовской области на 2018 – 2020 годы, Бюджетный прогноз Ростовской области на период 2017 – 2028 годов, а также  решение Собрания депутатов Веселовского района от 28.12.2016г</w:t>
      </w:r>
      <w:r w:rsidRPr="00A26629">
        <w:rPr>
          <w:rFonts w:ascii="Times New Roman" w:hAnsi="Times New Roman"/>
          <w:sz w:val="28"/>
          <w:szCs w:val="28"/>
        </w:rPr>
        <w:t>. № 105 «Об утверждении  Стратегии социально-экономического развития Веселовского района Ростовской области до 2020 года», постановление Администрации Веселовского района от 30.12.2016 г. № 721 «Об утверждении Плана мероп</w:t>
      </w:r>
      <w:r w:rsidRPr="00921E2E">
        <w:rPr>
          <w:rFonts w:ascii="Times New Roman" w:hAnsi="Times New Roman"/>
          <w:sz w:val="28"/>
          <w:szCs w:val="28"/>
        </w:rPr>
        <w:t>риятий по реализации стратегии 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развития Веселовского района»,</w:t>
      </w:r>
      <w:r w:rsidRPr="00496B9A">
        <w:rPr>
          <w:rFonts w:ascii="Times New Roman" w:hAnsi="Times New Roman"/>
          <w:sz w:val="28"/>
          <w:szCs w:val="28"/>
        </w:rPr>
        <w:t xml:space="preserve">долгосрочный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496B9A">
        <w:rPr>
          <w:rFonts w:ascii="Times New Roman" w:hAnsi="Times New Roman"/>
          <w:sz w:val="28"/>
          <w:szCs w:val="28"/>
        </w:rPr>
        <w:t xml:space="preserve"> сельского поселения на период до 2030года,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496B9A">
        <w:rPr>
          <w:rFonts w:ascii="Times New Roman" w:hAnsi="Times New Roman"/>
          <w:sz w:val="28"/>
          <w:szCs w:val="28"/>
        </w:rPr>
        <w:t xml:space="preserve"> сельского поселения на 2019-2021 годы, прогноз социально-экономического развития Веселовского сельского поселения </w:t>
      </w:r>
      <w:r>
        <w:rPr>
          <w:rFonts w:ascii="Times New Roman" w:hAnsi="Times New Roman"/>
          <w:sz w:val="28"/>
          <w:szCs w:val="28"/>
        </w:rPr>
        <w:t>на 2019-2024</w:t>
      </w:r>
      <w:r w:rsidRPr="00496B9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</w:t>
      </w:r>
      <w:r w:rsidRPr="00496B9A">
        <w:rPr>
          <w:rFonts w:ascii="Times New Roman" w:hAnsi="Times New Roman"/>
          <w:sz w:val="28"/>
          <w:szCs w:val="28"/>
        </w:rPr>
        <w:t xml:space="preserve"> Бюджетный прогноз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496B9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на период 2017-2022 </w:t>
      </w:r>
      <w:r w:rsidRPr="00496B9A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921E2E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Основные приоритетные направления социально-экономического развития, определённые Стратегией </w:t>
      </w:r>
      <w:r w:rsidRPr="00A26629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Веселовского района, должны быть раскрыты и конкретизированы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E2E">
        <w:rPr>
          <w:rFonts w:ascii="Times New Roman" w:hAnsi="Times New Roman"/>
          <w:sz w:val="28"/>
          <w:szCs w:val="28"/>
        </w:rPr>
        <w:t>в следующих документах планирования и программирования:</w:t>
      </w:r>
    </w:p>
    <w:p w:rsidR="0021505B" w:rsidRPr="00921E2E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>•</w:t>
      </w:r>
      <w:r w:rsidRPr="00921E2E">
        <w:rPr>
          <w:rFonts w:ascii="Times New Roman" w:hAnsi="Times New Roman"/>
          <w:sz w:val="28"/>
          <w:szCs w:val="28"/>
        </w:rPr>
        <w:tab/>
        <w:t xml:space="preserve">План мероприятий по реализации стратегии социально-экономического развития </w:t>
      </w:r>
      <w:r w:rsidRPr="00A26629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Веселовского района;</w:t>
      </w:r>
    </w:p>
    <w:p w:rsidR="0021505B" w:rsidRPr="00921E2E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>•</w:t>
      </w:r>
      <w:r w:rsidRPr="00921E2E">
        <w:rPr>
          <w:rFonts w:ascii="Times New Roman" w:hAnsi="Times New Roman"/>
          <w:sz w:val="28"/>
          <w:szCs w:val="28"/>
        </w:rPr>
        <w:tab/>
        <w:t xml:space="preserve">муниципальные программы </w:t>
      </w:r>
      <w:r w:rsidRPr="00A26629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Веселовского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921E2E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>Учитывая требования Федерального закона от 28 июня 2014 г. № 172-ФЗ,основные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E2E">
        <w:rPr>
          <w:rFonts w:ascii="Times New Roman" w:hAnsi="Times New Roman"/>
          <w:sz w:val="28"/>
          <w:szCs w:val="28"/>
        </w:rPr>
        <w:t>Стратегии Ростовской области использованы при разработке 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29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>Веселовского района.</w:t>
      </w:r>
    </w:p>
    <w:p w:rsidR="0021505B" w:rsidRPr="00921E2E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>Концептуальной основой Стратегии</w:t>
      </w:r>
      <w:r w:rsidRPr="00A26629">
        <w:rPr>
          <w:rFonts w:ascii="Times New Roman" w:hAnsi="Times New Roman"/>
          <w:sz w:val="28"/>
          <w:szCs w:val="28"/>
        </w:rPr>
        <w:t xml:space="preserve"> Веселовского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E2E">
        <w:rPr>
          <w:rFonts w:ascii="Times New Roman" w:hAnsi="Times New Roman"/>
          <w:sz w:val="28"/>
          <w:szCs w:val="28"/>
        </w:rPr>
        <w:t xml:space="preserve">Веселовского района является идея устойчивого развития – согласованное и сбалансированное экономическое, социальное и пространственное развитие, с учётом и соблюдением интересов настоящего и будущего поколений жителей </w:t>
      </w:r>
      <w:r w:rsidRPr="00A26629"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921E2E">
        <w:rPr>
          <w:rFonts w:ascii="Times New Roman" w:hAnsi="Times New Roman"/>
          <w:sz w:val="28"/>
          <w:szCs w:val="28"/>
        </w:rPr>
        <w:t>.</w:t>
      </w:r>
    </w:p>
    <w:p w:rsidR="0021505B" w:rsidRPr="00921E2E" w:rsidRDefault="0021505B" w:rsidP="0017742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Стратегия </w:t>
      </w:r>
      <w:r w:rsidRPr="00A26629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 xml:space="preserve">Веселовского района задает логику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21E2E">
        <w:rPr>
          <w:rFonts w:ascii="Times New Roman" w:hAnsi="Times New Roman"/>
          <w:sz w:val="28"/>
          <w:szCs w:val="28"/>
        </w:rPr>
        <w:t xml:space="preserve"> в долгосрочной перспективе и определяется преодолением трансформационных процессов, происходящих во внешней среде, – в мире и России.</w:t>
      </w:r>
    </w:p>
    <w:p w:rsidR="0021505B" w:rsidRPr="00921E2E" w:rsidRDefault="0021505B" w:rsidP="0017742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Стратегия формируется в соответствии с </w:t>
      </w:r>
      <w:r w:rsidRPr="00921E2E">
        <w:rPr>
          <w:rFonts w:ascii="Times New Roman" w:hAnsi="Times New Roman"/>
          <w:bCs/>
          <w:sz w:val="28"/>
          <w:szCs w:val="28"/>
        </w:rPr>
        <w:t>системой целеполагания</w:t>
      </w:r>
      <w:r w:rsidRPr="00921E2E">
        <w:rPr>
          <w:rFonts w:ascii="Times New Roman" w:hAnsi="Times New Roman"/>
          <w:sz w:val="28"/>
          <w:szCs w:val="28"/>
        </w:rPr>
        <w:t>, которая на верхнем уровне 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E2E">
        <w:rPr>
          <w:rFonts w:ascii="Times New Roman" w:hAnsi="Times New Roman"/>
          <w:bCs/>
          <w:sz w:val="28"/>
          <w:szCs w:val="28"/>
        </w:rPr>
        <w:t>миссию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921E2E">
        <w:rPr>
          <w:rFonts w:ascii="Times New Roman" w:hAnsi="Times New Roman"/>
          <w:sz w:val="28"/>
          <w:szCs w:val="28"/>
        </w:rPr>
        <w:t>.</w:t>
      </w:r>
    </w:p>
    <w:p w:rsidR="0021505B" w:rsidRPr="00921E2E" w:rsidRDefault="0021505B" w:rsidP="0017742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Миссия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21E2E">
        <w:rPr>
          <w:rFonts w:ascii="Times New Roman" w:hAnsi="Times New Roman"/>
          <w:sz w:val="28"/>
          <w:szCs w:val="28"/>
        </w:rPr>
        <w:t xml:space="preserve"> конкретизируется через </w:t>
      </w:r>
      <w:r w:rsidRPr="00921E2E">
        <w:rPr>
          <w:rFonts w:ascii="Times New Roman" w:hAnsi="Times New Roman"/>
          <w:bCs/>
          <w:sz w:val="28"/>
          <w:szCs w:val="28"/>
        </w:rPr>
        <w:t xml:space="preserve">систему целей </w:t>
      </w:r>
      <w:r w:rsidRPr="00921E2E">
        <w:rPr>
          <w:rFonts w:ascii="Times New Roman" w:hAnsi="Times New Roman"/>
          <w:sz w:val="28"/>
          <w:szCs w:val="28"/>
        </w:rPr>
        <w:t xml:space="preserve">и связанных с ней </w:t>
      </w:r>
      <w:r w:rsidRPr="00921E2E">
        <w:rPr>
          <w:rFonts w:ascii="Times New Roman" w:hAnsi="Times New Roman"/>
          <w:bCs/>
          <w:sz w:val="28"/>
          <w:szCs w:val="28"/>
        </w:rPr>
        <w:t xml:space="preserve">индикаторов. В Стратегии </w:t>
      </w:r>
      <w:r w:rsidRPr="00A26629">
        <w:rPr>
          <w:rFonts w:ascii="Times New Roman" w:hAnsi="Times New Roman"/>
          <w:bCs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bCs/>
          <w:sz w:val="28"/>
          <w:szCs w:val="28"/>
        </w:rPr>
        <w:t>Веселовского района выделяются два типа целей:</w:t>
      </w:r>
    </w:p>
    <w:p w:rsidR="0021505B" w:rsidRPr="00921E2E" w:rsidRDefault="0021505B" w:rsidP="007D4726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1E2E">
        <w:rPr>
          <w:rFonts w:ascii="Times New Roman" w:hAnsi="Times New Roman"/>
          <w:bCs/>
          <w:sz w:val="28"/>
          <w:szCs w:val="28"/>
        </w:rPr>
        <w:t>динамические цели исходят из интересов объекта стратегирования (для экономической политики – хозяйствующие субъекты; для социальной политики – население; для пространственной политики – городское пространство) и предусматривают интенсивное количественное позитивное изменение характеризующего его индикатора;</w:t>
      </w:r>
    </w:p>
    <w:p w:rsidR="0021505B" w:rsidRPr="00921E2E" w:rsidRDefault="0021505B" w:rsidP="007D4726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1E2E">
        <w:rPr>
          <w:rFonts w:ascii="Times New Roman" w:hAnsi="Times New Roman"/>
          <w:bCs/>
          <w:sz w:val="28"/>
          <w:szCs w:val="28"/>
        </w:rPr>
        <w:t>структурные цели исходят из интересов устойчивого развития и предусматривают качественное изменение сферы стратегирования: преобразование ее структуры, устранение диспропорций.</w:t>
      </w:r>
    </w:p>
    <w:p w:rsidR="0021505B" w:rsidRPr="00921E2E" w:rsidRDefault="0021505B" w:rsidP="0017742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E2E">
        <w:rPr>
          <w:rFonts w:ascii="Times New Roman" w:hAnsi="Times New Roman"/>
          <w:sz w:val="28"/>
          <w:szCs w:val="28"/>
        </w:rPr>
        <w:t xml:space="preserve">Вариативность степени достижения целей определяется реализацией различных </w:t>
      </w:r>
      <w:r w:rsidRPr="00921E2E">
        <w:rPr>
          <w:rFonts w:ascii="Times New Roman" w:hAnsi="Times New Roman"/>
          <w:bCs/>
          <w:sz w:val="28"/>
          <w:szCs w:val="28"/>
        </w:rPr>
        <w:t xml:space="preserve">сценариев </w:t>
      </w:r>
      <w:r w:rsidRPr="00921E2E">
        <w:rPr>
          <w:rFonts w:ascii="Times New Roman" w:hAnsi="Times New Roman"/>
          <w:sz w:val="28"/>
          <w:szCs w:val="28"/>
        </w:rPr>
        <w:t xml:space="preserve">и выражается в соответствующих </w:t>
      </w:r>
      <w:r w:rsidRPr="00921E2E">
        <w:rPr>
          <w:rFonts w:ascii="Times New Roman" w:hAnsi="Times New Roman"/>
          <w:bCs/>
          <w:sz w:val="28"/>
          <w:szCs w:val="28"/>
        </w:rPr>
        <w:t>ожидаемых результатах.</w:t>
      </w:r>
    </w:p>
    <w:p w:rsidR="0021505B" w:rsidRPr="00921E2E" w:rsidRDefault="0021505B" w:rsidP="0017742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E2E">
        <w:rPr>
          <w:rFonts w:ascii="Times New Roman" w:hAnsi="Times New Roman"/>
          <w:bCs/>
          <w:sz w:val="28"/>
          <w:szCs w:val="28"/>
        </w:rPr>
        <w:t xml:space="preserve">Механизм реализации </w:t>
      </w:r>
      <w:r w:rsidRPr="00921E2E">
        <w:rPr>
          <w:rFonts w:ascii="Times New Roman" w:hAnsi="Times New Roman"/>
          <w:sz w:val="28"/>
          <w:szCs w:val="28"/>
        </w:rPr>
        <w:t xml:space="preserve">Стратегии </w:t>
      </w:r>
      <w:r w:rsidRPr="00A26629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921E2E">
        <w:rPr>
          <w:rFonts w:ascii="Times New Roman" w:hAnsi="Times New Roman"/>
          <w:sz w:val="28"/>
          <w:szCs w:val="28"/>
        </w:rPr>
        <w:t xml:space="preserve">Веселовского района основан на решении приоритетных </w:t>
      </w:r>
      <w:r w:rsidRPr="00921E2E">
        <w:rPr>
          <w:rFonts w:ascii="Times New Roman" w:hAnsi="Times New Roman"/>
          <w:bCs/>
          <w:sz w:val="28"/>
          <w:szCs w:val="28"/>
        </w:rPr>
        <w:t xml:space="preserve">задач </w:t>
      </w:r>
      <w:r w:rsidRPr="00921E2E">
        <w:rPr>
          <w:rFonts w:ascii="Times New Roman" w:hAnsi="Times New Roman"/>
          <w:sz w:val="28"/>
          <w:szCs w:val="28"/>
        </w:rPr>
        <w:t xml:space="preserve">и реализации </w:t>
      </w:r>
      <w:r w:rsidRPr="00921E2E">
        <w:rPr>
          <w:rFonts w:ascii="Times New Roman" w:hAnsi="Times New Roman"/>
          <w:bCs/>
          <w:sz w:val="28"/>
          <w:szCs w:val="28"/>
        </w:rPr>
        <w:t>стратегических проектных инициатив.</w:t>
      </w:r>
    </w:p>
    <w:p w:rsidR="0021505B" w:rsidRPr="00921E2E" w:rsidRDefault="0021505B" w:rsidP="0017742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E2E">
        <w:rPr>
          <w:rFonts w:ascii="Times New Roman" w:hAnsi="Times New Roman"/>
          <w:bCs/>
          <w:sz w:val="28"/>
          <w:szCs w:val="28"/>
        </w:rPr>
        <w:t>Приоритетная задача определяется как деятельность, направленная на преодоление ключевых внутренних проблем, которые препятствуют достижению динамической цели 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1E2E">
        <w:rPr>
          <w:rFonts w:ascii="Times New Roman" w:hAnsi="Times New Roman"/>
          <w:bCs/>
          <w:sz w:val="28"/>
          <w:szCs w:val="28"/>
        </w:rPr>
        <w:t>оказывают негативное влияние на неё.</w:t>
      </w:r>
    </w:p>
    <w:p w:rsidR="0021505B" w:rsidRPr="00496B9A" w:rsidRDefault="0021505B" w:rsidP="00496B9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96B9A">
        <w:rPr>
          <w:rFonts w:ascii="Times New Roman" w:hAnsi="Times New Roman"/>
          <w:bCs/>
          <w:sz w:val="28"/>
          <w:szCs w:val="28"/>
        </w:rPr>
        <w:t xml:space="preserve">Исходной точкой стратегического планирования являлось текущее социально-экономическое положение </w:t>
      </w:r>
      <w:r>
        <w:rPr>
          <w:rFonts w:ascii="Times New Roman" w:hAnsi="Times New Roman"/>
          <w:bCs/>
          <w:sz w:val="28"/>
          <w:szCs w:val="28"/>
        </w:rPr>
        <w:t>Веселовского</w:t>
      </w:r>
      <w:r w:rsidRPr="00496B9A">
        <w:rPr>
          <w:rFonts w:ascii="Times New Roman" w:hAnsi="Times New Roman"/>
          <w:bCs/>
          <w:sz w:val="28"/>
          <w:szCs w:val="28"/>
        </w:rPr>
        <w:t xml:space="preserve"> сельского поселения, предшествующие достижения, а также возможности дальнейшего развития. Разработанная Стратегия </w:t>
      </w:r>
      <w:r>
        <w:rPr>
          <w:rFonts w:ascii="Times New Roman" w:hAnsi="Times New Roman"/>
          <w:bCs/>
          <w:sz w:val="28"/>
          <w:szCs w:val="28"/>
        </w:rPr>
        <w:t>Веселовского</w:t>
      </w:r>
      <w:r w:rsidRPr="00496B9A">
        <w:rPr>
          <w:rFonts w:ascii="Times New Roman" w:hAnsi="Times New Roman"/>
          <w:bCs/>
          <w:sz w:val="28"/>
          <w:szCs w:val="28"/>
        </w:rPr>
        <w:t xml:space="preserve"> сельского поселения не является статичной, отдельные ее положения и ориентиры в процессе реализации могут корректироваться по мере необходимости  с учетом изменений, оказывающих существенное влияние внешних условий (цены на энергоресурсы, курс национальной валюты,   федеральная политика и другие) и внутренних процессов.</w:t>
      </w:r>
    </w:p>
    <w:p w:rsidR="0021505B" w:rsidRPr="00C443F7" w:rsidRDefault="0021505B" w:rsidP="00F560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505B" w:rsidRPr="00C443F7" w:rsidRDefault="0021505B" w:rsidP="00F560BD">
      <w:pPr>
        <w:pStyle w:val="Heading1"/>
        <w:numPr>
          <w:ilvl w:val="0"/>
          <w:numId w:val="1"/>
        </w:numPr>
        <w:ind w:left="0" w:firstLine="709"/>
      </w:pPr>
      <w:bookmarkStart w:id="2" w:name="_Toc519064953"/>
      <w:r w:rsidRPr="00C443F7">
        <w:t>АНАЛИЗ СОСТОЯНИЯ И ПЕРСПЕКТИВ СОЦИАЛЬНО-ЭКОНОМИЧЕСКОГО РАЗВИТИЯ</w:t>
      </w:r>
      <w:bookmarkEnd w:id="2"/>
      <w:r>
        <w:t>ВЕСЕЛОВСКОГО СЕЛЬСКОГО ПОСЕЛЕНИЯВЕСЕЛОВСКОГО РАЙОНА</w:t>
      </w:r>
    </w:p>
    <w:p w:rsidR="0021505B" w:rsidRPr="00C443F7" w:rsidRDefault="0021505B" w:rsidP="00A6576E">
      <w:pPr>
        <w:pStyle w:val="Heading2"/>
        <w:numPr>
          <w:ilvl w:val="1"/>
          <w:numId w:val="2"/>
        </w:numPr>
      </w:pPr>
      <w:bookmarkStart w:id="3" w:name="_Toc519064954"/>
      <w:r w:rsidRPr="00C443F7">
        <w:t>Историко-географические сведения</w:t>
      </w:r>
      <w:bookmarkEnd w:id="3"/>
    </w:p>
    <w:p w:rsidR="0021505B" w:rsidRPr="00917CB1" w:rsidRDefault="0021505B" w:rsidP="00362F1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Веселовское</w:t>
      </w:r>
      <w:r w:rsidRPr="0024252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4252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 </w:t>
      </w:r>
      <w:r w:rsidRPr="00917CB1">
        <w:rPr>
          <w:sz w:val="28"/>
          <w:szCs w:val="28"/>
        </w:rPr>
        <w:t>находится в центральной орошаемой зоне Ростовской области, граничит с 6 районами Ростовской области (Зерноградским, Багаевским, Сальским, Целинским Семикаракорским) и по границе водохранилища с Пролетарским районом. Одним из основных конкурентных преимуществ Веселовского района являются земельные ресурсы и климатические условия, которые служат фундаментальной основой для развития агропромышленного комплекса (далее – АПК).</w:t>
      </w:r>
    </w:p>
    <w:p w:rsidR="0021505B" w:rsidRDefault="0021505B" w:rsidP="00362F19">
      <w:pPr>
        <w:pStyle w:val="NoSpacing"/>
        <w:ind w:firstLine="708"/>
        <w:jc w:val="both"/>
        <w:rPr>
          <w:sz w:val="28"/>
          <w:szCs w:val="28"/>
        </w:rPr>
      </w:pPr>
      <w:r w:rsidRPr="00917CB1">
        <w:rPr>
          <w:sz w:val="28"/>
          <w:szCs w:val="28"/>
        </w:rPr>
        <w:t xml:space="preserve">Общая площадь территории Веселовского района составляет – 135,552 тыс.га. Административный центр </w:t>
      </w:r>
      <w:r>
        <w:rPr>
          <w:sz w:val="28"/>
          <w:szCs w:val="28"/>
        </w:rPr>
        <w:t xml:space="preserve">Веселовского </w:t>
      </w:r>
      <w:r w:rsidRPr="00917CB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– </w:t>
      </w:r>
      <w:r w:rsidRPr="00917CB1">
        <w:rPr>
          <w:sz w:val="28"/>
          <w:szCs w:val="28"/>
        </w:rPr>
        <w:t>п</w:t>
      </w:r>
      <w:r>
        <w:rPr>
          <w:sz w:val="28"/>
          <w:szCs w:val="28"/>
        </w:rPr>
        <w:t xml:space="preserve">оселок </w:t>
      </w:r>
      <w:r w:rsidRPr="00917CB1">
        <w:rPr>
          <w:sz w:val="28"/>
          <w:szCs w:val="28"/>
        </w:rPr>
        <w:t xml:space="preserve">Веселый. </w:t>
      </w:r>
    </w:p>
    <w:p w:rsidR="0021505B" w:rsidRPr="00922A32" w:rsidRDefault="0021505B" w:rsidP="003A026A">
      <w:pPr>
        <w:pStyle w:val="NoSpacing"/>
        <w:ind w:firstLine="708"/>
        <w:rPr>
          <w:sz w:val="28"/>
          <w:szCs w:val="28"/>
        </w:rPr>
      </w:pPr>
      <w:r w:rsidRPr="00922A32">
        <w:rPr>
          <w:sz w:val="28"/>
          <w:szCs w:val="28"/>
        </w:rPr>
        <w:t>Весёловское сельское поселение было сформировано в нынешних границах в 2005 году в рамках реализации Федерального Закона от 06.10.2003 года № 131-ФЗ «Об общих принципах организации местного самоуправления в Российской Федерации».</w:t>
      </w:r>
      <w:r w:rsidRPr="003A026A">
        <w:rPr>
          <w:sz w:val="28"/>
          <w:szCs w:val="28"/>
        </w:rPr>
        <w:t>Общая площадь территории Веселовского сельского поселения составляет  17278 га, в том числе площадь сельхозугодий – 13224 г</w:t>
      </w:r>
      <w:r>
        <w:rPr>
          <w:sz w:val="28"/>
          <w:szCs w:val="28"/>
        </w:rPr>
        <w:t xml:space="preserve">а, в том числе пашни 11603 га. </w:t>
      </w:r>
    </w:p>
    <w:p w:rsidR="0021505B" w:rsidRPr="00922A32" w:rsidRDefault="0021505B" w:rsidP="00922A32">
      <w:pPr>
        <w:pStyle w:val="NoSpacing"/>
        <w:ind w:firstLine="708"/>
        <w:jc w:val="both"/>
        <w:rPr>
          <w:sz w:val="28"/>
          <w:szCs w:val="28"/>
        </w:rPr>
      </w:pPr>
      <w:r w:rsidRPr="00922A32">
        <w:rPr>
          <w:sz w:val="28"/>
          <w:szCs w:val="28"/>
        </w:rPr>
        <w:t>Современный посёлок Весёлый раскинулся на площади 679 га и граничит с территориями хуторов – Каракашев, Красный Кут, Проциков, землями ЗАО «Красный Октябрь».</w:t>
      </w:r>
    </w:p>
    <w:p w:rsidR="0021505B" w:rsidRPr="003A026A" w:rsidRDefault="0021505B" w:rsidP="003A026A">
      <w:pPr>
        <w:pStyle w:val="NoSpacing"/>
        <w:ind w:firstLine="708"/>
        <w:jc w:val="both"/>
        <w:rPr>
          <w:sz w:val="28"/>
          <w:szCs w:val="28"/>
        </w:rPr>
      </w:pPr>
      <w:r w:rsidRPr="003A026A">
        <w:rPr>
          <w:sz w:val="28"/>
          <w:szCs w:val="28"/>
        </w:rPr>
        <w:t>Веселовское сельское поселение включает в себя 4 населенных пункта: п. Веселый, х. Верхний Хомутец, х. Каракашев, х. Проциков.</w:t>
      </w:r>
    </w:p>
    <w:p w:rsidR="0021505B" w:rsidRDefault="0021505B" w:rsidP="00362F19">
      <w:pPr>
        <w:pStyle w:val="NoSpacing"/>
        <w:ind w:firstLine="708"/>
        <w:jc w:val="both"/>
        <w:rPr>
          <w:sz w:val="28"/>
          <w:szCs w:val="28"/>
        </w:rPr>
      </w:pPr>
    </w:p>
    <w:p w:rsidR="0021505B" w:rsidRDefault="0021505B" w:rsidP="00362F19">
      <w:pPr>
        <w:pStyle w:val="NoSpacing"/>
        <w:ind w:firstLine="708"/>
        <w:jc w:val="both"/>
        <w:rPr>
          <w:sz w:val="28"/>
          <w:szCs w:val="28"/>
        </w:rPr>
      </w:pPr>
      <w:r w:rsidRPr="00917CB1">
        <w:rPr>
          <w:sz w:val="28"/>
          <w:szCs w:val="28"/>
        </w:rPr>
        <w:t xml:space="preserve">Через Веселовский район проходит автомобильная дорога Усьман – Веселый – Сальск, соединяющая областной центр </w:t>
      </w:r>
      <w:r>
        <w:rPr>
          <w:sz w:val="28"/>
          <w:szCs w:val="28"/>
        </w:rPr>
        <w:t xml:space="preserve">- </w:t>
      </w:r>
      <w:r w:rsidRPr="00917CB1">
        <w:rPr>
          <w:sz w:val="28"/>
          <w:szCs w:val="28"/>
        </w:rPr>
        <w:t xml:space="preserve">г. Ростов-на-Дону и Сальский район. </w:t>
      </w:r>
    </w:p>
    <w:p w:rsidR="0021505B" w:rsidRDefault="0021505B" w:rsidP="00362F19">
      <w:pPr>
        <w:pStyle w:val="NoSpacing"/>
        <w:ind w:firstLine="708"/>
        <w:jc w:val="center"/>
        <w:outlineLvl w:val="0"/>
        <w:rPr>
          <w:sz w:val="28"/>
          <w:szCs w:val="28"/>
        </w:rPr>
      </w:pPr>
    </w:p>
    <w:p w:rsidR="0021505B" w:rsidRPr="00917CB1" w:rsidRDefault="0021505B" w:rsidP="00362F19">
      <w:pPr>
        <w:pStyle w:val="NoSpacing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17CB1">
        <w:rPr>
          <w:sz w:val="28"/>
          <w:szCs w:val="28"/>
        </w:rPr>
        <w:t>ис.1. Географическая карта Веселовского района</w:t>
      </w:r>
    </w:p>
    <w:p w:rsidR="0021505B" w:rsidRPr="00917CB1" w:rsidRDefault="0021505B" w:rsidP="00362F19">
      <w:pPr>
        <w:pStyle w:val="NoSpacing"/>
        <w:outlineLvl w:val="0"/>
        <w:rPr>
          <w:sz w:val="28"/>
          <w:szCs w:val="28"/>
        </w:rPr>
      </w:pPr>
    </w:p>
    <w:p w:rsidR="0021505B" w:rsidRPr="00422CF7" w:rsidRDefault="0021505B" w:rsidP="00362F19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  <w:r w:rsidRPr="004E2FE1">
        <w:rPr>
          <w:rFonts w:ascii="Verdana" w:hAnsi="Verdan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схема" style="width:394.5pt;height:317.25pt;visibility:visible">
            <v:imagedata r:id="rId7" o:title=""/>
          </v:shape>
        </w:pict>
      </w:r>
    </w:p>
    <w:p w:rsidR="0021505B" w:rsidRPr="00917CB1" w:rsidRDefault="0021505B" w:rsidP="00362F19">
      <w:pPr>
        <w:pStyle w:val="NoSpacing"/>
        <w:ind w:firstLine="708"/>
        <w:jc w:val="both"/>
        <w:rPr>
          <w:sz w:val="28"/>
          <w:szCs w:val="28"/>
        </w:rPr>
      </w:pPr>
      <w:r w:rsidRPr="00917CB1">
        <w:rPr>
          <w:sz w:val="28"/>
          <w:szCs w:val="28"/>
        </w:rPr>
        <w:t xml:space="preserve">По территории </w:t>
      </w:r>
      <w:r>
        <w:rPr>
          <w:sz w:val="28"/>
          <w:szCs w:val="28"/>
        </w:rPr>
        <w:t>поселения</w:t>
      </w:r>
      <w:r w:rsidRPr="00917CB1">
        <w:rPr>
          <w:sz w:val="28"/>
          <w:szCs w:val="28"/>
        </w:rPr>
        <w:t xml:space="preserve"> протекает река Маныч – одна из крупнейших рек Ростовской области</w:t>
      </w:r>
      <w:r>
        <w:rPr>
          <w:sz w:val="28"/>
          <w:szCs w:val="28"/>
        </w:rPr>
        <w:t>,</w:t>
      </w:r>
      <w:r w:rsidRPr="00917CB1">
        <w:rPr>
          <w:sz w:val="28"/>
          <w:szCs w:val="28"/>
        </w:rPr>
        <w:t xml:space="preserve"> по которой проходит символическая граница между Европой и Азией, с многочисленными рукавами и притоками. Граница проходит по Кумо-Маныческой впадине.   </w:t>
      </w:r>
    </w:p>
    <w:p w:rsidR="0021505B" w:rsidRPr="00917CB1" w:rsidRDefault="0021505B" w:rsidP="00362F19">
      <w:pPr>
        <w:pStyle w:val="NoSpacing"/>
        <w:ind w:firstLine="709"/>
        <w:jc w:val="both"/>
        <w:rPr>
          <w:sz w:val="28"/>
          <w:szCs w:val="28"/>
        </w:rPr>
      </w:pPr>
      <w:r w:rsidRPr="00917CB1">
        <w:rPr>
          <w:sz w:val="28"/>
          <w:szCs w:val="28"/>
        </w:rPr>
        <w:t>В последние десятилетия в результате хозяйственной деятельности на территории зоны сформировался антропогенный рельеф, наиболее резко выражены в пределах дорожных, ирригационных и урбанизированных ландшафтов. В пределах каждого вида антропогенных ландшафтов четко выделяются две группы рельефа: собственно антропогенные (техногенные), созданные в результате непосредственной деятельности человека (карьеры, насыпи, каналы и др.), и антропогенно-природные, возникшие в результате косвенного воздействия человека на процессы рельефообразования (оползни, обвалы, вымоины и др.).</w:t>
      </w:r>
    </w:p>
    <w:p w:rsidR="0021505B" w:rsidRPr="0058497F" w:rsidRDefault="0021505B" w:rsidP="00362F19">
      <w:pPr>
        <w:pStyle w:val="NoSpacing"/>
        <w:ind w:firstLine="708"/>
        <w:jc w:val="both"/>
        <w:rPr>
          <w:sz w:val="28"/>
          <w:szCs w:val="28"/>
        </w:rPr>
      </w:pPr>
      <w:r w:rsidRPr="0058497F">
        <w:rPr>
          <w:sz w:val="28"/>
          <w:szCs w:val="28"/>
        </w:rPr>
        <w:t>Автомобильные дороги имеют стратегическое значение для Веселовского района. Они связывают обширную территорию района с территорией области, субъектов Российской Федерации, обеспечивают жизнедеятельность населенных пунктов района, во многом определяют возможности развития района,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21505B" w:rsidRPr="0058497F" w:rsidRDefault="0021505B" w:rsidP="00362F19">
      <w:pPr>
        <w:pStyle w:val="NoSpacing"/>
        <w:ind w:firstLine="708"/>
        <w:jc w:val="both"/>
        <w:rPr>
          <w:sz w:val="28"/>
          <w:szCs w:val="28"/>
        </w:rPr>
      </w:pPr>
      <w:r w:rsidRPr="0058497F">
        <w:rPr>
          <w:sz w:val="28"/>
          <w:szCs w:val="28"/>
        </w:rPr>
        <w:t xml:space="preserve">В настоящее время протяжённость </w:t>
      </w:r>
      <w:r>
        <w:rPr>
          <w:sz w:val="28"/>
          <w:szCs w:val="28"/>
        </w:rPr>
        <w:t xml:space="preserve">уличных автодорог с твердым покрытием составляет 52,66 </w:t>
      </w:r>
      <w:r w:rsidRPr="0058497F">
        <w:rPr>
          <w:sz w:val="28"/>
          <w:szCs w:val="28"/>
        </w:rPr>
        <w:t>километра.</w:t>
      </w:r>
    </w:p>
    <w:p w:rsidR="0021505B" w:rsidRPr="0058497F" w:rsidRDefault="0021505B" w:rsidP="00362F19">
      <w:pPr>
        <w:pStyle w:val="NoSpacing"/>
        <w:ind w:firstLine="709"/>
        <w:jc w:val="both"/>
        <w:rPr>
          <w:sz w:val="28"/>
          <w:szCs w:val="28"/>
        </w:rPr>
      </w:pPr>
      <w:r w:rsidRPr="0058497F">
        <w:rPr>
          <w:sz w:val="28"/>
          <w:szCs w:val="28"/>
        </w:rPr>
        <w:t>Параметры дорог местного значения соответствуют нормативам IV-V категории</w:t>
      </w:r>
      <w:r>
        <w:rPr>
          <w:sz w:val="28"/>
          <w:szCs w:val="28"/>
        </w:rPr>
        <w:t>.</w:t>
      </w:r>
    </w:p>
    <w:p w:rsidR="0021505B" w:rsidRPr="0058497F" w:rsidRDefault="0021505B" w:rsidP="00362F19">
      <w:pPr>
        <w:pStyle w:val="NoSpacing"/>
        <w:ind w:firstLine="708"/>
        <w:jc w:val="both"/>
        <w:rPr>
          <w:sz w:val="28"/>
          <w:szCs w:val="28"/>
        </w:rPr>
      </w:pPr>
      <w:r w:rsidRPr="0058497F">
        <w:rPr>
          <w:sz w:val="28"/>
          <w:szCs w:val="28"/>
        </w:rPr>
        <w:t>В целом транспортное положение является удобным, но физико-географическое и сервисно-экономическое положение – неудобным, т.к. местные климат, почвы и растительность испытывают дефицит влаги.</w:t>
      </w:r>
    </w:p>
    <w:p w:rsidR="0021505B" w:rsidRDefault="0021505B" w:rsidP="00362F19">
      <w:pPr>
        <w:pStyle w:val="NoSpacing"/>
        <w:ind w:firstLine="708"/>
        <w:jc w:val="both"/>
        <w:rPr>
          <w:sz w:val="28"/>
          <w:szCs w:val="28"/>
        </w:rPr>
      </w:pPr>
    </w:p>
    <w:p w:rsidR="0021505B" w:rsidRPr="0058497F" w:rsidRDefault="0021505B" w:rsidP="00362F19">
      <w:pPr>
        <w:pStyle w:val="NoSpacing"/>
        <w:ind w:firstLine="708"/>
        <w:jc w:val="both"/>
        <w:rPr>
          <w:sz w:val="28"/>
          <w:szCs w:val="28"/>
        </w:rPr>
      </w:pPr>
    </w:p>
    <w:p w:rsidR="0021505B" w:rsidRPr="00C443F7" w:rsidRDefault="0021505B" w:rsidP="00A6576E">
      <w:pPr>
        <w:pStyle w:val="Heading2"/>
        <w:numPr>
          <w:ilvl w:val="1"/>
          <w:numId w:val="2"/>
        </w:numPr>
      </w:pPr>
      <w:bookmarkStart w:id="4" w:name="_Toc519064955"/>
      <w:r w:rsidRPr="00C443F7">
        <w:t xml:space="preserve">Основные показатели социально-экономического развития </w:t>
      </w:r>
      <w:r>
        <w:t>Веселовского сельского поселения</w:t>
      </w:r>
      <w:r w:rsidRPr="00C443F7">
        <w:t>в 2011-2017 гг.</w:t>
      </w:r>
      <w:bookmarkEnd w:id="4"/>
    </w:p>
    <w:p w:rsidR="0021505B" w:rsidRDefault="0021505B" w:rsidP="00D771C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51D">
        <w:rPr>
          <w:rFonts w:ascii="Times New Roman" w:hAnsi="Times New Roman"/>
          <w:sz w:val="28"/>
          <w:szCs w:val="28"/>
        </w:rPr>
        <w:t>Численность населения – важнейший демографический показатель, определяющий экономическую значимость, трудовой потенциал и потребительскую ёмкость рынка района (таблица1).</w:t>
      </w:r>
    </w:p>
    <w:p w:rsidR="0021505B" w:rsidRPr="00F6551D" w:rsidRDefault="0021505B" w:rsidP="004E19C1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p w:rsidR="0021505B" w:rsidRDefault="0021505B" w:rsidP="004E19C1">
      <w:pPr>
        <w:pStyle w:val="Caption"/>
        <w:spacing w:before="0" w:beforeAutospacing="0"/>
        <w:ind w:firstLine="0"/>
        <w:jc w:val="center"/>
        <w:rPr>
          <w:b w:val="0"/>
        </w:rPr>
      </w:pPr>
      <w:r w:rsidRPr="004E19C1">
        <w:rPr>
          <w:b w:val="0"/>
        </w:rPr>
        <w:t>Динамика численности постоянного населения</w:t>
      </w:r>
      <w:r>
        <w:rPr>
          <w:b w:val="0"/>
        </w:rPr>
        <w:t xml:space="preserve"> </w:t>
      </w:r>
      <w:r w:rsidRPr="004E19C1">
        <w:rPr>
          <w:b w:val="0"/>
        </w:rPr>
        <w:t>Веселовского</w:t>
      </w:r>
      <w:r>
        <w:rPr>
          <w:b w:val="0"/>
        </w:rPr>
        <w:t xml:space="preserve"> </w:t>
      </w:r>
      <w:r w:rsidRPr="004E19C1">
        <w:rPr>
          <w:b w:val="0"/>
        </w:rPr>
        <w:t>района</w:t>
      </w:r>
    </w:p>
    <w:p w:rsidR="0021505B" w:rsidRPr="004E19C1" w:rsidRDefault="0021505B" w:rsidP="004E19C1">
      <w:pPr>
        <w:pStyle w:val="Caption"/>
        <w:spacing w:before="0" w:beforeAutospacing="0"/>
        <w:ind w:firstLine="0"/>
        <w:jc w:val="center"/>
        <w:rPr>
          <w:b w:val="0"/>
          <w:lang w:eastAsia="ru-RU"/>
        </w:rPr>
      </w:pPr>
      <w:r w:rsidRPr="004E19C1">
        <w:rPr>
          <w:b w:val="0"/>
          <w:lang w:eastAsia="ru-RU"/>
        </w:rPr>
        <w:t>в 2011-2017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1"/>
        <w:gridCol w:w="1054"/>
        <w:gridCol w:w="1054"/>
        <w:gridCol w:w="1053"/>
        <w:gridCol w:w="1053"/>
        <w:gridCol w:w="1053"/>
        <w:gridCol w:w="1053"/>
        <w:gridCol w:w="940"/>
      </w:tblGrid>
      <w:tr w:rsidR="0021505B" w:rsidRPr="004B18AF" w:rsidTr="004B18AF">
        <w:trPr>
          <w:tblHeader/>
        </w:trPr>
        <w:tc>
          <w:tcPr>
            <w:tcW w:w="2311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40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571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Численность постоянного населения на 1 января </w:t>
            </w: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(человек)</w:t>
            </w:r>
          </w:p>
        </w:tc>
      </w:tr>
      <w:tr w:rsidR="0021505B" w:rsidRPr="004B18AF" w:rsidTr="004B18AF">
        <w:tc>
          <w:tcPr>
            <w:tcW w:w="231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Веселовского сельского поселения</w:t>
            </w:r>
          </w:p>
        </w:tc>
        <w:tc>
          <w:tcPr>
            <w:tcW w:w="1054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10031</w:t>
            </w:r>
          </w:p>
        </w:tc>
        <w:tc>
          <w:tcPr>
            <w:tcW w:w="1054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10006</w:t>
            </w:r>
          </w:p>
        </w:tc>
        <w:tc>
          <w:tcPr>
            <w:tcW w:w="1053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10109</w:t>
            </w:r>
          </w:p>
        </w:tc>
        <w:tc>
          <w:tcPr>
            <w:tcW w:w="1053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10116</w:t>
            </w:r>
          </w:p>
        </w:tc>
        <w:tc>
          <w:tcPr>
            <w:tcW w:w="1053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10095</w:t>
            </w:r>
          </w:p>
        </w:tc>
        <w:tc>
          <w:tcPr>
            <w:tcW w:w="1053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10095</w:t>
            </w:r>
          </w:p>
        </w:tc>
        <w:tc>
          <w:tcPr>
            <w:tcW w:w="940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10118</w:t>
            </w:r>
          </w:p>
        </w:tc>
      </w:tr>
      <w:tr w:rsidR="0021505B" w:rsidRPr="004B18AF" w:rsidTr="004B18AF">
        <w:tc>
          <w:tcPr>
            <w:tcW w:w="231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Численность работников занятых в экономической деятельности (человек)</w:t>
            </w:r>
          </w:p>
        </w:tc>
        <w:tc>
          <w:tcPr>
            <w:tcW w:w="1054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2548</w:t>
            </w:r>
          </w:p>
        </w:tc>
        <w:tc>
          <w:tcPr>
            <w:tcW w:w="1054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2457</w:t>
            </w:r>
          </w:p>
        </w:tc>
        <w:tc>
          <w:tcPr>
            <w:tcW w:w="1053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2243</w:t>
            </w:r>
          </w:p>
        </w:tc>
        <w:tc>
          <w:tcPr>
            <w:tcW w:w="1053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2153</w:t>
            </w:r>
          </w:p>
        </w:tc>
        <w:tc>
          <w:tcPr>
            <w:tcW w:w="1053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  <w:tc>
          <w:tcPr>
            <w:tcW w:w="1053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940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2197</w:t>
            </w:r>
          </w:p>
        </w:tc>
      </w:tr>
    </w:tbl>
    <w:p w:rsidR="0021505B" w:rsidRPr="001533FA" w:rsidRDefault="0021505B" w:rsidP="00D771C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1505B" w:rsidRPr="00633C7C" w:rsidRDefault="0021505B" w:rsidP="00633C7C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3C7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Происходящие миграционные процессы в последние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633C7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года  не оказывают влияние на увеличение численности населения по муниципальному образованию.  Изменения в экономической деятельности с учетом внутренних и внешних факторов оказывают влияние на снижение численности населения занятого в экономической деятельности.  Ключевым макроэкономическим индикатором, характеризующим социально-экономическое развитие поселения, является объем отгруженной продукции (таблица2).</w:t>
      </w:r>
    </w:p>
    <w:p w:rsidR="0021505B" w:rsidRPr="00633C7C" w:rsidRDefault="0021505B" w:rsidP="00633C7C">
      <w:pPr>
        <w:tabs>
          <w:tab w:val="left" w:pos="8436"/>
        </w:tabs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Таблица №2</w:t>
      </w:r>
    </w:p>
    <w:p w:rsidR="0021505B" w:rsidRPr="00633C7C" w:rsidRDefault="0021505B" w:rsidP="00633C7C">
      <w:pPr>
        <w:suppressAutoHyphens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</w:pPr>
      <w:r w:rsidRPr="00633C7C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Динамика объема отг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руженных товаров, работ и услуг п</w:t>
      </w:r>
      <w:r w:rsidRPr="00633C7C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 xml:space="preserve">ромышленными предприятиями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Веселовского</w:t>
      </w:r>
      <w:r w:rsidRPr="00633C7C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 xml:space="preserve"> сельского поселения в 201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1</w:t>
      </w:r>
      <w:r w:rsidRPr="00633C7C">
        <w:rPr>
          <w:rFonts w:ascii="Times New Roman" w:hAnsi="Times New Roman"/>
          <w:bCs/>
          <w:iCs/>
          <w:color w:val="000000"/>
          <w:sz w:val="28"/>
          <w:szCs w:val="28"/>
          <w:lang w:eastAsia="zh-CN"/>
        </w:rPr>
        <w:t>-2017 годах</w:t>
      </w:r>
    </w:p>
    <w:p w:rsidR="0021505B" w:rsidRPr="00633C7C" w:rsidRDefault="0021505B" w:rsidP="00633C7C">
      <w:pPr>
        <w:tabs>
          <w:tab w:val="left" w:pos="824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1276"/>
        <w:gridCol w:w="1276"/>
        <w:gridCol w:w="1275"/>
        <w:gridCol w:w="1276"/>
        <w:gridCol w:w="1276"/>
        <w:gridCol w:w="1276"/>
      </w:tblGrid>
      <w:tr w:rsidR="0021505B" w:rsidRPr="004B18AF" w:rsidTr="00761A27">
        <w:trPr>
          <w:tblHeader/>
        </w:trPr>
        <w:tc>
          <w:tcPr>
            <w:tcW w:w="1276" w:type="dxa"/>
            <w:vAlign w:val="center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5B" w:rsidRPr="00633C7C" w:rsidRDefault="0021505B" w:rsidP="0063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vAlign w:val="center"/>
          </w:tcPr>
          <w:p w:rsidR="0021505B" w:rsidRPr="00633C7C" w:rsidRDefault="0021505B" w:rsidP="0063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vAlign w:val="center"/>
          </w:tcPr>
          <w:p w:rsidR="0021505B" w:rsidRPr="00633C7C" w:rsidRDefault="0021505B" w:rsidP="0063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5" w:type="dxa"/>
            <w:vAlign w:val="center"/>
          </w:tcPr>
          <w:p w:rsidR="0021505B" w:rsidRPr="00633C7C" w:rsidRDefault="0021505B" w:rsidP="0063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vAlign w:val="center"/>
          </w:tcPr>
          <w:p w:rsidR="0021505B" w:rsidRPr="00633C7C" w:rsidRDefault="0021505B" w:rsidP="0063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vAlign w:val="center"/>
          </w:tcPr>
          <w:p w:rsidR="0021505B" w:rsidRPr="00633C7C" w:rsidRDefault="0021505B" w:rsidP="0063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21505B" w:rsidRPr="00633C7C" w:rsidRDefault="0021505B" w:rsidP="0063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1505B" w:rsidRPr="004B18AF" w:rsidTr="00761A27">
        <w:tc>
          <w:tcPr>
            <w:tcW w:w="10207" w:type="dxa"/>
            <w:gridSpan w:val="8"/>
          </w:tcPr>
          <w:p w:rsidR="0021505B" w:rsidRPr="00633C7C" w:rsidRDefault="0021505B" w:rsidP="00761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C7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Валовой оборот по полному кругу предприятий и 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рганизаций (в текущих ценах; млн.</w:t>
            </w:r>
            <w:r w:rsidRPr="00633C7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21505B" w:rsidRPr="004B18AF" w:rsidTr="00761A27">
        <w:tc>
          <w:tcPr>
            <w:tcW w:w="1276" w:type="dxa"/>
          </w:tcPr>
          <w:p w:rsidR="0021505B" w:rsidRDefault="0021505B" w:rsidP="0076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21505B" w:rsidRPr="00633C7C" w:rsidRDefault="0021505B" w:rsidP="0076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по основным видам экономической деятельности</w:t>
            </w:r>
          </w:p>
        </w:tc>
        <w:tc>
          <w:tcPr>
            <w:tcW w:w="1276" w:type="dxa"/>
            <w:vAlign w:val="bottom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1505B" w:rsidRPr="00633C7C" w:rsidRDefault="0021505B" w:rsidP="0063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5B" w:rsidRPr="004B18AF" w:rsidTr="00E56340">
        <w:tc>
          <w:tcPr>
            <w:tcW w:w="1276" w:type="dxa"/>
          </w:tcPr>
          <w:p w:rsidR="0021505B" w:rsidRPr="00633C7C" w:rsidRDefault="0021505B" w:rsidP="00633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Оборот розничной торговли (во всех каналах реализации)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21505B" w:rsidRPr="004B18AF" w:rsidTr="00E56340">
        <w:tc>
          <w:tcPr>
            <w:tcW w:w="1276" w:type="dxa"/>
          </w:tcPr>
          <w:p w:rsidR="0021505B" w:rsidRPr="00633C7C" w:rsidRDefault="0021505B" w:rsidP="00633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A27">
              <w:rPr>
                <w:rFonts w:ascii="Times New Roman" w:hAnsi="Times New Roman"/>
                <w:sz w:val="24"/>
                <w:szCs w:val="24"/>
                <w:lang w:eastAsia="ru-RU"/>
              </w:rPr>
              <w:t>Оборот малых и средних предприятий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21505B" w:rsidRPr="004B18AF" w:rsidRDefault="0021505B" w:rsidP="005A1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75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21505B" w:rsidRPr="004B18AF" w:rsidTr="00E56340">
        <w:tc>
          <w:tcPr>
            <w:tcW w:w="1276" w:type="dxa"/>
          </w:tcPr>
          <w:p w:rsidR="0021505B" w:rsidRPr="00633C7C" w:rsidRDefault="0021505B" w:rsidP="00633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C7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хозяйство, охота и лесное хозяйство (без учета ЛПХ и малых форм хозяйствования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75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21505B" w:rsidRPr="004B18AF" w:rsidRDefault="0021505B" w:rsidP="00E5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</w:tbl>
    <w:p w:rsidR="0021505B" w:rsidRPr="00C443F7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1505B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Объем инвестиций в основной капитал обеспечивает воспроизводство и развитие экономики и социальной сферы, определяет темпы их </w:t>
      </w:r>
      <w:r w:rsidRPr="00D71C4F">
        <w:rPr>
          <w:rFonts w:ascii="Times New Roman" w:hAnsi="Times New Roman"/>
          <w:sz w:val="28"/>
          <w:szCs w:val="28"/>
        </w:rPr>
        <w:t>перспективного развития (таблица</w:t>
      </w:r>
      <w:r>
        <w:rPr>
          <w:rFonts w:ascii="Times New Roman" w:hAnsi="Times New Roman"/>
          <w:sz w:val="28"/>
          <w:szCs w:val="28"/>
        </w:rPr>
        <w:t>3</w:t>
      </w:r>
      <w:r w:rsidRPr="00D71C4F">
        <w:rPr>
          <w:rFonts w:ascii="Times New Roman" w:hAnsi="Times New Roman"/>
          <w:sz w:val="28"/>
          <w:szCs w:val="28"/>
        </w:rPr>
        <w:t xml:space="preserve">). </w:t>
      </w:r>
    </w:p>
    <w:p w:rsidR="0021505B" w:rsidRPr="00D71C4F" w:rsidRDefault="0021505B" w:rsidP="004E19C1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3</w:t>
      </w:r>
    </w:p>
    <w:p w:rsidR="0021505B" w:rsidRPr="004E19C1" w:rsidRDefault="0021505B" w:rsidP="004E19C1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</w:rPr>
      </w:pPr>
      <w:r w:rsidRPr="004E19C1">
        <w:rPr>
          <w:rFonts w:ascii="Times New Roman" w:hAnsi="Times New Roman"/>
          <w:sz w:val="28"/>
        </w:rPr>
        <w:t xml:space="preserve">Динамика объема инвестиций в основной капитал в Веселовском </w:t>
      </w:r>
      <w:r>
        <w:rPr>
          <w:rFonts w:ascii="Times New Roman" w:hAnsi="Times New Roman"/>
          <w:sz w:val="28"/>
        </w:rPr>
        <w:t>сельском поселении</w:t>
      </w:r>
      <w:r w:rsidRPr="004E19C1">
        <w:rPr>
          <w:rFonts w:ascii="Times New Roman" w:hAnsi="Times New Roman"/>
          <w:sz w:val="28"/>
        </w:rPr>
        <w:t xml:space="preserve"> в 2011-2017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4"/>
        <w:gridCol w:w="1050"/>
        <w:gridCol w:w="1049"/>
        <w:gridCol w:w="1048"/>
        <w:gridCol w:w="1048"/>
        <w:gridCol w:w="1048"/>
        <w:gridCol w:w="1048"/>
        <w:gridCol w:w="986"/>
      </w:tblGrid>
      <w:tr w:rsidR="0021505B" w:rsidRPr="004B18AF" w:rsidTr="004B18AF">
        <w:trPr>
          <w:tblHeader/>
        </w:trPr>
        <w:tc>
          <w:tcPr>
            <w:tcW w:w="229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6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571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Объем инвестиций в основной капитал (в фактически действовавших ценах; млн. рублей)</w:t>
            </w:r>
          </w:p>
        </w:tc>
      </w:tr>
      <w:tr w:rsidR="0021505B" w:rsidRPr="004B18AF" w:rsidTr="004B18AF">
        <w:tc>
          <w:tcPr>
            <w:tcW w:w="229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Веселовского сельского поселения</w:t>
            </w:r>
          </w:p>
        </w:tc>
        <w:tc>
          <w:tcPr>
            <w:tcW w:w="1050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0,575</w:t>
            </w:r>
          </w:p>
        </w:tc>
        <w:tc>
          <w:tcPr>
            <w:tcW w:w="1049" w:type="dxa"/>
          </w:tcPr>
          <w:p w:rsidR="0021505B" w:rsidRPr="004B18AF" w:rsidRDefault="0021505B" w:rsidP="004B18AF">
            <w:pPr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1,155</w:t>
            </w:r>
          </w:p>
        </w:tc>
        <w:tc>
          <w:tcPr>
            <w:tcW w:w="1048" w:type="dxa"/>
          </w:tcPr>
          <w:p w:rsidR="0021505B" w:rsidRPr="004B18AF" w:rsidRDefault="0021505B" w:rsidP="004B18AF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1,157</w:t>
            </w:r>
          </w:p>
        </w:tc>
        <w:tc>
          <w:tcPr>
            <w:tcW w:w="1048" w:type="dxa"/>
          </w:tcPr>
          <w:p w:rsidR="0021505B" w:rsidRPr="004B18AF" w:rsidRDefault="0021505B" w:rsidP="004B18AF">
            <w:pPr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1,157</w:t>
            </w:r>
          </w:p>
        </w:tc>
        <w:tc>
          <w:tcPr>
            <w:tcW w:w="1048" w:type="dxa"/>
          </w:tcPr>
          <w:p w:rsidR="0021505B" w:rsidRPr="004B18AF" w:rsidRDefault="0021505B" w:rsidP="004B18AF">
            <w:pPr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1,158</w:t>
            </w:r>
          </w:p>
        </w:tc>
        <w:tc>
          <w:tcPr>
            <w:tcW w:w="1048" w:type="dxa"/>
          </w:tcPr>
          <w:p w:rsidR="0021505B" w:rsidRPr="004B18AF" w:rsidRDefault="0021505B" w:rsidP="004B18AF">
            <w:pPr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1,158</w:t>
            </w:r>
          </w:p>
        </w:tc>
        <w:tc>
          <w:tcPr>
            <w:tcW w:w="986" w:type="dxa"/>
          </w:tcPr>
          <w:p w:rsidR="0021505B" w:rsidRPr="004B18AF" w:rsidRDefault="0021505B" w:rsidP="004B18AF">
            <w:pPr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1,158</w:t>
            </w:r>
          </w:p>
        </w:tc>
      </w:tr>
      <w:tr w:rsidR="0021505B" w:rsidRPr="004B18AF" w:rsidTr="004B18AF">
        <w:tc>
          <w:tcPr>
            <w:tcW w:w="229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 поселения  в районе, %</w:t>
            </w:r>
          </w:p>
        </w:tc>
        <w:tc>
          <w:tcPr>
            <w:tcW w:w="1050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986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</w:tbl>
    <w:p w:rsidR="0021505B" w:rsidRPr="00D71C4F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C4F">
        <w:rPr>
          <w:rFonts w:ascii="Times New Roman" w:hAnsi="Times New Roman"/>
          <w:sz w:val="28"/>
          <w:szCs w:val="28"/>
        </w:rPr>
        <w:t>Ожидаемая продолжительность жизни при рождении – интегральный демографический индикатор. На его величину оказывают влияние множество факторов, включая здоровье и уровень жизни населения, экологию и др.</w:t>
      </w:r>
      <w:r>
        <w:rPr>
          <w:rFonts w:ascii="Times New Roman" w:hAnsi="Times New Roman"/>
          <w:sz w:val="28"/>
          <w:szCs w:val="28"/>
        </w:rPr>
        <w:t xml:space="preserve"> (таблица 4).</w:t>
      </w:r>
    </w:p>
    <w:p w:rsidR="0021505B" w:rsidRPr="00D71C4F" w:rsidRDefault="0021505B" w:rsidP="004E19C1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4</w:t>
      </w:r>
    </w:p>
    <w:p w:rsidR="0021505B" w:rsidRPr="00082724" w:rsidRDefault="0021505B" w:rsidP="00082724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</w:rPr>
      </w:pPr>
      <w:r w:rsidRPr="00082724">
        <w:rPr>
          <w:rFonts w:ascii="Times New Roman" w:hAnsi="Times New Roman"/>
          <w:sz w:val="28"/>
        </w:rPr>
        <w:t xml:space="preserve">Динамика ожидаемой продолжительности жизни при рождении в Веселовском </w:t>
      </w:r>
      <w:r>
        <w:rPr>
          <w:rFonts w:ascii="Times New Roman" w:hAnsi="Times New Roman"/>
          <w:sz w:val="28"/>
        </w:rPr>
        <w:t>сельском поселении</w:t>
      </w:r>
      <w:r w:rsidRPr="00082724">
        <w:rPr>
          <w:rFonts w:ascii="Times New Roman" w:hAnsi="Times New Roman"/>
          <w:sz w:val="28"/>
        </w:rPr>
        <w:t>в 2011-2017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4"/>
        <w:gridCol w:w="1050"/>
        <w:gridCol w:w="1049"/>
        <w:gridCol w:w="1048"/>
        <w:gridCol w:w="1048"/>
        <w:gridCol w:w="1048"/>
        <w:gridCol w:w="1048"/>
        <w:gridCol w:w="986"/>
      </w:tblGrid>
      <w:tr w:rsidR="0021505B" w:rsidRPr="004B18AF" w:rsidTr="004B18AF">
        <w:trPr>
          <w:tblHeader/>
        </w:trPr>
        <w:tc>
          <w:tcPr>
            <w:tcW w:w="229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6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571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Ожидаемая продолжительность жизни при рождении (число лет)</w:t>
            </w:r>
          </w:p>
        </w:tc>
      </w:tr>
      <w:tr w:rsidR="0021505B" w:rsidRPr="004B18AF" w:rsidTr="004B18AF">
        <w:tc>
          <w:tcPr>
            <w:tcW w:w="229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1050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49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86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73,0* </w:t>
            </w:r>
          </w:p>
        </w:tc>
      </w:tr>
      <w:tr w:rsidR="0021505B" w:rsidRPr="004B18AF" w:rsidTr="004B18AF">
        <w:tc>
          <w:tcPr>
            <w:tcW w:w="229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05B" w:rsidRPr="00F43F5C" w:rsidRDefault="0021505B" w:rsidP="009C56E0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F43F5C">
        <w:rPr>
          <w:rFonts w:ascii="Times New Roman" w:hAnsi="Times New Roman"/>
          <w:sz w:val="28"/>
          <w:szCs w:val="28"/>
        </w:rPr>
        <w:t>*</w:t>
      </w:r>
      <w:r w:rsidRPr="00F43F5C">
        <w:rPr>
          <w:rFonts w:ascii="Times New Roman" w:hAnsi="Times New Roman"/>
          <w:sz w:val="20"/>
          <w:szCs w:val="20"/>
        </w:rPr>
        <w:t>предварительные данные</w:t>
      </w:r>
    </w:p>
    <w:p w:rsidR="0021505B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F5C">
        <w:rPr>
          <w:rFonts w:ascii="Times New Roman" w:hAnsi="Times New Roman"/>
          <w:sz w:val="28"/>
          <w:szCs w:val="28"/>
        </w:rPr>
        <w:t>По итогам 2017 года ожидаемая продолжительность жизни населения Ростовской области незначительно превышает среднее значение по России (на 0,3 года), что обеспечивает региону 20-е место в рейтинге всех субъектов по данному показателю. Среди регионов ЮФО Ростовская область по продолжительности жизни находится на 7-мместе.</w:t>
      </w:r>
    </w:p>
    <w:p w:rsidR="0021505B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030FD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FD4">
        <w:rPr>
          <w:rFonts w:ascii="Times New Roman" w:hAnsi="Times New Roman"/>
          <w:sz w:val="28"/>
          <w:szCs w:val="28"/>
        </w:rPr>
        <w:t>Денежные доходы являются основным компонентом измерения благосостояния в обществе. Увеличение денежных доходов населения в значительной мере  обусловлено положительной динамикой среднемесячной заработной платы. За последние 5 лет показатель номинальной средней заработной платы вы</w:t>
      </w:r>
      <w:r>
        <w:rPr>
          <w:rFonts w:ascii="Times New Roman" w:hAnsi="Times New Roman"/>
          <w:sz w:val="28"/>
          <w:szCs w:val="28"/>
        </w:rPr>
        <w:t>рос почти  в 1,4 раза (таблица 5</w:t>
      </w:r>
      <w:r w:rsidRPr="00030FD4">
        <w:rPr>
          <w:rFonts w:ascii="Times New Roman" w:hAnsi="Times New Roman"/>
          <w:sz w:val="28"/>
          <w:szCs w:val="28"/>
        </w:rPr>
        <w:t xml:space="preserve">)  </w:t>
      </w:r>
    </w:p>
    <w:p w:rsidR="0021505B" w:rsidRPr="00030FD4" w:rsidRDefault="0021505B" w:rsidP="00030FD4">
      <w:pPr>
        <w:tabs>
          <w:tab w:val="left" w:pos="8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0FD4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5</w:t>
      </w:r>
    </w:p>
    <w:p w:rsidR="0021505B" w:rsidRPr="00030FD4" w:rsidRDefault="0021505B" w:rsidP="00030FD4">
      <w:pPr>
        <w:tabs>
          <w:tab w:val="left" w:pos="8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Pr="00030FD4" w:rsidRDefault="0021505B" w:rsidP="00030FD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0FD4">
        <w:rPr>
          <w:rFonts w:ascii="Times New Roman" w:hAnsi="Times New Roman"/>
          <w:bCs/>
          <w:iCs/>
          <w:sz w:val="28"/>
          <w:szCs w:val="28"/>
        </w:rPr>
        <w:t xml:space="preserve">Динамика среднемесячной заработной платы в </w:t>
      </w:r>
      <w:r>
        <w:rPr>
          <w:rFonts w:ascii="Times New Roman" w:hAnsi="Times New Roman"/>
          <w:bCs/>
          <w:iCs/>
          <w:sz w:val="28"/>
          <w:szCs w:val="28"/>
        </w:rPr>
        <w:t>Веселовском</w:t>
      </w:r>
      <w:r w:rsidRPr="00030FD4">
        <w:rPr>
          <w:rFonts w:ascii="Times New Roman" w:hAnsi="Times New Roman"/>
          <w:bCs/>
          <w:iCs/>
          <w:sz w:val="28"/>
          <w:szCs w:val="28"/>
        </w:rPr>
        <w:t xml:space="preserve"> сельском поселении в 2013-2017 годах</w:t>
      </w:r>
    </w:p>
    <w:tbl>
      <w:tblPr>
        <w:tblW w:w="9979" w:type="dxa"/>
        <w:tblInd w:w="-20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3000"/>
        <w:gridCol w:w="1305"/>
        <w:gridCol w:w="1245"/>
        <w:gridCol w:w="1532"/>
        <w:gridCol w:w="1621"/>
        <w:gridCol w:w="1276"/>
      </w:tblGrid>
      <w:tr w:rsidR="0021505B" w:rsidRPr="004B18AF" w:rsidTr="00030FD4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21505B" w:rsidRPr="004B18AF" w:rsidTr="00030FD4">
        <w:tc>
          <w:tcPr>
            <w:tcW w:w="99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1 работника (рублей)</w:t>
            </w:r>
          </w:p>
        </w:tc>
      </w:tr>
      <w:tr w:rsidR="0021505B" w:rsidRPr="004B18AF" w:rsidTr="00E56340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505B" w:rsidRPr="004B18AF" w:rsidRDefault="0021505B" w:rsidP="00030FD4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Веселовское сельское поселение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bottom"/>
          </w:tcPr>
          <w:p w:rsidR="0021505B" w:rsidRPr="004B18AF" w:rsidRDefault="0021505B" w:rsidP="00E563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16249,02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bottom"/>
          </w:tcPr>
          <w:p w:rsidR="0021505B" w:rsidRPr="004B18AF" w:rsidRDefault="0021505B" w:rsidP="00E563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17516,44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bottom"/>
          </w:tcPr>
          <w:p w:rsidR="0021505B" w:rsidRPr="004B18AF" w:rsidRDefault="0021505B" w:rsidP="00E563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19881,15</w:t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bottom"/>
          </w:tcPr>
          <w:p w:rsidR="0021505B" w:rsidRPr="004B18AF" w:rsidRDefault="0021505B" w:rsidP="00E563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20891,50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bottom"/>
          </w:tcPr>
          <w:p w:rsidR="0021505B" w:rsidRPr="004B18AF" w:rsidRDefault="0021505B" w:rsidP="00E563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8AF">
              <w:rPr>
                <w:rFonts w:ascii="Times New Roman" w:hAnsi="Times New Roman"/>
                <w:sz w:val="28"/>
                <w:szCs w:val="28"/>
              </w:rPr>
              <w:t>22272,83</w:t>
            </w:r>
          </w:p>
        </w:tc>
      </w:tr>
    </w:tbl>
    <w:p w:rsidR="0021505B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177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F560BD">
      <w:pPr>
        <w:pStyle w:val="Heading1"/>
      </w:pPr>
      <w:bookmarkStart w:id="5" w:name="_Toc519064958"/>
      <w:r>
        <w:t>2</w:t>
      </w:r>
      <w:r w:rsidRPr="0080439E">
        <w:t>. СИСТЕМА ЦЕЛЕПОЛАГАНИЯ СТРАТЕГИИ</w:t>
      </w:r>
      <w:bookmarkEnd w:id="5"/>
    </w:p>
    <w:p w:rsidR="0021505B" w:rsidRPr="00C443F7" w:rsidRDefault="0021505B" w:rsidP="00A6576E">
      <w:pPr>
        <w:pStyle w:val="Heading2"/>
      </w:pPr>
      <w:bookmarkStart w:id="6" w:name="_Toc519064959"/>
      <w:r w:rsidRPr="00C443F7">
        <w:t>2.1.</w:t>
      </w:r>
      <w:r w:rsidRPr="00C443F7">
        <w:tab/>
        <w:t>Миссия</w:t>
      </w:r>
      <w:bookmarkEnd w:id="6"/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Миссия</w:t>
      </w:r>
      <w:r w:rsidRPr="00C443F7">
        <w:rPr>
          <w:rFonts w:ascii="Times New Roman" w:hAnsi="Times New Roman"/>
          <w:sz w:val="28"/>
          <w:szCs w:val="28"/>
        </w:rPr>
        <w:t xml:space="preserve"> формулируется для верхнего уровня объектов управления Стратегии – социально-экономической системы. По сути, миссия есть цель, реализация которой выходит за рамки горизонта планирования Стратегии.</w:t>
      </w:r>
    </w:p>
    <w:p w:rsidR="0021505B" w:rsidRPr="00A4093A" w:rsidRDefault="0021505B" w:rsidP="00A409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93A">
        <w:rPr>
          <w:rFonts w:ascii="Times New Roman" w:hAnsi="Times New Roman"/>
          <w:sz w:val="28"/>
          <w:szCs w:val="28"/>
        </w:rPr>
        <w:t xml:space="preserve">Миссия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A4093A">
        <w:rPr>
          <w:rFonts w:ascii="Times New Roman" w:hAnsi="Times New Roman"/>
          <w:sz w:val="28"/>
          <w:szCs w:val="28"/>
        </w:rPr>
        <w:t xml:space="preserve"> сельского поселения призвана обеспечить согласие всех слоев общества, бизнеса и органов местного самоуправления относительно фундаментальных основ и системы ценностей района .</w:t>
      </w:r>
    </w:p>
    <w:p w:rsidR="0021505B" w:rsidRPr="00A4093A" w:rsidRDefault="0021505B" w:rsidP="00A409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93A">
        <w:rPr>
          <w:rFonts w:ascii="Times New Roman" w:hAnsi="Times New Roman"/>
          <w:sz w:val="28"/>
          <w:szCs w:val="28"/>
        </w:rPr>
        <w:t xml:space="preserve">Соответственно миссия </w:t>
      </w:r>
      <w:r>
        <w:rPr>
          <w:rFonts w:ascii="Times New Roman" w:hAnsi="Times New Roman"/>
          <w:sz w:val="28"/>
          <w:szCs w:val="28"/>
        </w:rPr>
        <w:t xml:space="preserve">Веселовского </w:t>
      </w:r>
      <w:r w:rsidRPr="00A4093A">
        <w:rPr>
          <w:rFonts w:ascii="Times New Roman" w:hAnsi="Times New Roman"/>
          <w:sz w:val="28"/>
          <w:szCs w:val="28"/>
        </w:rPr>
        <w:t xml:space="preserve">сельского поселения и основа стратегии  - сосредоточена на  повышение эффективности и устойчивости экономики и улучшение  качества жизни населения </w:t>
      </w:r>
      <w:r>
        <w:rPr>
          <w:rFonts w:ascii="Times New Roman" w:hAnsi="Times New Roman"/>
          <w:sz w:val="28"/>
          <w:szCs w:val="28"/>
        </w:rPr>
        <w:t>Весело</w:t>
      </w:r>
      <w:r w:rsidRPr="00A4093A">
        <w:rPr>
          <w:rFonts w:ascii="Times New Roman" w:hAnsi="Times New Roman"/>
          <w:sz w:val="28"/>
          <w:szCs w:val="28"/>
        </w:rPr>
        <w:t>вского сельского поселения.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Миссия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включает следующие ценностные ориентиры: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 ОБЕСПЕЧЕНИЕ СОЦИАЛЬНОГО БЛАГОПОЛУЧИЯ НАСЕЛЕНИЯ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Обеспечение социального благополучия жителей – главное предназначение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. Оно должно базироваться на балансе интересов всех слоев и классов общества. Социальное благополучие - это достойный уровень жизни (материальное благосостояние населения), высокое качество жизни (качественные и доступные системы здравоохранения и образования, отвечающие высоким мировым стандартам), безопасная экология, возможность полноценной самореализации личности (культура, спорт, бизнес, профессия, политика).</w:t>
      </w:r>
    </w:p>
    <w:p w:rsidR="0021505B" w:rsidRPr="00070A8D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8D">
        <w:rPr>
          <w:rFonts w:ascii="Times New Roman" w:hAnsi="Times New Roman"/>
          <w:sz w:val="28"/>
          <w:szCs w:val="28"/>
        </w:rPr>
        <w:t>2. ВЫПОЛНЕНИЕ РОЛИ ОПОРНОГО РЕГИОНА «НОВОЙ ЭКОНОМИКИ» РОССИИ</w:t>
      </w:r>
    </w:p>
    <w:p w:rsidR="0021505B" w:rsidRPr="00070A8D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8D">
        <w:rPr>
          <w:rFonts w:ascii="Times New Roman" w:hAnsi="Times New Roman"/>
          <w:sz w:val="28"/>
          <w:szCs w:val="28"/>
        </w:rPr>
        <w:t xml:space="preserve">Экономический рост на территории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70A8D">
        <w:rPr>
          <w:rFonts w:ascii="Times New Roman" w:hAnsi="Times New Roman"/>
          <w:sz w:val="28"/>
          <w:szCs w:val="28"/>
        </w:rPr>
        <w:t>должен основываться на новейшей технологической базе, сопровождаться созданием высокопроизводительных рабочих мест, развитием высококонкурентоспособной промышленности и модернизацией инфраструктуры.</w:t>
      </w:r>
      <w:r>
        <w:rPr>
          <w:rFonts w:ascii="Times New Roman" w:hAnsi="Times New Roman"/>
          <w:sz w:val="28"/>
          <w:szCs w:val="28"/>
        </w:rPr>
        <w:t xml:space="preserve">Веселовское сельское поселение Веселовского района </w:t>
      </w:r>
      <w:r w:rsidRPr="00070A8D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но</w:t>
      </w:r>
      <w:r w:rsidRPr="00070A8D">
        <w:rPr>
          <w:rFonts w:ascii="Times New Roman" w:hAnsi="Times New Roman"/>
          <w:sz w:val="28"/>
          <w:szCs w:val="28"/>
        </w:rPr>
        <w:t xml:space="preserve"> активно позиционироваться и выступать в качестве Южного полюса роста, притягиваяинвестиционный капитал, интеллектуальные и трудовые ресурсы.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8D">
        <w:rPr>
          <w:rFonts w:ascii="Times New Roman" w:hAnsi="Times New Roman"/>
          <w:sz w:val="28"/>
          <w:szCs w:val="28"/>
        </w:rPr>
        <w:t>3. СОХРАНЕНИЕ УНИКАЛЬНОЙ ЭКОСИСТЕМЫ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Природа </w:t>
      </w:r>
      <w:r>
        <w:rPr>
          <w:rFonts w:ascii="Times New Roman" w:hAnsi="Times New Roman"/>
          <w:sz w:val="28"/>
          <w:szCs w:val="28"/>
        </w:rPr>
        <w:t>района</w:t>
      </w:r>
      <w:r w:rsidRPr="00C443F7">
        <w:rPr>
          <w:rFonts w:ascii="Times New Roman" w:hAnsi="Times New Roman"/>
          <w:sz w:val="28"/>
          <w:szCs w:val="28"/>
        </w:rPr>
        <w:t xml:space="preserve"> – это уникальное сочетание степных ландшафтов и красивейшей реки </w:t>
      </w:r>
      <w:r>
        <w:rPr>
          <w:rFonts w:ascii="Times New Roman" w:hAnsi="Times New Roman"/>
          <w:sz w:val="28"/>
          <w:szCs w:val="28"/>
        </w:rPr>
        <w:t>Маныч</w:t>
      </w:r>
      <w:r w:rsidRPr="00C443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водных</w:t>
      </w:r>
      <w:r w:rsidRPr="00C443F7">
        <w:rPr>
          <w:rFonts w:ascii="Times New Roman" w:hAnsi="Times New Roman"/>
          <w:sz w:val="28"/>
          <w:szCs w:val="28"/>
        </w:rPr>
        <w:t xml:space="preserve"> просторов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C443F7">
        <w:rPr>
          <w:rFonts w:ascii="Times New Roman" w:hAnsi="Times New Roman"/>
          <w:sz w:val="28"/>
          <w:szCs w:val="28"/>
        </w:rPr>
        <w:t xml:space="preserve"> водохранилища.</w:t>
      </w:r>
      <w:r>
        <w:rPr>
          <w:rFonts w:ascii="Times New Roman" w:hAnsi="Times New Roman"/>
          <w:sz w:val="28"/>
          <w:szCs w:val="28"/>
        </w:rPr>
        <w:t>Наличие</w:t>
      </w:r>
      <w:r w:rsidRPr="00C443F7">
        <w:rPr>
          <w:rFonts w:ascii="Times New Roman" w:hAnsi="Times New Roman"/>
          <w:sz w:val="28"/>
          <w:szCs w:val="28"/>
        </w:rPr>
        <w:t xml:space="preserve"> водоемов и рек, неоднородность почвенных условий, делаютрастительный мир богатым и разнообразным. Соседство с лесостепными и полупустынными территориями определяет видовой состав животного мира.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43F7">
        <w:rPr>
          <w:rFonts w:ascii="Times New Roman" w:hAnsi="Times New Roman"/>
          <w:sz w:val="28"/>
          <w:szCs w:val="28"/>
        </w:rPr>
        <w:t>. СОХРАНЕНИЕ И РАЗВИТИЕ УНИКАЛЬНОГО КУЛЬТУРНОГО ПРОСТРАНСТВА</w:t>
      </w:r>
    </w:p>
    <w:p w:rsidR="0021505B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Веселовский рай</w:t>
      </w:r>
      <w:r w:rsidRPr="00C443F7">
        <w:rPr>
          <w:rFonts w:ascii="Times New Roman" w:hAnsi="Times New Roman"/>
          <w:sz w:val="28"/>
          <w:szCs w:val="28"/>
        </w:rPr>
        <w:t xml:space="preserve">он обладает культурным наследием – это историко-культурные объекты, памятные места.Особую роль в формировании культурного пространства </w:t>
      </w:r>
      <w:r>
        <w:rPr>
          <w:rFonts w:ascii="Times New Roman" w:hAnsi="Times New Roman"/>
          <w:sz w:val="28"/>
          <w:szCs w:val="28"/>
        </w:rPr>
        <w:t>района</w:t>
      </w:r>
      <w:r w:rsidRPr="00C443F7">
        <w:rPr>
          <w:rFonts w:ascii="Times New Roman" w:hAnsi="Times New Roman"/>
          <w:sz w:val="28"/>
          <w:szCs w:val="28"/>
        </w:rPr>
        <w:t xml:space="preserve"> играет самобытное Донское казачество.</w:t>
      </w:r>
      <w:r>
        <w:rPr>
          <w:rFonts w:ascii="Times New Roman" w:hAnsi="Times New Roman"/>
          <w:sz w:val="28"/>
          <w:szCs w:val="28"/>
        </w:rPr>
        <w:t>Веселовская</w:t>
      </w:r>
      <w:r w:rsidRPr="00C443F7">
        <w:rPr>
          <w:rFonts w:ascii="Times New Roman" w:hAnsi="Times New Roman"/>
          <w:sz w:val="28"/>
          <w:szCs w:val="28"/>
        </w:rPr>
        <w:t xml:space="preserve"> земля подарила миру таких общепризнанных гениев,</w:t>
      </w:r>
      <w:r>
        <w:rPr>
          <w:rFonts w:ascii="Times New Roman" w:hAnsi="Times New Roman"/>
          <w:sz w:val="28"/>
          <w:szCs w:val="28"/>
        </w:rPr>
        <w:t xml:space="preserve"> как поэт-фронтовик, член союза писателей СССР И.Ф.Федоров, члены союза писателей В.А.Потапов, Г.С. Колесов, А.Г. Месропян. На Веселовской земле, в хуторе Казачий Хомутец родился и вырос народный артист России, творческий руководитель ростовского академического театра драмы им. М. Горького Н.Е. Сорокин. Славу и гордость Веселовского спорта составляют гиревики и прежде всего тренер-педагог ДЮСШ, чемпион и рекордсмен мира и Европысреди ветеранов гиревого спорта Петр Волков, который в 2011 году объявлен героем энциклопедии «Одаренные дети – будущее России»- «за выдающиеся заслуги» в номинации «Учитель», и получил специальную медаль. На его счету множество медалей и чемпионатов различных уровней, он неоднократный рекордсмен мира и Европы. 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Абсолютным чемпионом мира и Европы по гиревому спорту является Сергей Потапов. Денис Гундров чемпион России по гиревому спорту по ведомству МЧС.</w:t>
      </w:r>
    </w:p>
    <w:p w:rsidR="0021505B" w:rsidRPr="00C443F7" w:rsidRDefault="0021505B" w:rsidP="00181E0E">
      <w:pPr>
        <w:pStyle w:val="Heading2"/>
        <w:keepNext/>
      </w:pPr>
      <w:bookmarkStart w:id="7" w:name="_Toc519064960"/>
      <w:r w:rsidRPr="00C443F7">
        <w:t>2.2.Цели устойчивого развития</w:t>
      </w:r>
      <w:bookmarkEnd w:id="7"/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Система целеполагания Стратегии формируется в рамках трех политик. Каждая политика имеет четыре цели, направленные на: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- обеспечение социального благополучия населения (человека);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- повышение конкурентоспособности </w:t>
      </w:r>
      <w:r>
        <w:rPr>
          <w:rFonts w:ascii="Times New Roman" w:hAnsi="Times New Roman"/>
          <w:sz w:val="28"/>
          <w:szCs w:val="28"/>
        </w:rPr>
        <w:t>Веселовского сельского поселения во внешней среде</w:t>
      </w:r>
      <w:r w:rsidRPr="00C443F7">
        <w:rPr>
          <w:rFonts w:ascii="Times New Roman" w:hAnsi="Times New Roman"/>
          <w:sz w:val="28"/>
          <w:szCs w:val="28"/>
        </w:rPr>
        <w:t>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- обеспечение реализации целей смежных политик.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 Социальная политика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1.1. Предоставление населению качественных социальных услуг;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1.2. Обеспечение конкурентоспособности социальной сферы в борьбе за человеческий капитал;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1.3.Обеспечение экономики качественными трудовыми ресурсами;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1.4. Формирование территориальной доступности социальных услуг.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2. Экономическая политика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2.1. Обеспечение материального благосостояния и самореализации населения;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2.2. Повышение конкурентоспособности и закрепление лидерских позиций экономических субъектов на отраслевых рынках;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2.3. Обеспечение экономической основы для развития социальной сферы;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2.4. Сбалансированное территориальное экономическое развитие.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3. Пространственная политика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3.1. Создание условий для комфортной жизнедеятельности;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3.2. Развитие глобально эффективного опорного территориального каркаса и сохранение экосистемы;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3.3. Снятие инфраструктурных ограничений для социального развития;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3.4. Снятие инфраструктурных ограничений для развития экономики.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На самом верхнем уровне система целеполагания представлена четырьмя показателями, которые обобщают результаты реализации Стратегии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поселениядо </w:t>
      </w:r>
      <w:r w:rsidRPr="00C443F7">
        <w:rPr>
          <w:rFonts w:ascii="Times New Roman" w:hAnsi="Times New Roman"/>
          <w:sz w:val="28"/>
          <w:szCs w:val="28"/>
        </w:rPr>
        <w:t>2030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443F7">
        <w:rPr>
          <w:rFonts w:ascii="Times New Roman" w:hAnsi="Times New Roman"/>
          <w:sz w:val="28"/>
          <w:szCs w:val="28"/>
        </w:rPr>
        <w:t xml:space="preserve">в целом (таблица </w:t>
      </w:r>
      <w:r>
        <w:rPr>
          <w:rFonts w:ascii="Times New Roman" w:hAnsi="Times New Roman"/>
          <w:sz w:val="28"/>
          <w:szCs w:val="28"/>
        </w:rPr>
        <w:t>6</w:t>
      </w:r>
      <w:r w:rsidRPr="00C443F7">
        <w:rPr>
          <w:rFonts w:ascii="Times New Roman" w:hAnsi="Times New Roman"/>
          <w:sz w:val="28"/>
          <w:szCs w:val="28"/>
        </w:rPr>
        <w:t>).</w:t>
      </w:r>
    </w:p>
    <w:p w:rsidR="0021505B" w:rsidRPr="00C443F7" w:rsidRDefault="0021505B" w:rsidP="007A0318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p w:rsidR="0021505B" w:rsidRDefault="0021505B" w:rsidP="007A0318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A0318">
        <w:rPr>
          <w:rFonts w:ascii="Times New Roman" w:hAnsi="Times New Roman"/>
          <w:sz w:val="28"/>
          <w:szCs w:val="28"/>
        </w:rPr>
        <w:t>Индикаторы реализации 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318">
        <w:rPr>
          <w:rFonts w:ascii="Times New Roman" w:hAnsi="Times New Roman"/>
          <w:sz w:val="28"/>
          <w:szCs w:val="28"/>
        </w:rPr>
        <w:t xml:space="preserve">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A0318">
        <w:rPr>
          <w:rFonts w:ascii="Times New Roman" w:hAnsi="Times New Roman"/>
          <w:sz w:val="28"/>
          <w:szCs w:val="28"/>
        </w:rPr>
        <w:t>2030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4"/>
        <w:gridCol w:w="1378"/>
        <w:gridCol w:w="1378"/>
        <w:gridCol w:w="1378"/>
        <w:gridCol w:w="1378"/>
      </w:tblGrid>
      <w:tr w:rsidR="0021505B" w:rsidRPr="004B18AF" w:rsidTr="004B18AF">
        <w:trPr>
          <w:trHeight w:val="212"/>
          <w:jc w:val="center"/>
        </w:trPr>
        <w:tc>
          <w:tcPr>
            <w:tcW w:w="4024" w:type="dxa"/>
            <w:noWrap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</w:tr>
      <w:tr w:rsidR="0021505B" w:rsidRPr="004B18AF" w:rsidTr="004B18AF">
        <w:trPr>
          <w:trHeight w:val="212"/>
          <w:jc w:val="center"/>
        </w:trPr>
        <w:tc>
          <w:tcPr>
            <w:tcW w:w="4024" w:type="dxa"/>
            <w:noWrap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Прирост численности населения к предыдущему году, человек</w:t>
            </w:r>
          </w:p>
        </w:tc>
        <w:tc>
          <w:tcPr>
            <w:tcW w:w="1378" w:type="dxa"/>
            <w:noWrap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pStyle w:val="Default"/>
              <w:jc w:val="center"/>
              <w:rPr>
                <w:color w:val="auto"/>
              </w:rPr>
            </w:pPr>
            <w:r w:rsidRPr="004B18AF">
              <w:rPr>
                <w:color w:val="auto"/>
              </w:rPr>
              <w:t>-17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pStyle w:val="Default"/>
              <w:jc w:val="center"/>
              <w:rPr>
                <w:color w:val="auto"/>
              </w:rPr>
            </w:pPr>
            <w:r w:rsidRPr="004B18A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pStyle w:val="Default"/>
              <w:jc w:val="center"/>
              <w:rPr>
                <w:color w:val="auto"/>
              </w:rPr>
            </w:pPr>
            <w:r w:rsidRPr="004B18AF">
              <w:rPr>
                <w:color w:val="auto"/>
              </w:rPr>
              <w:t>10</w:t>
            </w:r>
          </w:p>
        </w:tc>
      </w:tr>
      <w:tr w:rsidR="0021505B" w:rsidRPr="004B18AF" w:rsidTr="004B18AF">
        <w:trPr>
          <w:trHeight w:val="212"/>
          <w:jc w:val="center"/>
        </w:trPr>
        <w:tc>
          <w:tcPr>
            <w:tcW w:w="4024" w:type="dxa"/>
            <w:noWrap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 инвестиций в основной капитал </w:t>
            </w: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ценах; млн. рублей)</w:t>
            </w:r>
          </w:p>
        </w:tc>
        <w:tc>
          <w:tcPr>
            <w:tcW w:w="1378" w:type="dxa"/>
            <w:noWrap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1,158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21505B" w:rsidRPr="004B18AF" w:rsidTr="004B18AF">
        <w:trPr>
          <w:trHeight w:val="212"/>
          <w:jc w:val="center"/>
        </w:trPr>
        <w:tc>
          <w:tcPr>
            <w:tcW w:w="4024" w:type="dxa"/>
            <w:noWrap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Ожидаемая продолжительность жизни при рождении, лет</w:t>
            </w:r>
          </w:p>
        </w:tc>
        <w:tc>
          <w:tcPr>
            <w:tcW w:w="1378" w:type="dxa"/>
            <w:noWrap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73,0*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21505B" w:rsidRPr="004B18AF" w:rsidTr="004B18AF">
        <w:trPr>
          <w:trHeight w:val="556"/>
          <w:jc w:val="center"/>
        </w:trPr>
        <w:tc>
          <w:tcPr>
            <w:tcW w:w="4024" w:type="dxa"/>
            <w:noWrap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378" w:type="dxa"/>
            <w:noWrap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22272,83*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28740,82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39001,30</w:t>
            </w:r>
          </w:p>
        </w:tc>
        <w:tc>
          <w:tcPr>
            <w:tcW w:w="1378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71976,90</w:t>
            </w:r>
          </w:p>
        </w:tc>
      </w:tr>
    </w:tbl>
    <w:p w:rsidR="0021505B" w:rsidRPr="00C443F7" w:rsidRDefault="0021505B" w:rsidP="007A0318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443F7">
        <w:rPr>
          <w:rFonts w:ascii="Times New Roman" w:hAnsi="Times New Roman"/>
          <w:sz w:val="28"/>
          <w:szCs w:val="20"/>
        </w:rPr>
        <w:t>*</w:t>
      </w:r>
      <w:r w:rsidRPr="00C443F7">
        <w:rPr>
          <w:rFonts w:ascii="Times New Roman" w:hAnsi="Times New Roman"/>
          <w:sz w:val="20"/>
          <w:szCs w:val="20"/>
        </w:rPr>
        <w:t xml:space="preserve"> предварительные данные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Целевые значения показателей формируются на основе прогнозадолгосрочного социально-экономического </w:t>
      </w:r>
      <w:r w:rsidRPr="00CB03CC">
        <w:rPr>
          <w:rFonts w:ascii="Times New Roman" w:hAnsi="Times New Roman"/>
          <w:sz w:val="28"/>
          <w:szCs w:val="28"/>
        </w:rPr>
        <w:t xml:space="preserve">развития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B03CC">
        <w:rPr>
          <w:rFonts w:ascii="Times New Roman" w:hAnsi="Times New Roman"/>
          <w:sz w:val="28"/>
          <w:szCs w:val="28"/>
        </w:rPr>
        <w:t xml:space="preserve"> на период до 2030 года, прогнозов Федеральной</w:t>
      </w:r>
      <w:r w:rsidRPr="00C443F7">
        <w:rPr>
          <w:rFonts w:ascii="Times New Roman" w:hAnsi="Times New Roman"/>
          <w:sz w:val="28"/>
          <w:szCs w:val="28"/>
        </w:rPr>
        <w:t xml:space="preserve"> службыгосударственной статистики с учетом целевого уровня инфляции4%, определенного Центральным Банком России.</w:t>
      </w:r>
    </w:p>
    <w:p w:rsidR="0021505B" w:rsidRPr="00C443F7" w:rsidRDefault="0021505B" w:rsidP="00A6576E">
      <w:pPr>
        <w:pStyle w:val="Heading2"/>
      </w:pPr>
      <w:bookmarkStart w:id="8" w:name="_Toc519064961"/>
      <w:r w:rsidRPr="00C443F7">
        <w:t>2.3.</w:t>
      </w:r>
      <w:r w:rsidRPr="00C443F7">
        <w:tab/>
        <w:t>Сценарии</w:t>
      </w:r>
      <w:bookmarkEnd w:id="8"/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b/>
          <w:sz w:val="28"/>
        </w:rPr>
        <w:t>Инерционный</w:t>
      </w:r>
      <w:r w:rsidRPr="00C443F7">
        <w:rPr>
          <w:rFonts w:ascii="Times New Roman" w:hAnsi="Times New Roman"/>
          <w:sz w:val="28"/>
        </w:rPr>
        <w:t xml:space="preserve"> сценарий продолжает сформировавшиеся тренды и характеризуется социально-экономическим развитием в рамках сложившихся условий, то есть на сегодняшний день – низкими темпами роста на грани рецессии. Результаты развития полностью зависимы от макроэкономической ситуации в России. Ресурсы вовлечены в процесс развития, но их использование недостаточно эффективно. Преобладают старые форматы. Субъектам хозяйствования оказывается компенсационная поддержка. Причины проблем не устраняются.</w:t>
      </w:r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b/>
          <w:sz w:val="28"/>
        </w:rPr>
        <w:t>Базовый</w:t>
      </w:r>
      <w:r w:rsidRPr="00C443F7">
        <w:rPr>
          <w:rFonts w:ascii="Times New Roman" w:hAnsi="Times New Roman"/>
          <w:sz w:val="28"/>
        </w:rPr>
        <w:t xml:space="preserve"> сценарий характеризуется социально-экономическим развитием под воздействием целенаправленных управленческих вмешательств, своевременно адаптирующих ситуацию к макроэкономическим изменениям, что позволяет достигать более высоких темпов роста. К использованию ресурсов применяются новые подходы и методы, ввиду чего они расходуются более рационально и эффективно. Старые проблемы при этом решаются, поскольку устраняются их первопричины. К 2024 году формируется качественно новый перечень проблем и угроз, требующих переосмысления системы государственной поддержки.</w:t>
      </w:r>
    </w:p>
    <w:p w:rsidR="0021505B" w:rsidRPr="003E159A" w:rsidRDefault="0021505B" w:rsidP="003E159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b/>
          <w:sz w:val="28"/>
        </w:rPr>
        <w:t>Инновационный</w:t>
      </w:r>
      <w:r w:rsidRPr="00C443F7">
        <w:rPr>
          <w:rFonts w:ascii="Times New Roman" w:hAnsi="Times New Roman"/>
          <w:sz w:val="28"/>
        </w:rPr>
        <w:t xml:space="preserve"> сценарий характеризуется прорывным социально-экономическим развитием под совмещённым влиянием рационализаторского подхода к управлению ресурсами, а также к управлению возможностями внешней среды. Это сценарий полноценной реализации стратегических проектных инициатив, меняющих форматы и технологии функционирования социально-экономических подсистем. </w:t>
      </w:r>
      <w:r w:rsidRPr="003E159A">
        <w:rPr>
          <w:rFonts w:ascii="Times New Roman" w:hAnsi="Times New Roman"/>
          <w:sz w:val="28"/>
        </w:rPr>
        <w:t>В этом случае муниципальное управление проактивно</w:t>
      </w:r>
      <w:r>
        <w:rPr>
          <w:rFonts w:ascii="Times New Roman" w:hAnsi="Times New Roman"/>
          <w:sz w:val="28"/>
        </w:rPr>
        <w:t xml:space="preserve"> </w:t>
      </w:r>
      <w:r w:rsidRPr="003E159A">
        <w:rPr>
          <w:rFonts w:ascii="Times New Roman" w:hAnsi="Times New Roman"/>
          <w:sz w:val="28"/>
        </w:rPr>
        <w:t xml:space="preserve">реагирует на сигналы внешней среды, предвосхищает новые тренды, максимально используя и формируя благоприятные возможности для развития. </w:t>
      </w:r>
    </w:p>
    <w:p w:rsidR="0021505B" w:rsidRPr="003E159A" w:rsidRDefault="0021505B" w:rsidP="003E159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E159A">
        <w:rPr>
          <w:rFonts w:ascii="Times New Roman" w:hAnsi="Times New Roman"/>
          <w:sz w:val="28"/>
        </w:rPr>
        <w:t xml:space="preserve"> Мероприятия Стратегии опираются на инновационный сценарий развития </w:t>
      </w:r>
      <w:r>
        <w:rPr>
          <w:rFonts w:ascii="Times New Roman" w:hAnsi="Times New Roman"/>
          <w:sz w:val="28"/>
        </w:rPr>
        <w:t>Веселовского</w:t>
      </w:r>
      <w:r w:rsidRPr="003E159A">
        <w:rPr>
          <w:rFonts w:ascii="Times New Roman" w:hAnsi="Times New Roman"/>
          <w:sz w:val="28"/>
        </w:rPr>
        <w:t xml:space="preserve"> сельского поселения. При этом инновационный сценарий развития требует более активного участия федеральных и региональных властей в развитии поселения, что является внешним фактором (риском) для органов местного самоуправления.</w:t>
      </w:r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sz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sz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</w:rPr>
        <w:t xml:space="preserve"> до 2030 года рассчитана на 12 лет (с 2019 до 2030 года), предполагает </w:t>
      </w:r>
      <w:r w:rsidRPr="00C443F7">
        <w:rPr>
          <w:rFonts w:ascii="Times New Roman" w:hAnsi="Times New Roman"/>
          <w:b/>
          <w:sz w:val="28"/>
        </w:rPr>
        <w:t>2 горизонта стратегирования и делится на три этап</w:t>
      </w:r>
      <w:r w:rsidRPr="00C443F7">
        <w:rPr>
          <w:rFonts w:ascii="Times New Roman" w:hAnsi="Times New Roman"/>
          <w:sz w:val="28"/>
        </w:rPr>
        <w:t>а. Среднесрочное стратегирование нацелено на снятие ограничений роста на горизонте до 6 лет за счет постановки приоритетных задач. Долгосрочное</w:t>
      </w:r>
      <w:r>
        <w:rPr>
          <w:rFonts w:ascii="Times New Roman" w:hAnsi="Times New Roman"/>
          <w:sz w:val="28"/>
        </w:rPr>
        <w:t xml:space="preserve"> </w:t>
      </w:r>
      <w:r w:rsidRPr="00C443F7">
        <w:rPr>
          <w:rFonts w:ascii="Times New Roman" w:hAnsi="Times New Roman"/>
          <w:sz w:val="28"/>
        </w:rPr>
        <w:t>стратегирование нацелено на реализацию возможностей развития на горизонте от 7 до 12 лет за счет определения приоритетных стратегических проектных инициатив (СПИНов).</w:t>
      </w:r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sz w:val="28"/>
        </w:rPr>
        <w:t xml:space="preserve">В случае необходимости один раз в три года будет проходить корректировка, а во время второго этапа – обновление Стратегии. Этапы реализации различаются по условиям, факторам, рискам социально-экономического развития и приоритетам </w:t>
      </w:r>
      <w:r>
        <w:rPr>
          <w:rFonts w:ascii="Times New Roman" w:hAnsi="Times New Roman"/>
          <w:sz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</w:rPr>
        <w:t>.</w:t>
      </w:r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b/>
          <w:sz w:val="28"/>
        </w:rPr>
        <w:t>Первый этап (2019-2021 гг.)</w:t>
      </w:r>
      <w:r w:rsidRPr="00C443F7">
        <w:rPr>
          <w:rFonts w:ascii="Times New Roman" w:hAnsi="Times New Roman"/>
          <w:sz w:val="28"/>
        </w:rPr>
        <w:t xml:space="preserve"> нацелен на снятие ограничений роста и базируется на реализации тех конкурентных преимуществ, которыми обладает экономика </w:t>
      </w:r>
      <w:r>
        <w:rPr>
          <w:rFonts w:ascii="Times New Roman" w:hAnsi="Times New Roman"/>
          <w:sz w:val="28"/>
        </w:rPr>
        <w:t>поселения</w:t>
      </w:r>
      <w:r w:rsidRPr="00C443F7">
        <w:rPr>
          <w:rFonts w:ascii="Times New Roman" w:hAnsi="Times New Roman"/>
          <w:sz w:val="28"/>
        </w:rPr>
        <w:t xml:space="preserve"> с целью повышения эффективности и управляемости экономики, роста качества человеческого капитала, обеспечения социального благополучия населения. В начале данного этапа будет структурирована система </w:t>
      </w:r>
      <w:r>
        <w:rPr>
          <w:rFonts w:ascii="Times New Roman" w:hAnsi="Times New Roman"/>
          <w:sz w:val="28"/>
        </w:rPr>
        <w:t>муниципаль</w:t>
      </w:r>
      <w:r w:rsidRPr="00C443F7">
        <w:rPr>
          <w:rFonts w:ascii="Times New Roman" w:hAnsi="Times New Roman"/>
          <w:sz w:val="28"/>
        </w:rPr>
        <w:t>ных программ, сформированы программы развития ключевых экономических направлений. Темпы роста будут низкими в силу ряда глобальных и российских факторов. Будут создаваться институциональные условия развития, ускорится модернизация «современной экономики» и начнется создание технологических заделов развития, в том числе «умной экономики». Будет подготовлена база для с</w:t>
      </w:r>
      <w:r>
        <w:rPr>
          <w:rFonts w:ascii="Times New Roman" w:hAnsi="Times New Roman"/>
          <w:sz w:val="28"/>
        </w:rPr>
        <w:t>тарта проектов межрегиональной и</w:t>
      </w:r>
      <w:r w:rsidRPr="00C443F7">
        <w:rPr>
          <w:rFonts w:ascii="Times New Roman" w:hAnsi="Times New Roman"/>
          <w:sz w:val="28"/>
        </w:rPr>
        <w:t xml:space="preserve">нтеграции. Будет сохраняться уникальная экосистема </w:t>
      </w:r>
      <w:r>
        <w:rPr>
          <w:rFonts w:ascii="Times New Roman" w:hAnsi="Times New Roman"/>
          <w:sz w:val="28"/>
        </w:rPr>
        <w:t>Веселовского района</w:t>
      </w:r>
      <w:r w:rsidRPr="00C443F7">
        <w:rPr>
          <w:rFonts w:ascii="Times New Roman" w:hAnsi="Times New Roman"/>
          <w:sz w:val="28"/>
        </w:rPr>
        <w:t>.</w:t>
      </w:r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b/>
          <w:sz w:val="28"/>
        </w:rPr>
        <w:t>Второй этап (2022-2024 гг.)</w:t>
      </w:r>
      <w:r w:rsidRPr="00C443F7">
        <w:rPr>
          <w:rFonts w:ascii="Times New Roman" w:hAnsi="Times New Roman"/>
          <w:sz w:val="28"/>
        </w:rPr>
        <w:t xml:space="preserve"> продолжает снятие ограничений роста и базируется на расширении конкурентных преимуществ, которыми обладает экономика р</w:t>
      </w:r>
      <w:r>
        <w:rPr>
          <w:rFonts w:ascii="Times New Roman" w:hAnsi="Times New Roman"/>
          <w:sz w:val="28"/>
        </w:rPr>
        <w:t>айона</w:t>
      </w:r>
      <w:r w:rsidRPr="00C443F7">
        <w:rPr>
          <w:rFonts w:ascii="Times New Roman" w:hAnsi="Times New Roman"/>
          <w:sz w:val="28"/>
        </w:rPr>
        <w:t>, и создании новых с целью повышения эффективности и управляемости экономики, значительного роста качества человеческого капитала, обеспечения социального благополучия населения и значительного роста конкурентоспособности. Внешняя конъюнктура улучшится, темпы роста повысятся. Будут совершенствоваться институциональные условия развития, будет продолжено создание технологических заделов развития, в том числе «умной экономики», а также реализация программ развития молодых талантов, превращение инноваций в ведущий фактор экономического роста. Стартуют проекты межрегиональной</w:t>
      </w:r>
      <w:r>
        <w:rPr>
          <w:rFonts w:ascii="Times New Roman" w:hAnsi="Times New Roman"/>
          <w:sz w:val="28"/>
        </w:rPr>
        <w:t xml:space="preserve"> интегра</w:t>
      </w:r>
      <w:r w:rsidRPr="00C443F7">
        <w:rPr>
          <w:rFonts w:ascii="Times New Roman" w:hAnsi="Times New Roman"/>
          <w:sz w:val="28"/>
        </w:rPr>
        <w:t xml:space="preserve">ции. Будет сохраняться уникальная экосистема </w:t>
      </w:r>
      <w:r>
        <w:rPr>
          <w:rFonts w:ascii="Times New Roman" w:hAnsi="Times New Roman"/>
          <w:sz w:val="28"/>
        </w:rPr>
        <w:t>Веселовского района</w:t>
      </w:r>
      <w:r w:rsidRPr="00C443F7">
        <w:rPr>
          <w:rFonts w:ascii="Times New Roman" w:hAnsi="Times New Roman"/>
          <w:sz w:val="28"/>
        </w:rPr>
        <w:t>.</w:t>
      </w:r>
    </w:p>
    <w:p w:rsidR="0021505B" w:rsidRPr="00C443F7" w:rsidRDefault="0021505B" w:rsidP="00F560B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43F7">
        <w:rPr>
          <w:rFonts w:ascii="Times New Roman" w:hAnsi="Times New Roman"/>
          <w:b/>
          <w:sz w:val="28"/>
        </w:rPr>
        <w:t>Третий этап (2025-2030 гг.)</w:t>
      </w:r>
      <w:r w:rsidRPr="00C443F7">
        <w:rPr>
          <w:rFonts w:ascii="Times New Roman" w:hAnsi="Times New Roman"/>
          <w:sz w:val="28"/>
        </w:rPr>
        <w:t xml:space="preserve"> нацелен на реализацию возможностей развития за счет реализации стратегических проектных инициатив. Произойдет рывок в повышении конкурентоспособности экономики, будут созданы условия достижения глобальной конкурентоспособности Ростовской области в рамках ключевых направлений, существенное воздействие на развитие окажет реализация потенциала научно-технологического и политико-управленческого центра Юга России, в результате которой произойдет запуск ряда инновационных проектов. Ростовская область сможет укрепить свою роль опорного региона «новой экономики» России, обеспечивающего развитие субъектов-партнеров и Российской Федерации в целом. Уникальная экосистема и уникальное культурное пространство Донского края будут сохранены и продолжат свое дальнейшее развитие и приумножение.</w:t>
      </w: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519064962"/>
      <w:r w:rsidRPr="00CB03CC">
        <w:rPr>
          <w:rFonts w:ascii="Times New Roman" w:hAnsi="Times New Roman"/>
          <w:b/>
          <w:sz w:val="28"/>
          <w:szCs w:val="28"/>
        </w:rPr>
        <w:t>3. МЕХАНИЗМ РЕАЛИЗАЦИИ ИННОВАЦИОННОГО СЦЕНАРИЯ</w:t>
      </w:r>
      <w:bookmarkEnd w:id="9"/>
    </w:p>
    <w:p w:rsidR="0021505B" w:rsidRPr="00C443F7" w:rsidRDefault="0021505B" w:rsidP="00D1450A">
      <w:pPr>
        <w:spacing w:after="0"/>
      </w:pPr>
    </w:p>
    <w:p w:rsidR="0021505B" w:rsidRPr="00C443F7" w:rsidRDefault="0021505B" w:rsidP="00F560BD">
      <w:pPr>
        <w:tabs>
          <w:tab w:val="left" w:pos="1134"/>
        </w:tabs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0" w:name="_Toc519064963"/>
      <w:r w:rsidRPr="00C443F7">
        <w:rPr>
          <w:rFonts w:ascii="Times New Roman" w:hAnsi="Times New Roman"/>
          <w:b/>
          <w:sz w:val="28"/>
          <w:szCs w:val="28"/>
        </w:rPr>
        <w:t>3.1.</w:t>
      </w:r>
      <w:r w:rsidRPr="00C443F7">
        <w:rPr>
          <w:rFonts w:ascii="Times New Roman" w:hAnsi="Times New Roman"/>
          <w:b/>
          <w:sz w:val="28"/>
          <w:szCs w:val="28"/>
        </w:rPr>
        <w:tab/>
        <w:t>Экономическая политика</w:t>
      </w:r>
      <w:bookmarkEnd w:id="10"/>
    </w:p>
    <w:p w:rsidR="0021505B" w:rsidRPr="00C443F7" w:rsidRDefault="0021505B" w:rsidP="00A6576E">
      <w:pPr>
        <w:pStyle w:val="Heading3"/>
      </w:pPr>
      <w:bookmarkStart w:id="11" w:name="_Toc519064964"/>
      <w:r w:rsidRPr="00C443F7">
        <w:t>3.1.1. Агропромышленный комплекс</w:t>
      </w:r>
      <w:bookmarkEnd w:id="11"/>
    </w:p>
    <w:p w:rsidR="0021505B" w:rsidRPr="00C443F7" w:rsidRDefault="0021505B" w:rsidP="00D57344">
      <w:pPr>
        <w:pStyle w:val="15"/>
        <w:spacing w:line="276" w:lineRule="auto"/>
        <w:ind w:firstLine="0"/>
        <w:jc w:val="center"/>
        <w:rPr>
          <w:szCs w:val="24"/>
          <w:lang w:eastAsia="ru-RU"/>
        </w:rPr>
      </w:pPr>
      <w:r w:rsidRPr="00C443F7">
        <w:rPr>
          <w:szCs w:val="24"/>
          <w:lang w:eastAsia="ru-RU"/>
        </w:rPr>
        <w:t>Состояние и тренды развития</w:t>
      </w:r>
    </w:p>
    <w:p w:rsidR="0021505B" w:rsidRDefault="0021505B" w:rsidP="00EF36EE">
      <w:pPr>
        <w:widowControl w:val="0"/>
        <w:tabs>
          <w:tab w:val="num" w:pos="2703"/>
        </w:tabs>
        <w:spacing w:after="0"/>
        <w:ind w:firstLine="30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8A2E43">
        <w:rPr>
          <w:rFonts w:ascii="Times New Roman" w:hAnsi="Times New Roman"/>
          <w:sz w:val="28"/>
          <w:szCs w:val="28"/>
        </w:rPr>
        <w:t xml:space="preserve">Агропромышленный комплекс представляет собой систему взаимосвязанных отраслей промышленности и сельского хозяйства по производству, переработке, хранению и реализации сельскохозяйственной продукции. Благоприятные природно-климатические условия, уникальное транзитное положение в транспортной сети области способствовали развитию в Веселовском районе значительного потенциала агропромышленного комплекса. </w:t>
      </w:r>
      <w:r w:rsidRPr="00EF36EE">
        <w:rPr>
          <w:rStyle w:val="fontstyle01"/>
          <w:rFonts w:ascii="Times New Roman" w:hAnsi="Times New Roman"/>
          <w:sz w:val="28"/>
          <w:szCs w:val="28"/>
        </w:rPr>
        <w:t>В 2017 году Веселовский район Ростовской области стал победителем в номинации «Лучшийрайон природно-климатичес</w:t>
      </w:r>
      <w:r>
        <w:rPr>
          <w:rStyle w:val="fontstyle01"/>
          <w:rFonts w:ascii="Times New Roman" w:hAnsi="Times New Roman"/>
          <w:sz w:val="28"/>
          <w:szCs w:val="28"/>
        </w:rPr>
        <w:t>кой зоны по производству зерна»</w:t>
      </w:r>
      <w:r w:rsidRPr="00EF36EE">
        <w:rPr>
          <w:rStyle w:val="fontstyle01"/>
          <w:rFonts w:ascii="Times New Roman" w:hAnsi="Times New Roman"/>
          <w:sz w:val="28"/>
          <w:szCs w:val="28"/>
        </w:rPr>
        <w:t>.</w:t>
      </w:r>
    </w:p>
    <w:p w:rsidR="0021505B" w:rsidRPr="00E56340" w:rsidRDefault="0021505B" w:rsidP="00E56340">
      <w:pPr>
        <w:widowControl w:val="0"/>
        <w:tabs>
          <w:tab w:val="num" w:pos="270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E43">
        <w:rPr>
          <w:rFonts w:ascii="Times New Roman" w:hAnsi="Times New Roman"/>
          <w:sz w:val="28"/>
          <w:szCs w:val="28"/>
        </w:rPr>
        <w:t xml:space="preserve">Для агропромышленного комплекса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A2E43">
        <w:rPr>
          <w:rFonts w:ascii="Times New Roman" w:hAnsi="Times New Roman"/>
          <w:sz w:val="28"/>
          <w:szCs w:val="28"/>
        </w:rPr>
        <w:t xml:space="preserve"> в целом характерно опережающее развитие производства продукции сельского хозяйства по сравнению с ее переработкой. </w:t>
      </w:r>
      <w:r w:rsidRPr="00E56340">
        <w:rPr>
          <w:rFonts w:ascii="Times New Roman" w:hAnsi="Times New Roman"/>
          <w:sz w:val="28"/>
          <w:szCs w:val="28"/>
        </w:rPr>
        <w:t xml:space="preserve">Общая площадь территории Веселовского сельского поселения составляет  17278 га, в том числе площадь сельхозугодий – 13224 га, в том числе пашни 11603 га. </w:t>
      </w:r>
    </w:p>
    <w:p w:rsidR="0021505B" w:rsidRDefault="0021505B" w:rsidP="00E56340">
      <w:pPr>
        <w:widowControl w:val="0"/>
        <w:tabs>
          <w:tab w:val="num" w:pos="270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40">
        <w:rPr>
          <w:rFonts w:ascii="Times New Roman" w:hAnsi="Times New Roman"/>
          <w:sz w:val="28"/>
          <w:szCs w:val="28"/>
        </w:rPr>
        <w:t xml:space="preserve">   На территории Веселовского сельского поселения имеется промышленное предприятие ЗАО «Донмаслопродукт», основным видом деятельности которого является переработка семян подсолнечника, производство растительного масла, жмыха и топливных гранул.</w:t>
      </w:r>
    </w:p>
    <w:p w:rsidR="0021505B" w:rsidRPr="00E56340" w:rsidRDefault="0021505B" w:rsidP="00E56340">
      <w:pPr>
        <w:widowControl w:val="0"/>
        <w:tabs>
          <w:tab w:val="num" w:pos="270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40">
        <w:rPr>
          <w:rFonts w:ascii="Times New Roman" w:hAnsi="Times New Roman"/>
          <w:sz w:val="28"/>
          <w:szCs w:val="28"/>
        </w:rPr>
        <w:t>Сельскохозяйственное производство на территории поселения представлено  ЛПХ(личные подсобные хозяйства), основным видом деятельности которых является животноводство.</w:t>
      </w:r>
    </w:p>
    <w:p w:rsidR="0021505B" w:rsidRPr="00076803" w:rsidRDefault="0021505B" w:rsidP="00076803">
      <w:pPr>
        <w:widowControl w:val="0"/>
        <w:tabs>
          <w:tab w:val="num" w:pos="270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40">
        <w:rPr>
          <w:rFonts w:ascii="Times New Roman" w:hAnsi="Times New Roman"/>
          <w:sz w:val="28"/>
          <w:szCs w:val="28"/>
        </w:rPr>
        <w:t xml:space="preserve"> В прогнозируемый период количество личных подсобных хозяйств поселения сохранится на уровне текущего года.</w:t>
      </w:r>
      <w:r w:rsidRPr="00076803">
        <w:rPr>
          <w:rFonts w:ascii="Times New Roman" w:hAnsi="Times New Roman"/>
          <w:sz w:val="28"/>
          <w:szCs w:val="28"/>
        </w:rPr>
        <w:t>Площадь земли, занимаемая этой категорией производителей, составляет  921,0  га.</w:t>
      </w:r>
    </w:p>
    <w:p w:rsidR="0021505B" w:rsidRPr="008A2E43" w:rsidRDefault="0021505B" w:rsidP="001B5C03">
      <w:pPr>
        <w:widowControl w:val="0"/>
        <w:tabs>
          <w:tab w:val="num" w:pos="270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E43">
        <w:rPr>
          <w:rFonts w:ascii="Times New Roman" w:hAnsi="Times New Roman"/>
          <w:sz w:val="28"/>
          <w:szCs w:val="28"/>
        </w:rPr>
        <w:t>Так, в 201</w:t>
      </w:r>
      <w:r>
        <w:rPr>
          <w:rFonts w:ascii="Times New Roman" w:hAnsi="Times New Roman"/>
          <w:sz w:val="28"/>
          <w:szCs w:val="28"/>
        </w:rPr>
        <w:t>7</w:t>
      </w:r>
      <w:r w:rsidRPr="008A2E43">
        <w:rPr>
          <w:rFonts w:ascii="Times New Roman" w:hAnsi="Times New Roman"/>
          <w:sz w:val="28"/>
          <w:szCs w:val="28"/>
        </w:rPr>
        <w:t xml:space="preserve"> году в сопоставимых ценах </w:t>
      </w:r>
      <w:r>
        <w:rPr>
          <w:rFonts w:ascii="Times New Roman" w:hAnsi="Times New Roman"/>
          <w:bCs/>
          <w:sz w:val="28"/>
          <w:szCs w:val="28"/>
        </w:rPr>
        <w:t>о</w:t>
      </w:r>
      <w:r w:rsidRPr="00E357D8">
        <w:rPr>
          <w:rFonts w:ascii="Times New Roman" w:hAnsi="Times New Roman"/>
          <w:bCs/>
          <w:sz w:val="28"/>
          <w:szCs w:val="28"/>
        </w:rPr>
        <w:t>борот малых и средних предприятий</w:t>
      </w:r>
      <w:r w:rsidRPr="008A2E43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1216,0млн.рублей.</w:t>
      </w:r>
    </w:p>
    <w:p w:rsidR="0021505B" w:rsidRPr="00640F34" w:rsidRDefault="0021505B" w:rsidP="001B5C0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4075">
        <w:rPr>
          <w:rFonts w:ascii="Times New Roman" w:hAnsi="Times New Roman" w:cs="Times New Roman"/>
          <w:sz w:val="28"/>
          <w:szCs w:val="28"/>
        </w:rPr>
        <w:t xml:space="preserve">В сельском хозяйстве занято около 40 процентов всего занятого населения в экономике Веселовского сельского поселения. </w:t>
      </w:r>
    </w:p>
    <w:p w:rsidR="0021505B" w:rsidRPr="003B3F8A" w:rsidRDefault="0021505B" w:rsidP="008A2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8A">
        <w:rPr>
          <w:rFonts w:ascii="Times New Roman" w:hAnsi="Times New Roman" w:cs="Times New Roman"/>
          <w:sz w:val="28"/>
          <w:szCs w:val="28"/>
        </w:rPr>
        <w:t>Сельскохозяйственным производством в Веселовском сельском поселении занимаются 1 крупное предприятие, 4 малых, 37 крестьянское (фермерское) хозяйство и индивидуальные 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8A">
        <w:rPr>
          <w:rFonts w:ascii="Times New Roman" w:hAnsi="Times New Roman" w:cs="Times New Roman"/>
          <w:sz w:val="28"/>
          <w:szCs w:val="28"/>
        </w:rPr>
        <w:t>свыше 3632 личных подсобных хозяйств населения.</w:t>
      </w:r>
    </w:p>
    <w:p w:rsidR="0021505B" w:rsidRPr="008A2E43" w:rsidRDefault="0021505B" w:rsidP="008A2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E43">
        <w:rPr>
          <w:rFonts w:ascii="Times New Roman" w:hAnsi="Times New Roman" w:cs="Times New Roman"/>
          <w:sz w:val="28"/>
          <w:szCs w:val="28"/>
        </w:rPr>
        <w:t>Благоприятные почвенно-климатические условия района позволяют организовать крупное производство высококачественного продовольственного зерна, крупяных культур, семян масличных культур, овощей и развивать животноводство.</w:t>
      </w:r>
    </w:p>
    <w:p w:rsidR="0021505B" w:rsidRPr="00C443F7" w:rsidRDefault="0021505B" w:rsidP="00DC59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Ключевые динамические параметры, отражающие развитие агропромышленного комплекса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, представлены в таблице </w:t>
      </w:r>
      <w:r>
        <w:rPr>
          <w:rFonts w:ascii="Times New Roman" w:hAnsi="Times New Roman"/>
          <w:sz w:val="28"/>
          <w:szCs w:val="28"/>
        </w:rPr>
        <w:t>7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7A0318" w:rsidRDefault="0021505B" w:rsidP="007A0318">
      <w:pPr>
        <w:pStyle w:val="Caption"/>
        <w:spacing w:before="0" w:beforeAutospacing="0"/>
        <w:ind w:firstLine="0"/>
        <w:jc w:val="right"/>
        <w:rPr>
          <w:b w:val="0"/>
          <w:lang w:eastAsia="ru-RU"/>
        </w:rPr>
      </w:pPr>
      <w:r>
        <w:rPr>
          <w:b w:val="0"/>
          <w:lang w:eastAsia="ru-RU"/>
        </w:rPr>
        <w:t>Таблица № 7</w:t>
      </w:r>
    </w:p>
    <w:p w:rsidR="0021505B" w:rsidRPr="00E162F8" w:rsidRDefault="0021505B" w:rsidP="007A0318">
      <w:pPr>
        <w:pStyle w:val="Caption"/>
        <w:spacing w:before="0" w:beforeAutospacing="0"/>
        <w:ind w:firstLine="0"/>
        <w:jc w:val="center"/>
        <w:rPr>
          <w:b w:val="0"/>
          <w:lang w:eastAsia="ru-RU"/>
        </w:rPr>
      </w:pPr>
      <w:r w:rsidRPr="00E162F8">
        <w:rPr>
          <w:b w:val="0"/>
          <w:lang w:eastAsia="ru-RU"/>
        </w:rPr>
        <w:t>Динамика ключевых показателей развития агропромышленного</w:t>
      </w:r>
    </w:p>
    <w:p w:rsidR="0021505B" w:rsidRPr="00E162F8" w:rsidRDefault="0021505B" w:rsidP="007A0318">
      <w:pPr>
        <w:pStyle w:val="Caption"/>
        <w:spacing w:before="0" w:beforeAutospacing="0"/>
        <w:ind w:firstLine="0"/>
        <w:jc w:val="center"/>
        <w:rPr>
          <w:b w:val="0"/>
          <w:lang w:eastAsia="ru-RU"/>
        </w:rPr>
      </w:pPr>
      <w:r w:rsidRPr="00E162F8">
        <w:rPr>
          <w:b w:val="0"/>
          <w:lang w:eastAsia="ru-RU"/>
        </w:rPr>
        <w:t>комплекса Веселовского сельского поселения в 2011-2017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1"/>
        <w:gridCol w:w="1048"/>
        <w:gridCol w:w="1048"/>
        <w:gridCol w:w="1047"/>
        <w:gridCol w:w="1047"/>
        <w:gridCol w:w="1047"/>
        <w:gridCol w:w="1047"/>
        <w:gridCol w:w="1116"/>
      </w:tblGrid>
      <w:tr w:rsidR="0021505B" w:rsidRPr="004B18AF" w:rsidTr="004B18AF">
        <w:trPr>
          <w:tblHeader/>
        </w:trPr>
        <w:tc>
          <w:tcPr>
            <w:tcW w:w="2291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691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Продукция сельского хозяйства (в хозяйствах всех категорий; в фактически действовавших ценах), млн. рублей</w:t>
            </w:r>
          </w:p>
        </w:tc>
      </w:tr>
      <w:tr w:rsidR="0021505B" w:rsidRPr="004B18AF" w:rsidTr="004B18AF">
        <w:tc>
          <w:tcPr>
            <w:tcW w:w="229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3439,8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3903,2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4126,1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5079,7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5974,6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6452,3</w:t>
            </w:r>
          </w:p>
        </w:tc>
        <w:tc>
          <w:tcPr>
            <w:tcW w:w="1116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6764,02*</w:t>
            </w:r>
          </w:p>
        </w:tc>
      </w:tr>
      <w:tr w:rsidR="0021505B" w:rsidRPr="004B18AF" w:rsidTr="004B18AF">
        <w:tc>
          <w:tcPr>
            <w:tcW w:w="229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 поселения в районе, %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1505B" w:rsidRPr="004B18AF" w:rsidTr="004B18AF">
        <w:tc>
          <w:tcPr>
            <w:tcW w:w="229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1375,9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1561,3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1609,2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2031,9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2270,3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2580,92</w:t>
            </w:r>
          </w:p>
        </w:tc>
        <w:tc>
          <w:tcPr>
            <w:tcW w:w="111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2637,9</w:t>
            </w:r>
          </w:p>
        </w:tc>
      </w:tr>
      <w:tr w:rsidR="0021505B" w:rsidRPr="004B18AF" w:rsidTr="004B18AF">
        <w:tc>
          <w:tcPr>
            <w:tcW w:w="9691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Отгружено товаров собственного производства, выполнено работ и услуг собственными силами по виду экономической деятельности «Производство пищевых продуктов, включая напитки, и табака» млн. рублей</w:t>
            </w:r>
          </w:p>
        </w:tc>
      </w:tr>
      <w:tr w:rsidR="0021505B" w:rsidRPr="004B18AF" w:rsidTr="004B18AF">
        <w:trPr>
          <w:trHeight w:val="251"/>
        </w:trPr>
        <w:tc>
          <w:tcPr>
            <w:tcW w:w="229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496,45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531,26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584,59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590,72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968,83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1012,2</w:t>
            </w:r>
          </w:p>
        </w:tc>
        <w:tc>
          <w:tcPr>
            <w:tcW w:w="1116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882,3*</w:t>
            </w:r>
          </w:p>
        </w:tc>
      </w:tr>
      <w:tr w:rsidR="0021505B" w:rsidRPr="004B18AF" w:rsidTr="004B18AF">
        <w:tc>
          <w:tcPr>
            <w:tcW w:w="229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 поселения в районе, %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1505B" w:rsidRPr="004B18AF" w:rsidTr="004B18AF">
        <w:tc>
          <w:tcPr>
            <w:tcW w:w="2291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239,6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435,9</w:t>
            </w:r>
          </w:p>
        </w:tc>
        <w:tc>
          <w:tcPr>
            <w:tcW w:w="104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455,4</w:t>
            </w:r>
          </w:p>
        </w:tc>
        <w:tc>
          <w:tcPr>
            <w:tcW w:w="111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379,3</w:t>
            </w:r>
          </w:p>
        </w:tc>
      </w:tr>
    </w:tbl>
    <w:p w:rsidR="0021505B" w:rsidRPr="00E162F8" w:rsidRDefault="0021505B" w:rsidP="00895724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162F8">
        <w:rPr>
          <w:rFonts w:ascii="Times New Roman" w:hAnsi="Times New Roman"/>
          <w:sz w:val="20"/>
          <w:szCs w:val="28"/>
        </w:rPr>
        <w:t>*данные за январь-декабрь 2017 года</w:t>
      </w:r>
    </w:p>
    <w:p w:rsidR="0021505B" w:rsidRPr="00E162F8" w:rsidRDefault="0021505B" w:rsidP="00652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2F8">
        <w:rPr>
          <w:rFonts w:ascii="Times New Roman" w:hAnsi="Times New Roman"/>
          <w:sz w:val="28"/>
          <w:szCs w:val="28"/>
        </w:rPr>
        <w:t>На протяжении анализируемого периода наблюдается устойчивый рост отрасли – в 2017 году стоимостной объем продукции сельского хозяйства, произведенной в районе, превысил значение 2011 года на 3324,22  млн. рублей или почти в 2 раза.</w:t>
      </w:r>
    </w:p>
    <w:p w:rsidR="0021505B" w:rsidRPr="00C443F7" w:rsidRDefault="0021505B" w:rsidP="00652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В структуре сельского хозяйства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преобладает растениеводство, на долю которого в общей отгрузке продукции сельского хозяйства по итогам 2017 года приходится </w:t>
      </w:r>
      <w:r>
        <w:rPr>
          <w:rFonts w:ascii="Times New Roman" w:hAnsi="Times New Roman"/>
          <w:sz w:val="28"/>
          <w:szCs w:val="28"/>
        </w:rPr>
        <w:t>85,2</w:t>
      </w:r>
      <w:r w:rsidRPr="00C443F7">
        <w:rPr>
          <w:rFonts w:ascii="Times New Roman" w:hAnsi="Times New Roman"/>
          <w:sz w:val="28"/>
          <w:szCs w:val="28"/>
        </w:rPr>
        <w:t xml:space="preserve">%, а доля животноводства составляет, соответственно, </w:t>
      </w:r>
      <w:r>
        <w:rPr>
          <w:rFonts w:ascii="Times New Roman" w:hAnsi="Times New Roman"/>
          <w:sz w:val="28"/>
          <w:szCs w:val="28"/>
        </w:rPr>
        <w:t>14,8</w:t>
      </w:r>
      <w:r w:rsidRPr="00C443F7">
        <w:rPr>
          <w:rFonts w:ascii="Times New Roman" w:hAnsi="Times New Roman"/>
          <w:sz w:val="28"/>
          <w:szCs w:val="28"/>
        </w:rPr>
        <w:t>%. При этом исторический анализ изменений структуры сельского хозяйства выявляет тенденцию дальнейшего усиления растениеводческой специализации в р</w:t>
      </w:r>
      <w:r>
        <w:rPr>
          <w:rFonts w:ascii="Times New Roman" w:hAnsi="Times New Roman"/>
          <w:sz w:val="28"/>
          <w:szCs w:val="28"/>
        </w:rPr>
        <w:t>айоне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652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Пищевая промышленность, в свою очередь, занимает первое место среди обрабатывающих производств </w:t>
      </w:r>
      <w:r>
        <w:rPr>
          <w:rFonts w:ascii="Times New Roman" w:hAnsi="Times New Roman"/>
          <w:sz w:val="28"/>
          <w:szCs w:val="28"/>
        </w:rPr>
        <w:t>района</w:t>
      </w:r>
      <w:r w:rsidRPr="00C443F7">
        <w:rPr>
          <w:rFonts w:ascii="Times New Roman" w:hAnsi="Times New Roman"/>
          <w:sz w:val="28"/>
          <w:szCs w:val="28"/>
        </w:rPr>
        <w:t xml:space="preserve"> – ее вклад в общий промышленный объем составляет около </w:t>
      </w:r>
      <w:r>
        <w:rPr>
          <w:rFonts w:ascii="Times New Roman" w:hAnsi="Times New Roman"/>
          <w:sz w:val="28"/>
          <w:szCs w:val="28"/>
        </w:rPr>
        <w:t>95</w:t>
      </w:r>
      <w:r w:rsidRPr="00C443F7">
        <w:rPr>
          <w:rFonts w:ascii="Times New Roman" w:hAnsi="Times New Roman"/>
          <w:sz w:val="28"/>
          <w:szCs w:val="28"/>
        </w:rPr>
        <w:t xml:space="preserve">%. Объем отгруженной продукции пищевой промышленности </w:t>
      </w:r>
      <w:r>
        <w:rPr>
          <w:rFonts w:ascii="Times New Roman" w:hAnsi="Times New Roman"/>
          <w:sz w:val="28"/>
          <w:szCs w:val="28"/>
        </w:rPr>
        <w:t>Веселовского района</w:t>
      </w:r>
      <w:r w:rsidRPr="00C443F7">
        <w:rPr>
          <w:rFonts w:ascii="Times New Roman" w:hAnsi="Times New Roman"/>
          <w:sz w:val="28"/>
          <w:szCs w:val="28"/>
        </w:rPr>
        <w:t xml:space="preserve"> в 2017 году составил </w:t>
      </w:r>
      <w:r>
        <w:rPr>
          <w:rFonts w:ascii="Times New Roman" w:hAnsi="Times New Roman"/>
          <w:sz w:val="28"/>
          <w:szCs w:val="28"/>
        </w:rPr>
        <w:t>882,26</w:t>
      </w:r>
      <w:r w:rsidRPr="00C443F7">
        <w:rPr>
          <w:rFonts w:ascii="Times New Roman" w:hAnsi="Times New Roman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>н.</w:t>
      </w:r>
      <w:r w:rsidRPr="00C443F7">
        <w:rPr>
          <w:rFonts w:ascii="Times New Roman" w:hAnsi="Times New Roman"/>
          <w:sz w:val="28"/>
          <w:szCs w:val="28"/>
        </w:rPr>
        <w:t> </w:t>
      </w:r>
      <w:r w:rsidRPr="001E09FE">
        <w:rPr>
          <w:rFonts w:ascii="Times New Roman" w:hAnsi="Times New Roman"/>
          <w:sz w:val="28"/>
          <w:szCs w:val="28"/>
        </w:rPr>
        <w:t xml:space="preserve">рублей. Динамика роста объёмов производства продукции пищевой промышленности области также устойчиво-положительная, однако уступает динамике развития сельского хозяйства. По сравнению с 2011 годом объем отгрузки в отрасли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E09FE">
        <w:rPr>
          <w:rFonts w:ascii="Times New Roman" w:hAnsi="Times New Roman"/>
          <w:sz w:val="28"/>
          <w:szCs w:val="28"/>
        </w:rPr>
        <w:t>2017 году увеличился на 385,8млн. рублей (на 77,7%).</w:t>
      </w:r>
    </w:p>
    <w:p w:rsidR="0021505B" w:rsidRPr="00917CB1" w:rsidRDefault="0021505B" w:rsidP="008B57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 w:cs="Times New Roman"/>
          <w:sz w:val="28"/>
          <w:szCs w:val="28"/>
        </w:rPr>
        <w:t>Пищевая и перерабатывающая промышленность занимает первое место среди обрабатывающих производств Веселовского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7CB1">
        <w:rPr>
          <w:rFonts w:ascii="Times New Roman" w:hAnsi="Times New Roman"/>
          <w:sz w:val="28"/>
          <w:szCs w:val="28"/>
        </w:rPr>
        <w:t xml:space="preserve"> Актуальным вопросом в развитии агропромышленного комплекса Веселовского района является наращивание производственных мощностей по переработке сельскохозяйственной продукции.</w:t>
      </w:r>
    </w:p>
    <w:p w:rsidR="0021505B" w:rsidRPr="00C443F7" w:rsidRDefault="0021505B" w:rsidP="008B57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В пищевой промышленности </w:t>
      </w:r>
      <w:r>
        <w:rPr>
          <w:rFonts w:ascii="Times New Roman" w:hAnsi="Times New Roman"/>
          <w:sz w:val="28"/>
          <w:szCs w:val="28"/>
        </w:rPr>
        <w:t>Веселовское сельское поселение</w:t>
      </w:r>
      <w:r w:rsidRPr="00C443F7">
        <w:rPr>
          <w:rFonts w:ascii="Times New Roman" w:hAnsi="Times New Roman"/>
          <w:sz w:val="28"/>
          <w:szCs w:val="28"/>
        </w:rPr>
        <w:t xml:space="preserve"> специализируется на производстве мукомольно-крупяной промышленности,  растительных масел.</w:t>
      </w:r>
    </w:p>
    <w:p w:rsidR="0021505B" w:rsidRPr="00917CB1" w:rsidRDefault="0021505B" w:rsidP="008B57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На территории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17CB1">
        <w:rPr>
          <w:rFonts w:ascii="Times New Roman" w:hAnsi="Times New Roman"/>
          <w:sz w:val="28"/>
          <w:szCs w:val="28"/>
        </w:rPr>
        <w:t xml:space="preserve"> расположено 1 предприятие ЗАО «ДонМаслоПродукт» относящееся к категории крупных и средних перерабатывающих предприятий</w:t>
      </w:r>
      <w:r>
        <w:rPr>
          <w:rFonts w:ascii="Times New Roman" w:hAnsi="Times New Roman"/>
          <w:sz w:val="28"/>
          <w:szCs w:val="28"/>
        </w:rPr>
        <w:t>.</w:t>
      </w:r>
      <w:r w:rsidRPr="00917CB1">
        <w:rPr>
          <w:rFonts w:ascii="Times New Roman" w:hAnsi="Times New Roman"/>
          <w:sz w:val="28"/>
          <w:szCs w:val="28"/>
        </w:rPr>
        <w:t xml:space="preserve"> Основная доля промышленной продукции выпускается в подсобных производствах сельхозпредприятий.</w:t>
      </w:r>
    </w:p>
    <w:p w:rsidR="0021505B" w:rsidRPr="00917CB1" w:rsidRDefault="0021505B" w:rsidP="008B57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 ЗАО «ДонМаслоПродукт» является основным производителем</w:t>
      </w:r>
      <w:r>
        <w:rPr>
          <w:rFonts w:ascii="Times New Roman" w:hAnsi="Times New Roman"/>
          <w:sz w:val="28"/>
          <w:szCs w:val="28"/>
        </w:rPr>
        <w:t>,</w:t>
      </w:r>
      <w:r w:rsidRPr="00917CB1">
        <w:rPr>
          <w:rFonts w:ascii="Times New Roman" w:hAnsi="Times New Roman"/>
          <w:sz w:val="28"/>
          <w:szCs w:val="28"/>
        </w:rPr>
        <w:t xml:space="preserve"> осуществляющим переработку растениеводческой продукции – семян подсолнечника (производство масла растительного нерафинированного), на его долю приходится 86% в общем объеме производства пищевых продуктов. СССПК «Агропартнер» - комплекс по переработке и хранению плодовоощной продукции на их долю приходится 3% в общем объеме производства пищевых продуктов.</w:t>
      </w:r>
    </w:p>
    <w:p w:rsidR="0021505B" w:rsidRPr="00C443F7" w:rsidRDefault="0021505B" w:rsidP="00652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Необходимо отметить, что для агропромышленного комплекса </w:t>
      </w:r>
      <w:r>
        <w:rPr>
          <w:rFonts w:ascii="Times New Roman" w:hAnsi="Times New Roman"/>
          <w:sz w:val="28"/>
          <w:szCs w:val="28"/>
        </w:rPr>
        <w:t>Веселовского района</w:t>
      </w:r>
      <w:r w:rsidRPr="00C443F7">
        <w:rPr>
          <w:rFonts w:ascii="Times New Roman" w:hAnsi="Times New Roman"/>
          <w:sz w:val="28"/>
          <w:szCs w:val="28"/>
        </w:rPr>
        <w:t xml:space="preserve">, как и </w:t>
      </w:r>
      <w:r>
        <w:rPr>
          <w:rFonts w:ascii="Times New Roman" w:hAnsi="Times New Roman"/>
          <w:sz w:val="28"/>
          <w:szCs w:val="28"/>
        </w:rPr>
        <w:t xml:space="preserve">Ростовской области и </w:t>
      </w:r>
      <w:r w:rsidRPr="00C443F7">
        <w:rPr>
          <w:rFonts w:ascii="Times New Roman" w:hAnsi="Times New Roman"/>
          <w:sz w:val="28"/>
          <w:szCs w:val="28"/>
        </w:rPr>
        <w:t>России в целом, характерна сравнительно низкая доля сельскохозяйственной продукции глубокой степени переработки в общем объеме производства, в то время как в некоторых развитых странах глубокую переработку проходит до 35% всего произведённого сельскохозяйственного сырья.</w:t>
      </w:r>
    </w:p>
    <w:p w:rsidR="0021505B" w:rsidRDefault="0021505B" w:rsidP="006521F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1. Отсутствие механизма гарантированного сбыта произведенной сельскохозяйственной продукции по стабильным ценам.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2. Низкие темпы внедрения современных технологий в растениеводство и земледелие.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3. Ухудшение плодородия земли и ухудшение экологии.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4. Нестабильная урожайность сельскохозяйственных культур, в том числе по причине неполного использования потенциала продуктивности сельскохозяйственных культур.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5. Несбалансированность растениеводческого и животноводческого комплексов.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6. Относительно низкая продуктивность сельскохозяйственных животных.  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7. Низкая доля крупных сельскохозяйственных предприятий в животноводстве.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8. Недостаточные меры по привлечению инвесторов для реализации инвестиционных проектов в животноводстве.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9. Неразвитая инфраструктура взаимодействия (в том числе логистическая) производителей и переработчиков сельскохозяйственной продукции.</w:t>
      </w:r>
    </w:p>
    <w:p w:rsidR="0021505B" w:rsidRPr="00917CB1" w:rsidRDefault="0021505B" w:rsidP="00C55C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10. Низкий уровень жизни сельского населения, недостаточные объем и качество социальных услуг, недостаточный уровень инженерной инфраструктуры, дефицит квалифицированных кадров (здравоохранение, образование, культура, снижение рождаемости, отток молодежи), недостаточная государственная поддержка, направленная на социальное обустройство села.</w:t>
      </w:r>
    </w:p>
    <w:p w:rsidR="0021505B" w:rsidRPr="00C55CA1" w:rsidRDefault="0021505B" w:rsidP="007D4726">
      <w:pPr>
        <w:pStyle w:val="ListParagraph"/>
        <w:numPr>
          <w:ilvl w:val="0"/>
          <w:numId w:val="42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 w:rsidRPr="00C55CA1">
        <w:rPr>
          <w:rFonts w:ascii="Times New Roman" w:hAnsi="Times New Roman"/>
          <w:spacing w:val="-4"/>
          <w:sz w:val="28"/>
          <w:szCs w:val="28"/>
        </w:rPr>
        <w:t xml:space="preserve">изкая доступность заемных средств ввиду высокой стоимости кредитных ресурсов и недостаточной ликвидной залоговой базы </w:t>
      </w:r>
      <w:r>
        <w:rPr>
          <w:rFonts w:ascii="Times New Roman" w:hAnsi="Times New Roman"/>
          <w:spacing w:val="-4"/>
          <w:sz w:val="28"/>
          <w:szCs w:val="28"/>
        </w:rPr>
        <w:t>у предприятий АПК.</w:t>
      </w:r>
    </w:p>
    <w:p w:rsidR="0021505B" w:rsidRPr="00C443F7" w:rsidRDefault="0021505B" w:rsidP="007D4726">
      <w:pPr>
        <w:pStyle w:val="ListParagraph"/>
        <w:numPr>
          <w:ilvl w:val="0"/>
          <w:numId w:val="42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</w:t>
      </w:r>
      <w:r w:rsidRPr="00C443F7">
        <w:rPr>
          <w:rFonts w:ascii="Times New Roman" w:hAnsi="Times New Roman"/>
          <w:spacing w:val="-4"/>
          <w:sz w:val="28"/>
          <w:szCs w:val="28"/>
        </w:rPr>
        <w:t>ысокаязакредитованность предприятий АПК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21505B" w:rsidRPr="00E02185" w:rsidRDefault="0021505B" w:rsidP="007D4726">
      <w:pPr>
        <w:pStyle w:val="ListParagraph"/>
        <w:keepNext/>
        <w:numPr>
          <w:ilvl w:val="0"/>
          <w:numId w:val="42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 w:rsidRPr="00E02185">
        <w:rPr>
          <w:rFonts w:ascii="Times New Roman" w:hAnsi="Times New Roman"/>
          <w:spacing w:val="-4"/>
          <w:sz w:val="28"/>
          <w:szCs w:val="28"/>
        </w:rPr>
        <w:t xml:space="preserve">изкая рентабельность сельскохозяйственного производства (2017 год – на уровне 14,7 %). </w:t>
      </w:r>
    </w:p>
    <w:p w:rsidR="0021505B" w:rsidRPr="00C55CA1" w:rsidRDefault="0021505B" w:rsidP="007D4726">
      <w:pPr>
        <w:pStyle w:val="ListParagraph"/>
        <w:numPr>
          <w:ilvl w:val="0"/>
          <w:numId w:val="42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/>
          <w:spacing w:val="-4"/>
          <w:sz w:val="28"/>
          <w:szCs w:val="28"/>
        </w:rPr>
      </w:pPr>
      <w:r w:rsidRPr="00C55CA1">
        <w:rPr>
          <w:rFonts w:ascii="Times New Roman" w:hAnsi="Times New Roman"/>
          <w:spacing w:val="-4"/>
          <w:sz w:val="28"/>
          <w:szCs w:val="28"/>
        </w:rPr>
        <w:t xml:space="preserve"> Деградация и снижение плодородия почв.</w:t>
      </w:r>
    </w:p>
    <w:p w:rsidR="0021505B" w:rsidRPr="009E4443" w:rsidRDefault="0021505B" w:rsidP="00390E7E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E4443">
        <w:rPr>
          <w:rFonts w:ascii="Times New Roman" w:hAnsi="Times New Roman"/>
          <w:spacing w:val="-4"/>
          <w:sz w:val="28"/>
          <w:szCs w:val="28"/>
        </w:rPr>
        <w:t>Несоблюдение правил эксплуатации почвенного покрова уси</w:t>
      </w:r>
      <w:r>
        <w:rPr>
          <w:rFonts w:ascii="Times New Roman" w:hAnsi="Times New Roman"/>
          <w:spacing w:val="-4"/>
          <w:sz w:val="28"/>
          <w:szCs w:val="28"/>
        </w:rPr>
        <w:t>ливает процессы деградации почв.</w:t>
      </w:r>
    </w:p>
    <w:p w:rsidR="0021505B" w:rsidRPr="00C443F7" w:rsidRDefault="0021505B" w:rsidP="00390E7E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spacing w:val="-4"/>
          <w:sz w:val="28"/>
          <w:szCs w:val="28"/>
        </w:rPr>
      </w:pPr>
      <w:r w:rsidRPr="009E4443">
        <w:rPr>
          <w:rFonts w:ascii="Times New Roman" w:hAnsi="Times New Roman"/>
          <w:spacing w:val="-4"/>
          <w:sz w:val="28"/>
          <w:szCs w:val="28"/>
        </w:rPr>
        <w:t>15. Дефицит квалифицированных кадров в отрасли. Нехватка</w:t>
      </w:r>
      <w:r w:rsidRPr="00C443F7">
        <w:rPr>
          <w:rFonts w:ascii="Times New Roman" w:hAnsi="Times New Roman"/>
          <w:spacing w:val="-4"/>
          <w:sz w:val="28"/>
          <w:szCs w:val="28"/>
        </w:rPr>
        <w:t xml:space="preserve"> квалифицированных кадров в АПК обусловлена общим снижением численности сельского населения – на </w:t>
      </w:r>
      <w:r>
        <w:rPr>
          <w:rFonts w:ascii="Times New Roman" w:hAnsi="Times New Roman"/>
          <w:spacing w:val="-4"/>
          <w:sz w:val="28"/>
          <w:szCs w:val="28"/>
        </w:rPr>
        <w:t>0</w:t>
      </w:r>
      <w:r w:rsidRPr="00C443F7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C443F7">
        <w:rPr>
          <w:rFonts w:ascii="Times New Roman" w:hAnsi="Times New Roman"/>
          <w:spacing w:val="-4"/>
          <w:sz w:val="28"/>
          <w:szCs w:val="28"/>
        </w:rPr>
        <w:t xml:space="preserve"> тыс. человек (на 3%) за 2011-2017 годы. Причиной сложившейся тенденции является низкая привлекательность жизни и работы в сельской местности (неразвитость социальной инфраструктуры, низкий уровень заработной платы).</w:t>
      </w:r>
    </w:p>
    <w:p w:rsidR="0021505B" w:rsidRPr="00C443F7" w:rsidRDefault="0021505B" w:rsidP="00390E7E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spacing w:val="-4"/>
          <w:sz w:val="28"/>
          <w:szCs w:val="28"/>
        </w:rPr>
      </w:pPr>
      <w:r w:rsidRPr="00C443F7">
        <w:rPr>
          <w:rFonts w:ascii="Times New Roman" w:hAnsi="Times New Roman"/>
          <w:spacing w:val="-4"/>
          <w:sz w:val="28"/>
          <w:szCs w:val="28"/>
        </w:rPr>
        <w:t>Анализ качественной структуры занятых в отрасли также свидетельствует о недостаточной квалификации кадров</w:t>
      </w:r>
      <w:r w:rsidRPr="00C55CA1">
        <w:rPr>
          <w:rFonts w:ascii="Times New Roman" w:hAnsi="Times New Roman"/>
          <w:spacing w:val="-4"/>
          <w:sz w:val="28"/>
          <w:szCs w:val="28"/>
        </w:rPr>
        <w:t xml:space="preserve">. В сельскохозяйственных организациях Веселовского </w:t>
      </w:r>
      <w:r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Pr="00C55CA1">
        <w:rPr>
          <w:rFonts w:ascii="Times New Roman" w:hAnsi="Times New Roman"/>
          <w:spacing w:val="-4"/>
          <w:sz w:val="28"/>
          <w:szCs w:val="28"/>
        </w:rPr>
        <w:t xml:space="preserve"> доля занятых в производстве с высшим образованием составляет 14,1%, со средним</w:t>
      </w:r>
      <w:r w:rsidRPr="00C33F42">
        <w:rPr>
          <w:rFonts w:ascii="Times New Roman" w:hAnsi="Times New Roman"/>
          <w:spacing w:val="-4"/>
          <w:sz w:val="28"/>
          <w:szCs w:val="28"/>
        </w:rPr>
        <w:t xml:space="preserve"> профессиональным образованием – 19,3%, начальным профессиональным образованием – 46,1 %, отсутствует профессиональное образование – 20,5%.</w:t>
      </w:r>
    </w:p>
    <w:p w:rsidR="0021505B" w:rsidRPr="00C55CA1" w:rsidRDefault="0021505B" w:rsidP="0028220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55CA1">
        <w:rPr>
          <w:rFonts w:ascii="Times New Roman" w:hAnsi="Times New Roman"/>
          <w:spacing w:val="-4"/>
          <w:sz w:val="28"/>
          <w:szCs w:val="28"/>
        </w:rPr>
        <w:t>16. Высокий уровень изно</w:t>
      </w:r>
      <w:r>
        <w:rPr>
          <w:rFonts w:ascii="Times New Roman" w:hAnsi="Times New Roman"/>
          <w:spacing w:val="-4"/>
          <w:sz w:val="28"/>
          <w:szCs w:val="28"/>
        </w:rPr>
        <w:t>са сельскохозяйственной техники. П</w:t>
      </w:r>
      <w:r w:rsidRPr="00C55CA1">
        <w:rPr>
          <w:rFonts w:ascii="Times New Roman" w:hAnsi="Times New Roman"/>
          <w:spacing w:val="-4"/>
          <w:sz w:val="28"/>
          <w:szCs w:val="28"/>
        </w:rPr>
        <w:t>о состоянию на 2017 год в Ростовской области износ сельскохозяйственной техники, используемой за пределами сроков амортизации, составляет: тракторы – 66%, комбайны – 55%.</w:t>
      </w:r>
    </w:p>
    <w:p w:rsidR="0021505B" w:rsidRPr="00C443F7" w:rsidRDefault="0021505B" w:rsidP="0028220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55CA1">
        <w:rPr>
          <w:rFonts w:ascii="Times New Roman" w:hAnsi="Times New Roman"/>
          <w:spacing w:val="-4"/>
          <w:sz w:val="28"/>
          <w:szCs w:val="28"/>
        </w:rPr>
        <w:t>17. Инфраструктурные ограничения в рамках транс</w:t>
      </w:r>
      <w:r>
        <w:rPr>
          <w:rFonts w:ascii="Times New Roman" w:hAnsi="Times New Roman"/>
          <w:spacing w:val="-4"/>
          <w:sz w:val="28"/>
          <w:szCs w:val="28"/>
        </w:rPr>
        <w:t>портно-логистического комплекса. М</w:t>
      </w:r>
      <w:r w:rsidRPr="00C443F7">
        <w:rPr>
          <w:rFonts w:ascii="Times New Roman" w:hAnsi="Times New Roman"/>
          <w:spacing w:val="-4"/>
          <w:sz w:val="28"/>
          <w:szCs w:val="28"/>
        </w:rPr>
        <w:t>орально устаревшая инфраструктура хранилищ зерна и несоответствие их мощности растущим объемам производства: объемы производства в 3 раза превышают текущие мощности хранения. Большинство элеваторов, хлебоприемных пунктов и портовых терминалов построены в 60-70-х годах XX века. Существует дефицит специализированных складских комплексов (овощехранилищ, холодильников и др.) для хранения плодов и овощей, мяса и т.п.;</w:t>
      </w:r>
    </w:p>
    <w:p w:rsidR="0021505B" w:rsidRPr="00C55CA1" w:rsidRDefault="0021505B" w:rsidP="007D4726">
      <w:pPr>
        <w:pStyle w:val="ListParagraph"/>
        <w:numPr>
          <w:ilvl w:val="0"/>
          <w:numId w:val="4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</w:t>
      </w:r>
      <w:r w:rsidRPr="00C55CA1">
        <w:rPr>
          <w:rFonts w:ascii="Times New Roman" w:hAnsi="Times New Roman"/>
          <w:spacing w:val="-4"/>
          <w:sz w:val="28"/>
          <w:szCs w:val="28"/>
        </w:rPr>
        <w:t xml:space="preserve">величение грузопотока автомобилей, в том числе через улицы поселка Веселый и других </w:t>
      </w:r>
      <w:r>
        <w:rPr>
          <w:rFonts w:ascii="Times New Roman" w:hAnsi="Times New Roman"/>
          <w:spacing w:val="-4"/>
          <w:sz w:val="28"/>
          <w:szCs w:val="28"/>
        </w:rPr>
        <w:t>хуторовпоселения</w:t>
      </w:r>
      <w:r w:rsidRPr="00C55CA1">
        <w:rPr>
          <w:rFonts w:ascii="Times New Roman" w:hAnsi="Times New Roman"/>
          <w:spacing w:val="-4"/>
          <w:sz w:val="28"/>
          <w:szCs w:val="28"/>
        </w:rPr>
        <w:t>.</w:t>
      </w:r>
    </w:p>
    <w:p w:rsidR="0021505B" w:rsidRDefault="0021505B" w:rsidP="006521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03CC">
        <w:rPr>
          <w:rFonts w:ascii="Times New Roman" w:hAnsi="Times New Roman"/>
          <w:b/>
          <w:sz w:val="28"/>
          <w:szCs w:val="28"/>
          <w:lang w:eastAsia="ru-RU"/>
        </w:rPr>
        <w:t>Ключевые тренды:</w:t>
      </w:r>
    </w:p>
    <w:p w:rsidR="0021505B" w:rsidRPr="00917CB1" w:rsidRDefault="0021505B" w:rsidP="007D4726">
      <w:pPr>
        <w:pStyle w:val="ConsPlusNormal"/>
        <w:numPr>
          <w:ilvl w:val="0"/>
          <w:numId w:val="44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7CB1">
        <w:rPr>
          <w:rFonts w:ascii="Times New Roman" w:hAnsi="Times New Roman"/>
          <w:b/>
          <w:sz w:val="28"/>
          <w:szCs w:val="28"/>
        </w:rPr>
        <w:t>Повышение технико-технологического уровня разви</w:t>
      </w:r>
      <w:r>
        <w:rPr>
          <w:rFonts w:ascii="Times New Roman" w:hAnsi="Times New Roman"/>
          <w:b/>
          <w:sz w:val="28"/>
          <w:szCs w:val="28"/>
        </w:rPr>
        <w:t>тия агропромышленного комплекса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стимулирование использования новых высокопроизводительных и ресурсосберегающих технологий;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 xml:space="preserve">обеспечение сельхозтоваропроизводителей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17CB1">
        <w:rPr>
          <w:rFonts w:ascii="Times New Roman" w:hAnsi="Times New Roman"/>
          <w:sz w:val="28"/>
          <w:szCs w:val="28"/>
        </w:rPr>
        <w:t xml:space="preserve"> более производительной и ресурсосберегающей техникой, создание условий для инвестирования в модернизацию и техническое перевооружение производства.</w:t>
      </w:r>
    </w:p>
    <w:p w:rsidR="0021505B" w:rsidRPr="00917CB1" w:rsidRDefault="0021505B" w:rsidP="007E4E2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7CB1">
        <w:rPr>
          <w:rFonts w:ascii="Times New Roman" w:hAnsi="Times New Roman"/>
          <w:b/>
          <w:sz w:val="28"/>
          <w:szCs w:val="28"/>
        </w:rPr>
        <w:t>2. Развитие инфраструктуры агропромышленного комплекса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развитие материально-технической базы, укрупнение и расширение функций сервисных комплексов по обслуживанию предприятий АПК (ремонт сельхозтехники, торговля запасными частями, минеральными удобрениями и ядохимикатами, осуществление лизинговых операций и других услуг);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улучшение кадрового обеспечения отрасли;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формирование агропромышленных парков как инструмента привлечения инвестиций и инновационного развития агропромышленного комплекса, а также обеспечение бизнеса инженерной инфраструктурой, доступом к основным транспортным коммуникациям региона и решение вопросов организации эффективной логистики;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развитие транспортной и инженерной инфраструктуры сельского хозяйства;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модернизация и развитие инфраструктуры сети заготовительных, снабженческо-сбытовых сельскохозяйственных потребительских кооперативов, сельскохозяйственных потребительских организаций по переработке сельскохозяйственной продукции, сельскохозяйственных потребительских кредитных кооперативов.</w:t>
      </w:r>
    </w:p>
    <w:p w:rsidR="0021505B" w:rsidRPr="00917CB1" w:rsidRDefault="0021505B" w:rsidP="007E4E2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7CB1">
        <w:rPr>
          <w:rFonts w:ascii="Times New Roman" w:hAnsi="Times New Roman"/>
          <w:b/>
          <w:sz w:val="28"/>
          <w:szCs w:val="28"/>
        </w:rPr>
        <w:t xml:space="preserve">3. Сохранение и </w:t>
      </w:r>
      <w:r>
        <w:rPr>
          <w:rFonts w:ascii="Times New Roman" w:hAnsi="Times New Roman"/>
          <w:b/>
          <w:sz w:val="28"/>
          <w:szCs w:val="28"/>
        </w:rPr>
        <w:t>воспроизводство плодородия почв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стимулирование сельхозтоваропроизводителей района для выполнения агротехнических, агрохимических, фитосанитарных и мелиоративных мероприятий по сохранению и восстановлению плодородия почв земель сельскохозяйственного назначения;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восстановление оросительных систем.</w:t>
      </w:r>
    </w:p>
    <w:p w:rsidR="0021505B" w:rsidRPr="00917CB1" w:rsidRDefault="0021505B" w:rsidP="007E4E2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7CB1">
        <w:rPr>
          <w:rFonts w:ascii="Times New Roman" w:hAnsi="Times New Roman"/>
          <w:b/>
          <w:sz w:val="28"/>
          <w:szCs w:val="28"/>
        </w:rPr>
        <w:t>4. Повышение урожайнос</w:t>
      </w:r>
      <w:r>
        <w:rPr>
          <w:rFonts w:ascii="Times New Roman" w:hAnsi="Times New Roman"/>
          <w:b/>
          <w:sz w:val="28"/>
          <w:szCs w:val="28"/>
        </w:rPr>
        <w:t>ти сельскохозяйственных культур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обеспечение удельного веса площади, засеваемой элитными семенами, в общей площади посева не менее 10 процентов;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увеличение количества вносимых удобрений;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использование новых сортов.</w:t>
      </w:r>
    </w:p>
    <w:p w:rsidR="0021505B" w:rsidRPr="00917CB1" w:rsidRDefault="0021505B" w:rsidP="007E4E2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7CB1">
        <w:rPr>
          <w:rFonts w:ascii="Times New Roman" w:hAnsi="Times New Roman"/>
          <w:b/>
          <w:sz w:val="28"/>
          <w:szCs w:val="28"/>
        </w:rPr>
        <w:t>5. Опережающее развитие животноводства с приоритетом крупнотоварного производства и развитие переработки: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 xml:space="preserve">реконструкция ветхих, переоборудование пустующих построек и строительство ферм по содержанию крупного рогатого скота;  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наращивание поголовья животных и птицы во всех категориях хозяйств;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создание предпосылок для устойчивого экономического и технологического развития отрасли животноводства района;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укрепление племенной базы животноводства района;</w:t>
      </w:r>
    </w:p>
    <w:p w:rsidR="0021505B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улучшение кормовой базы с использованием современных технологий уборки и заготовки кормов;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комплекса по переработке молока;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обеспе</w:t>
      </w:r>
      <w:r>
        <w:rPr>
          <w:rFonts w:ascii="Times New Roman" w:hAnsi="Times New Roman"/>
          <w:sz w:val="28"/>
          <w:szCs w:val="28"/>
        </w:rPr>
        <w:t>чение переработки производимого мяса</w:t>
      </w:r>
      <w:r w:rsidRPr="00917CB1">
        <w:rPr>
          <w:rFonts w:ascii="Times New Roman" w:hAnsi="Times New Roman"/>
          <w:sz w:val="28"/>
          <w:szCs w:val="28"/>
        </w:rPr>
        <w:t>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поддержка фермерских хозяйств;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лизинг племенного скота, техники и оборудования для животноводства;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содействие строительству крупных комплексов по промышленному и пастбищному откорму КРС;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развитие овцеводства;</w:t>
      </w:r>
    </w:p>
    <w:p w:rsidR="0021505B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увеличение объемов переработки мясного сырья.</w:t>
      </w:r>
    </w:p>
    <w:p w:rsidR="0021505B" w:rsidRPr="00C443F7" w:rsidRDefault="0021505B" w:rsidP="00772309">
      <w:pPr>
        <w:pStyle w:val="15"/>
        <w:keepNext w:val="0"/>
        <w:tabs>
          <w:tab w:val="left" w:pos="1134"/>
        </w:tabs>
        <w:spacing w:line="276" w:lineRule="auto"/>
        <w:ind w:firstLine="709"/>
        <w:rPr>
          <w:szCs w:val="28"/>
        </w:rPr>
      </w:pPr>
      <w:r>
        <w:rPr>
          <w:szCs w:val="28"/>
        </w:rPr>
        <w:t>6</w:t>
      </w:r>
      <w:r w:rsidRPr="00C443F7">
        <w:rPr>
          <w:szCs w:val="28"/>
        </w:rPr>
        <w:t>. Развитие «умного» сельского хозяйства</w:t>
      </w:r>
    </w:p>
    <w:p w:rsidR="0021505B" w:rsidRPr="00C443F7" w:rsidRDefault="0021505B" w:rsidP="007723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«Умное» сельское хозяйство – это концепция, которая основана на использовании сельскохозяйственными товаропроизводителями различных инновационных цифровых решений, позволяющих максимально автоматизировать сельскохозяйственную деятельность, повысить урожайность и улучшить финансовые показатели.</w:t>
      </w:r>
    </w:p>
    <w:p w:rsidR="0021505B" w:rsidRPr="00C443F7" w:rsidRDefault="0021505B" w:rsidP="007723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 оценкам экспертов, цифровые решения в АПК (спутники, датчики, сенсоры на технике, данные торговых площадок, платформы сбора данных о полях, системы распознавания заболеваний растений, интеллектуальные ирригационные системы и прочее оборудование) позволят передовым участникам рынка получать на 20-50% больше валовой прибыли, чем «традиционные» хозяйства.</w:t>
      </w:r>
    </w:p>
    <w:p w:rsidR="0021505B" w:rsidRPr="00C443F7" w:rsidRDefault="0021505B" w:rsidP="00772309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В целом к «умному» сельскому хозяйству относят </w:t>
      </w:r>
      <w:r w:rsidRPr="00C443F7">
        <w:rPr>
          <w:rFonts w:ascii="Times New Roman" w:hAnsi="Times New Roman"/>
          <w:spacing w:val="-4"/>
          <w:sz w:val="28"/>
          <w:szCs w:val="28"/>
        </w:rPr>
        <w:t>беспилотную сельскохозяйственную технику (в частности, беспилотные комбайны, работающие с использованием нейронных сетей), дистанционное зондирование земли с помощью космоснимков, беспилотные летательные аппараты (дроны для дистанционного зондирования полей и дальнейшего планирования посевов и сбора урожая), датчики и сенсоры, навигационные спутниковые системы (ГЛОНАСС/GPS), IoT-платформы и т д.</w:t>
      </w:r>
    </w:p>
    <w:p w:rsidR="0021505B" w:rsidRPr="00917CB1" w:rsidRDefault="0021505B" w:rsidP="007E4E2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17CB1">
        <w:rPr>
          <w:rFonts w:ascii="Times New Roman" w:hAnsi="Times New Roman"/>
          <w:b/>
          <w:sz w:val="28"/>
          <w:szCs w:val="28"/>
        </w:rPr>
        <w:t>. Развитие рыбохозяйственного комплекса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CB1">
        <w:rPr>
          <w:rFonts w:ascii="Times New Roman" w:hAnsi="Times New Roman" w:cs="Times New Roman"/>
          <w:sz w:val="28"/>
          <w:szCs w:val="28"/>
        </w:rPr>
        <w:t>стимулирование реконструкции старых и строительства новых комплексов по осуществлению промышленного рыбоводства</w:t>
      </w:r>
      <w:r w:rsidRPr="00917CB1">
        <w:rPr>
          <w:rFonts w:ascii="Times New Roman" w:hAnsi="Times New Roman"/>
          <w:sz w:val="28"/>
          <w:szCs w:val="28"/>
        </w:rPr>
        <w:t>;</w:t>
      </w:r>
    </w:p>
    <w:p w:rsidR="0021505B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CB1">
        <w:rPr>
          <w:rFonts w:ascii="Times New Roman" w:hAnsi="Times New Roman" w:cs="Times New Roman"/>
          <w:sz w:val="28"/>
          <w:szCs w:val="28"/>
        </w:rPr>
        <w:t>развитие биопотенциала внутренних водоемов района</w:t>
      </w:r>
      <w:r w:rsidRPr="00917CB1">
        <w:rPr>
          <w:rFonts w:ascii="Times New Roman" w:hAnsi="Times New Roman"/>
          <w:sz w:val="28"/>
          <w:szCs w:val="28"/>
        </w:rPr>
        <w:t>.</w:t>
      </w:r>
    </w:p>
    <w:p w:rsidR="0021505B" w:rsidRPr="00917CB1" w:rsidRDefault="0021505B" w:rsidP="007E4E2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17CB1">
        <w:rPr>
          <w:rFonts w:ascii="Times New Roman" w:hAnsi="Times New Roman"/>
          <w:b/>
          <w:sz w:val="28"/>
          <w:szCs w:val="28"/>
        </w:rPr>
        <w:t>. Развитие овощеводства</w:t>
      </w:r>
      <w:r>
        <w:rPr>
          <w:rFonts w:ascii="Times New Roman" w:hAnsi="Times New Roman"/>
          <w:b/>
          <w:sz w:val="28"/>
          <w:szCs w:val="28"/>
        </w:rPr>
        <w:t>, плодоводства и их переработки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наращивание производства в крупных хозяйствах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7CB1">
        <w:rPr>
          <w:rFonts w:ascii="Times New Roman" w:hAnsi="Times New Roman"/>
          <w:sz w:val="28"/>
          <w:szCs w:val="28"/>
        </w:rPr>
        <w:t>для повышения качества, соответствующего потребностям перерабатывающих предприятий;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стимулирование внедрения технологий орошения, адаптацию новых сортов овощных культур и картофеля к конкретным п</w:t>
      </w:r>
      <w:r>
        <w:rPr>
          <w:rFonts w:ascii="Times New Roman" w:hAnsi="Times New Roman"/>
          <w:sz w:val="28"/>
          <w:szCs w:val="28"/>
        </w:rPr>
        <w:t>очвенно-климатическим условиям района</w:t>
      </w:r>
      <w:r w:rsidRPr="00917CB1">
        <w:rPr>
          <w:rFonts w:ascii="Times New Roman" w:hAnsi="Times New Roman"/>
          <w:sz w:val="28"/>
          <w:szCs w:val="28"/>
        </w:rPr>
        <w:t>, разработку экологически безопасных технологий применения удобрений и средств защиты;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внедрение в производство новых прогрессивных технологий переработки овощных культур и использование потенциала сельскохозяйственн</w:t>
      </w:r>
      <w:r>
        <w:rPr>
          <w:rFonts w:ascii="Times New Roman" w:hAnsi="Times New Roman"/>
          <w:sz w:val="28"/>
          <w:szCs w:val="28"/>
        </w:rPr>
        <w:t>ой и потребительской кооперации;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17CB1">
        <w:rPr>
          <w:rFonts w:ascii="Times New Roman" w:hAnsi="Times New Roman" w:cs="Times New Roman"/>
          <w:sz w:val="28"/>
          <w:szCs w:val="28"/>
        </w:rPr>
        <w:t>азвитие логистической инфраструктуры в сфере производства и переработки овощей и плодов и доведение ее технологического уровня до требований сетевого формата торговли.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17CB1">
        <w:rPr>
          <w:rFonts w:ascii="Times New Roman" w:hAnsi="Times New Roman"/>
          <w:b/>
          <w:sz w:val="28"/>
          <w:szCs w:val="28"/>
        </w:rPr>
        <w:t>. Повышение инвестиционной привлекательности агропромышленного комплекса и доступности кредитов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увеличению удельного веса застрахованных площадей посевов в общей площади до 15 процентов;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формирование инфраструктуры земельно-ипотечного кредитования.</w:t>
      </w:r>
    </w:p>
    <w:p w:rsidR="0021505B" w:rsidRPr="00917CB1" w:rsidRDefault="0021505B" w:rsidP="007E4E2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917CB1">
        <w:rPr>
          <w:rFonts w:ascii="Times New Roman" w:hAnsi="Times New Roman"/>
          <w:b/>
          <w:sz w:val="28"/>
          <w:szCs w:val="28"/>
        </w:rPr>
        <w:t>. Устойчивое развитие сельских территорий, повышение занятости и уровня жизни сельского населения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улучшение жилищных условий в сельской местности и обеспечение доступным жильем молодых специалистов (или их семей) на селе;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восстановление и наращивание потенциала социальной инфраструктуры в сферах культуры, здравоохранения и образования;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обеспечение занятости и повышение доходов сельского населения;</w:t>
      </w:r>
    </w:p>
    <w:p w:rsidR="0021505B" w:rsidRPr="00917CB1" w:rsidRDefault="0021505B" w:rsidP="007E4E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CB1">
        <w:rPr>
          <w:rFonts w:ascii="Times New Roman" w:hAnsi="Times New Roman"/>
          <w:sz w:val="28"/>
          <w:szCs w:val="28"/>
        </w:rPr>
        <w:t>развитие инженерной инфраструктуры, современных информационно-телекоммуникационных технологий, повышение доступности сельского населения к услугам радио и телевизионного вещания, электросвязи и почтовой связи.</w:t>
      </w:r>
    </w:p>
    <w:p w:rsidR="0021505B" w:rsidRPr="00C443F7" w:rsidRDefault="0021505B" w:rsidP="004A09A6">
      <w:pPr>
        <w:pStyle w:val="15"/>
        <w:spacing w:line="276" w:lineRule="auto"/>
        <w:ind w:firstLine="709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Система целей и механизм реализации</w:t>
      </w:r>
    </w:p>
    <w:p w:rsidR="0021505B" w:rsidRPr="00C443F7" w:rsidRDefault="0021505B" w:rsidP="004A09A6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087CDD" w:rsidRDefault="0021505B" w:rsidP="007D4726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CDD">
        <w:rPr>
          <w:rFonts w:ascii="Times New Roman" w:hAnsi="Times New Roman"/>
          <w:sz w:val="28"/>
          <w:szCs w:val="28"/>
        </w:rPr>
        <w:t>Рост объема производства валовой продукции сельского хозяйства:</w:t>
      </w:r>
    </w:p>
    <w:p w:rsidR="0021505B" w:rsidRPr="00087CD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CDD">
        <w:rPr>
          <w:rFonts w:ascii="Times New Roman" w:hAnsi="Times New Roman"/>
          <w:sz w:val="28"/>
          <w:szCs w:val="28"/>
        </w:rPr>
        <w:t xml:space="preserve">2017 год – </w:t>
      </w:r>
      <w:r w:rsidRPr="00671319">
        <w:rPr>
          <w:rFonts w:ascii="Times New Roman" w:hAnsi="Times New Roman"/>
          <w:sz w:val="28"/>
          <w:szCs w:val="28"/>
        </w:rPr>
        <w:t>2637,9</w:t>
      </w:r>
      <w:r w:rsidRPr="00087CDD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</w:t>
      </w:r>
      <w:r w:rsidRPr="00087CDD">
        <w:rPr>
          <w:rFonts w:ascii="Times New Roman" w:hAnsi="Times New Roman"/>
          <w:sz w:val="28"/>
          <w:szCs w:val="28"/>
        </w:rPr>
        <w:t>. рублей</w:t>
      </w:r>
    </w:p>
    <w:p w:rsidR="0021505B" w:rsidRPr="00087CD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CDD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3218,2</w:t>
      </w:r>
      <w:r w:rsidRPr="00087CDD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н.</w:t>
      </w:r>
      <w:r w:rsidRPr="00087CDD">
        <w:rPr>
          <w:rFonts w:ascii="Times New Roman" w:hAnsi="Times New Roman"/>
          <w:sz w:val="28"/>
          <w:szCs w:val="28"/>
        </w:rPr>
        <w:t xml:space="preserve"> рублей (рост в 1,</w:t>
      </w:r>
      <w:r>
        <w:rPr>
          <w:rFonts w:ascii="Times New Roman" w:hAnsi="Times New Roman"/>
          <w:sz w:val="28"/>
          <w:szCs w:val="28"/>
        </w:rPr>
        <w:t>22</w:t>
      </w:r>
      <w:r w:rsidRPr="00087CDD">
        <w:rPr>
          <w:rFonts w:ascii="Times New Roman" w:hAnsi="Times New Roman"/>
          <w:sz w:val="28"/>
          <w:szCs w:val="28"/>
        </w:rPr>
        <w:t xml:space="preserve"> раза)</w:t>
      </w:r>
    </w:p>
    <w:p w:rsidR="0021505B" w:rsidRPr="00087CD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CDD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4956,0</w:t>
      </w:r>
      <w:r w:rsidRPr="00087CDD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н.</w:t>
      </w:r>
      <w:r w:rsidRPr="00087CDD">
        <w:rPr>
          <w:rFonts w:ascii="Times New Roman" w:hAnsi="Times New Roman"/>
          <w:sz w:val="28"/>
          <w:szCs w:val="28"/>
        </w:rPr>
        <w:t xml:space="preserve"> рублей (рост в 1,</w:t>
      </w:r>
      <w:r>
        <w:rPr>
          <w:rFonts w:ascii="Times New Roman" w:hAnsi="Times New Roman"/>
          <w:sz w:val="28"/>
          <w:szCs w:val="28"/>
        </w:rPr>
        <w:t>54</w:t>
      </w:r>
      <w:r w:rsidRPr="00087CDD">
        <w:rPr>
          <w:rFonts w:ascii="Times New Roman" w:hAnsi="Times New Roman"/>
          <w:sz w:val="28"/>
          <w:szCs w:val="28"/>
        </w:rPr>
        <w:t xml:space="preserve"> раза).</w:t>
      </w:r>
    </w:p>
    <w:p w:rsidR="0021505B" w:rsidRPr="00C443F7" w:rsidRDefault="0021505B" w:rsidP="007D4726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Рост объема отгруженной продукции пищевой промышленности: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2017 год </w:t>
      </w:r>
      <w:r w:rsidRPr="00087CD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379,3</w:t>
      </w:r>
      <w:r w:rsidRPr="00087CDD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Pr="00C443F7">
        <w:rPr>
          <w:rFonts w:ascii="Times New Roman" w:hAnsi="Times New Roman"/>
          <w:sz w:val="28"/>
          <w:szCs w:val="28"/>
        </w:rPr>
        <w:t xml:space="preserve"> рублей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519,6</w:t>
      </w:r>
      <w:r w:rsidRPr="00C443F7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н. рублей (рост в 1,37</w:t>
      </w:r>
      <w:r w:rsidRPr="00C443F7">
        <w:rPr>
          <w:rFonts w:ascii="Times New Roman" w:hAnsi="Times New Roman"/>
          <w:sz w:val="28"/>
          <w:szCs w:val="28"/>
        </w:rPr>
        <w:t xml:space="preserve"> раза)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 xml:space="preserve">878,1 </w:t>
      </w:r>
      <w:r w:rsidRPr="00C443F7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н.</w:t>
      </w:r>
      <w:r w:rsidRPr="00C443F7">
        <w:rPr>
          <w:rFonts w:ascii="Times New Roman" w:hAnsi="Times New Roman"/>
          <w:sz w:val="28"/>
          <w:szCs w:val="28"/>
        </w:rPr>
        <w:t xml:space="preserve"> рублей (рост в 1,</w:t>
      </w:r>
      <w:r>
        <w:rPr>
          <w:rFonts w:ascii="Times New Roman" w:hAnsi="Times New Roman"/>
          <w:sz w:val="28"/>
          <w:szCs w:val="28"/>
        </w:rPr>
        <w:t>69</w:t>
      </w:r>
      <w:r w:rsidRPr="00C443F7">
        <w:rPr>
          <w:rFonts w:ascii="Times New Roman" w:hAnsi="Times New Roman"/>
          <w:sz w:val="28"/>
          <w:szCs w:val="28"/>
        </w:rPr>
        <w:t xml:space="preserve"> раза).</w:t>
      </w:r>
    </w:p>
    <w:p w:rsidR="0021505B" w:rsidRPr="00C443F7" w:rsidRDefault="0021505B" w:rsidP="006521F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Структурные цели:</w:t>
      </w:r>
    </w:p>
    <w:p w:rsidR="0021505B" w:rsidRPr="00C443F7" w:rsidRDefault="0021505B" w:rsidP="007D4726">
      <w:pPr>
        <w:numPr>
          <w:ilvl w:val="0"/>
          <w:numId w:val="12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Увеличение доли животноводства в структуре сельского хозяйства: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16,7 %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до </w:t>
      </w:r>
      <w:r>
        <w:rPr>
          <w:rFonts w:ascii="Times New Roman" w:hAnsi="Times New Roman"/>
          <w:sz w:val="28"/>
          <w:szCs w:val="28"/>
        </w:rPr>
        <w:t>19</w:t>
      </w:r>
      <w:r w:rsidRPr="00C443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443F7">
        <w:rPr>
          <w:rFonts w:ascii="Times New Roman" w:hAnsi="Times New Roman"/>
          <w:sz w:val="28"/>
          <w:szCs w:val="28"/>
        </w:rPr>
        <w:t>%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до </w:t>
      </w:r>
      <w:r>
        <w:rPr>
          <w:rFonts w:ascii="Times New Roman" w:hAnsi="Times New Roman"/>
          <w:sz w:val="28"/>
          <w:szCs w:val="28"/>
        </w:rPr>
        <w:t xml:space="preserve">22,1 </w:t>
      </w:r>
      <w:r w:rsidRPr="00C443F7">
        <w:rPr>
          <w:rFonts w:ascii="Times New Roman" w:hAnsi="Times New Roman"/>
          <w:sz w:val="28"/>
          <w:szCs w:val="28"/>
        </w:rPr>
        <w:t>%.</w:t>
      </w:r>
    </w:p>
    <w:p w:rsidR="0021505B" w:rsidRPr="00C443F7" w:rsidRDefault="0021505B" w:rsidP="006521F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530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C443F7" w:rsidRDefault="0021505B" w:rsidP="007D4726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Повышение доступности финансовых ресурсов для сельхозпроизводителей:</w:t>
      </w:r>
    </w:p>
    <w:p w:rsidR="0021505B" w:rsidRPr="00705307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307">
        <w:rPr>
          <w:rFonts w:ascii="Times New Roman" w:hAnsi="Times New Roman"/>
          <w:sz w:val="28"/>
          <w:szCs w:val="28"/>
        </w:rPr>
        <w:t>административная поддержка доступа к займам и кредитам.</w:t>
      </w:r>
    </w:p>
    <w:p w:rsidR="0021505B" w:rsidRPr="00705307" w:rsidRDefault="0021505B" w:rsidP="007D4726">
      <w:pPr>
        <w:numPr>
          <w:ilvl w:val="0"/>
          <w:numId w:val="11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307">
        <w:rPr>
          <w:rFonts w:ascii="Times New Roman" w:hAnsi="Times New Roman"/>
          <w:sz w:val="28"/>
          <w:szCs w:val="28"/>
        </w:rPr>
        <w:t>Привлечение новых инвестиций в АПК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705307" w:rsidRDefault="0021505B" w:rsidP="007D4726">
      <w:pPr>
        <w:numPr>
          <w:ilvl w:val="0"/>
          <w:numId w:val="11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307">
        <w:rPr>
          <w:rFonts w:ascii="Times New Roman" w:hAnsi="Times New Roman"/>
          <w:sz w:val="28"/>
          <w:szCs w:val="28"/>
        </w:rPr>
        <w:t>Повышение уровня технической оснащенности сельскохозяйственного производства:</w:t>
      </w:r>
    </w:p>
    <w:p w:rsidR="0021505B" w:rsidRPr="00705307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развитие системы пропаганды применения современной </w:t>
      </w:r>
      <w:r w:rsidRPr="00705307">
        <w:rPr>
          <w:rFonts w:ascii="Times New Roman" w:hAnsi="Times New Roman"/>
          <w:sz w:val="28"/>
          <w:szCs w:val="28"/>
        </w:rPr>
        <w:t>ресурсосберегающей сельскохозяйственной техники.</w:t>
      </w:r>
    </w:p>
    <w:p w:rsidR="0021505B" w:rsidRPr="00705307" w:rsidRDefault="0021505B" w:rsidP="007D4726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307">
        <w:rPr>
          <w:rFonts w:ascii="Times New Roman" w:hAnsi="Times New Roman"/>
          <w:sz w:val="28"/>
          <w:szCs w:val="28"/>
        </w:rPr>
        <w:t>Создание и развитие инженерной и л</w:t>
      </w:r>
      <w:r>
        <w:rPr>
          <w:rFonts w:ascii="Times New Roman" w:hAnsi="Times New Roman"/>
          <w:sz w:val="28"/>
          <w:szCs w:val="28"/>
        </w:rPr>
        <w:t>огистической инфраструктуры АПК.</w:t>
      </w:r>
    </w:p>
    <w:p w:rsidR="0021505B" w:rsidRPr="00C443F7" w:rsidRDefault="0021505B" w:rsidP="007D4726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307">
        <w:rPr>
          <w:rFonts w:ascii="Times New Roman" w:hAnsi="Times New Roman"/>
          <w:sz w:val="28"/>
          <w:szCs w:val="28"/>
        </w:rPr>
        <w:t>Развитие системы продвижения региональной</w:t>
      </w:r>
      <w:r w:rsidRPr="00C443F7">
        <w:rPr>
          <w:rFonts w:ascii="Times New Roman" w:hAnsi="Times New Roman"/>
          <w:sz w:val="28"/>
          <w:szCs w:val="28"/>
        </w:rPr>
        <w:t xml:space="preserve"> сельскохозяйственной продукции:</w:t>
      </w:r>
    </w:p>
    <w:p w:rsidR="0021505B" w:rsidRPr="00C443F7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развитие системы добровольной сертификации продукции Ростовской области «Сделано на Дону»;</w:t>
      </w:r>
    </w:p>
    <w:p w:rsidR="0021505B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развитие системы сельской кооперации;</w:t>
      </w:r>
    </w:p>
    <w:p w:rsidR="0021505B" w:rsidRPr="00F366E0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6E0">
        <w:rPr>
          <w:rFonts w:ascii="Times New Roman" w:hAnsi="Times New Roman"/>
          <w:sz w:val="28"/>
          <w:szCs w:val="28"/>
        </w:rPr>
        <w:t>участие в  региональных выставочно-ярмарочных мероприятиях.</w:t>
      </w:r>
    </w:p>
    <w:p w:rsidR="0021505B" w:rsidRPr="00ED1A04" w:rsidRDefault="0021505B" w:rsidP="006521F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1A04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ED1A04" w:rsidRDefault="0021505B" w:rsidP="006521F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Занять определенную нишу в составе</w:t>
      </w:r>
      <w:r w:rsidRPr="00ED1A04">
        <w:rPr>
          <w:rFonts w:ascii="Times New Roman" w:hAnsi="Times New Roman"/>
          <w:b/>
          <w:sz w:val="28"/>
          <w:szCs w:val="28"/>
        </w:rPr>
        <w:t xml:space="preserve"> Ростовской </w:t>
      </w:r>
      <w:r>
        <w:rPr>
          <w:rFonts w:ascii="Times New Roman" w:hAnsi="Times New Roman"/>
          <w:b/>
          <w:sz w:val="28"/>
          <w:szCs w:val="28"/>
        </w:rPr>
        <w:t>агломерации</w:t>
      </w:r>
      <w:r w:rsidRPr="00ED1A04">
        <w:rPr>
          <w:rFonts w:ascii="Times New Roman" w:hAnsi="Times New Roman"/>
          <w:b/>
          <w:sz w:val="28"/>
          <w:szCs w:val="28"/>
        </w:rPr>
        <w:t>.</w:t>
      </w:r>
    </w:p>
    <w:p w:rsidR="0021505B" w:rsidRPr="00ED1A04" w:rsidRDefault="0021505B" w:rsidP="006521F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1A04">
        <w:rPr>
          <w:rFonts w:ascii="Times New Roman" w:hAnsi="Times New Roman"/>
          <w:b/>
          <w:sz w:val="28"/>
          <w:szCs w:val="28"/>
        </w:rPr>
        <w:t>Возможность:</w:t>
      </w:r>
    </w:p>
    <w:p w:rsidR="0021505B" w:rsidRPr="00ED1A04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A04">
        <w:rPr>
          <w:rFonts w:ascii="Times New Roman" w:hAnsi="Times New Roman"/>
          <w:sz w:val="28"/>
          <w:szCs w:val="28"/>
        </w:rPr>
        <w:t>Стать одним из лидеров среди сельских районов области по производству зерновых и масличных культур;</w:t>
      </w:r>
    </w:p>
    <w:p w:rsidR="0021505B" w:rsidRPr="00B9612B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612B">
        <w:rPr>
          <w:rFonts w:ascii="Times New Roman" w:hAnsi="Times New Roman"/>
          <w:sz w:val="28"/>
          <w:szCs w:val="28"/>
        </w:rPr>
        <w:t>Стать одним из лидеров среди сельских районов области по развитию животноводства (молочное скотоводство).</w:t>
      </w:r>
    </w:p>
    <w:p w:rsidR="0021505B" w:rsidRDefault="0021505B" w:rsidP="006521F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Удельный вес продукции растениеводства в общем объеме валовой продукции сельского хозяйства района составил: в 2011 году – 76,4 </w:t>
      </w:r>
      <w:r>
        <w:rPr>
          <w:rFonts w:ascii="Times New Roman" w:hAnsi="Times New Roman"/>
          <w:sz w:val="28"/>
          <w:szCs w:val="28"/>
        </w:rPr>
        <w:t>%</w:t>
      </w:r>
      <w:r w:rsidRPr="00917CB1">
        <w:rPr>
          <w:rFonts w:ascii="Times New Roman" w:hAnsi="Times New Roman"/>
          <w:sz w:val="28"/>
          <w:szCs w:val="28"/>
        </w:rPr>
        <w:t xml:space="preserve">, </w:t>
      </w:r>
    </w:p>
    <w:p w:rsidR="0021505B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в 2012 году – 72,6 </w:t>
      </w:r>
      <w:r>
        <w:rPr>
          <w:rFonts w:ascii="Times New Roman" w:hAnsi="Times New Roman"/>
          <w:sz w:val="28"/>
          <w:szCs w:val="28"/>
        </w:rPr>
        <w:t>%</w:t>
      </w:r>
      <w:r w:rsidRPr="00917CB1">
        <w:rPr>
          <w:rFonts w:ascii="Times New Roman" w:hAnsi="Times New Roman"/>
          <w:sz w:val="28"/>
          <w:szCs w:val="28"/>
        </w:rPr>
        <w:t xml:space="preserve">, в 2013 году – 75,1 </w:t>
      </w:r>
      <w:r>
        <w:rPr>
          <w:rFonts w:ascii="Times New Roman" w:hAnsi="Times New Roman"/>
          <w:sz w:val="28"/>
          <w:szCs w:val="28"/>
        </w:rPr>
        <w:t>%</w:t>
      </w:r>
      <w:r w:rsidRPr="00917CB1">
        <w:rPr>
          <w:rFonts w:ascii="Times New Roman" w:hAnsi="Times New Roman"/>
          <w:sz w:val="28"/>
          <w:szCs w:val="28"/>
        </w:rPr>
        <w:t xml:space="preserve">, в 2014 году – 76,3 </w:t>
      </w:r>
      <w:r>
        <w:rPr>
          <w:rFonts w:ascii="Times New Roman" w:hAnsi="Times New Roman"/>
          <w:sz w:val="28"/>
          <w:szCs w:val="28"/>
        </w:rPr>
        <w:t>%</w:t>
      </w:r>
      <w:r w:rsidRPr="00917CB1">
        <w:rPr>
          <w:rFonts w:ascii="Times New Roman" w:hAnsi="Times New Roman"/>
          <w:sz w:val="28"/>
          <w:szCs w:val="28"/>
        </w:rPr>
        <w:t>,</w:t>
      </w:r>
    </w:p>
    <w:p w:rsidR="0021505B" w:rsidRPr="00917CB1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в 2015 году – 8</w:t>
      </w:r>
      <w:r>
        <w:rPr>
          <w:rFonts w:ascii="Times New Roman" w:hAnsi="Times New Roman"/>
          <w:sz w:val="28"/>
          <w:szCs w:val="28"/>
        </w:rPr>
        <w:t>0</w:t>
      </w:r>
      <w:r w:rsidRPr="00917CB1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%, в 2016 году – 83,2 %, в 2017 году – 85,2 %</w:t>
      </w:r>
      <w:r w:rsidRPr="00917CB1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2024 году удельный вес составит 85,7 %, а к 2030 году – 86,1 %.</w:t>
      </w:r>
    </w:p>
    <w:p w:rsidR="0021505B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Веселовского сельского поселения</w:t>
      </w:r>
      <w:r w:rsidRPr="00917CB1">
        <w:rPr>
          <w:rFonts w:ascii="Times New Roman" w:hAnsi="Times New Roman"/>
          <w:sz w:val="28"/>
          <w:szCs w:val="28"/>
        </w:rPr>
        <w:t xml:space="preserve"> возделывается более 25 видов сельскохозяйственных культур. Первостепенное значение в структуре растениеводства имеет зерновое хозяйство – под зерновыми культурами занято около 7</w:t>
      </w:r>
      <w:r>
        <w:rPr>
          <w:rFonts w:ascii="Times New Roman" w:hAnsi="Times New Roman"/>
          <w:sz w:val="28"/>
          <w:szCs w:val="28"/>
        </w:rPr>
        <w:t xml:space="preserve">7,1 % или 11 603 га пашни, </w:t>
      </w:r>
      <w:r w:rsidRPr="00917CB1">
        <w:rPr>
          <w:rFonts w:ascii="Times New Roman" w:hAnsi="Times New Roman"/>
          <w:sz w:val="28"/>
          <w:szCs w:val="28"/>
        </w:rPr>
        <w:t>используемой в сельскохозяйственном обороте. Главная зерновая культура – озимая пшеница. Широко распространены посевы ячменя, кукурузы, проса  и других крупяных культур.</w:t>
      </w:r>
    </w:p>
    <w:p w:rsidR="0021505B" w:rsidRPr="00917CB1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Ведущей технической культурой является подсолнечник.  </w:t>
      </w:r>
    </w:p>
    <w:p w:rsidR="0021505B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В последние годы по основным показателям деятельности отрасли растениеводства формируется положительная динамика.</w:t>
      </w:r>
    </w:p>
    <w:p w:rsidR="0021505B" w:rsidRDefault="0021505B" w:rsidP="00E237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17CB1">
        <w:rPr>
          <w:rFonts w:ascii="Times New Roman" w:hAnsi="Times New Roman"/>
          <w:sz w:val="28"/>
          <w:szCs w:val="28"/>
        </w:rPr>
        <w:t>аблюдается значительный рост</w:t>
      </w:r>
      <w:r>
        <w:rPr>
          <w:rFonts w:ascii="Times New Roman" w:hAnsi="Times New Roman"/>
          <w:sz w:val="28"/>
          <w:szCs w:val="28"/>
        </w:rPr>
        <w:t xml:space="preserve"> валовых сборов зерновых культур - </w:t>
      </w:r>
      <w:r w:rsidRPr="00917CB1">
        <w:rPr>
          <w:rFonts w:ascii="Times New Roman" w:hAnsi="Times New Roman"/>
          <w:sz w:val="28"/>
          <w:szCs w:val="28"/>
        </w:rPr>
        <w:t>производство в 201</w:t>
      </w:r>
      <w:r>
        <w:rPr>
          <w:rFonts w:ascii="Times New Roman" w:hAnsi="Times New Roman"/>
          <w:sz w:val="28"/>
          <w:szCs w:val="28"/>
        </w:rPr>
        <w:t>7</w:t>
      </w:r>
      <w:r w:rsidRPr="00917CB1">
        <w:rPr>
          <w:rFonts w:ascii="Times New Roman" w:hAnsi="Times New Roman"/>
          <w:sz w:val="28"/>
          <w:szCs w:val="28"/>
        </w:rPr>
        <w:t xml:space="preserve"> году в сравнении с 2011 годом возросло почти в  1,</w:t>
      </w:r>
      <w:r>
        <w:rPr>
          <w:rFonts w:ascii="Times New Roman" w:hAnsi="Times New Roman"/>
          <w:sz w:val="28"/>
          <w:szCs w:val="28"/>
        </w:rPr>
        <w:t>8раза и составило 282,1 тыс. тонн.</w:t>
      </w:r>
    </w:p>
    <w:p w:rsidR="0021505B" w:rsidRDefault="0021505B" w:rsidP="00692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В областном объеме производства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17CB1">
        <w:rPr>
          <w:rFonts w:ascii="Times New Roman" w:hAnsi="Times New Roman"/>
          <w:sz w:val="28"/>
          <w:szCs w:val="28"/>
        </w:rPr>
        <w:t>зерн</w:t>
      </w:r>
      <w:r>
        <w:rPr>
          <w:rFonts w:ascii="Times New Roman" w:hAnsi="Times New Roman"/>
          <w:sz w:val="28"/>
          <w:szCs w:val="28"/>
        </w:rPr>
        <w:t xml:space="preserve">у и подсолнечнику </w:t>
      </w:r>
      <w:r w:rsidRPr="00917CB1">
        <w:rPr>
          <w:rFonts w:ascii="Times New Roman" w:hAnsi="Times New Roman"/>
          <w:sz w:val="28"/>
          <w:szCs w:val="28"/>
        </w:rPr>
        <w:t>удельный вес Веселовского района по данным 201</w:t>
      </w:r>
      <w:r>
        <w:rPr>
          <w:rFonts w:ascii="Times New Roman" w:hAnsi="Times New Roman"/>
          <w:sz w:val="28"/>
          <w:szCs w:val="28"/>
        </w:rPr>
        <w:t>7</w:t>
      </w:r>
      <w:r w:rsidRPr="00917CB1">
        <w:rPr>
          <w:rFonts w:ascii="Times New Roman" w:hAnsi="Times New Roman"/>
          <w:sz w:val="28"/>
          <w:szCs w:val="28"/>
        </w:rPr>
        <w:t xml:space="preserve"> года состав</w:t>
      </w:r>
      <w:r>
        <w:rPr>
          <w:rFonts w:ascii="Times New Roman" w:hAnsi="Times New Roman"/>
          <w:sz w:val="28"/>
          <w:szCs w:val="28"/>
        </w:rPr>
        <w:t xml:space="preserve">ляет </w:t>
      </w:r>
      <w:r w:rsidRPr="00917CB1">
        <w:rPr>
          <w:rFonts w:ascii="Times New Roman" w:hAnsi="Times New Roman"/>
          <w:sz w:val="28"/>
          <w:szCs w:val="28"/>
        </w:rPr>
        <w:t>около 2,</w:t>
      </w:r>
      <w:r>
        <w:rPr>
          <w:rFonts w:ascii="Times New Roman" w:hAnsi="Times New Roman"/>
          <w:sz w:val="28"/>
          <w:szCs w:val="28"/>
        </w:rPr>
        <w:t>0%</w:t>
      </w:r>
      <w:r w:rsidRPr="00917CB1">
        <w:rPr>
          <w:rFonts w:ascii="Times New Roman" w:hAnsi="Times New Roman"/>
          <w:sz w:val="28"/>
          <w:szCs w:val="28"/>
        </w:rPr>
        <w:t xml:space="preserve">. </w:t>
      </w:r>
    </w:p>
    <w:p w:rsidR="0021505B" w:rsidRDefault="0021505B" w:rsidP="00D572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7274">
        <w:rPr>
          <w:rFonts w:ascii="Times New Roman" w:hAnsi="Times New Roman"/>
          <w:sz w:val="28"/>
          <w:szCs w:val="28"/>
        </w:rPr>
        <w:t xml:space="preserve">           В плане инвестиций на период до 2030 года планируется</w:t>
      </w:r>
      <w:r>
        <w:rPr>
          <w:rFonts w:ascii="Times New Roman" w:hAnsi="Times New Roman"/>
          <w:sz w:val="28"/>
          <w:szCs w:val="28"/>
        </w:rPr>
        <w:t>:</w:t>
      </w:r>
    </w:p>
    <w:p w:rsidR="0021505B" w:rsidRPr="00D57274" w:rsidRDefault="0021505B" w:rsidP="00D572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7274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о здания весовой и лаборатории</w:t>
      </w:r>
      <w:r w:rsidRPr="00D57274">
        <w:rPr>
          <w:rFonts w:ascii="Times New Roman" w:hAnsi="Times New Roman"/>
          <w:sz w:val="28"/>
          <w:szCs w:val="28"/>
        </w:rPr>
        <w:t xml:space="preserve"> ИП Ермоченко В.Н. на сумму около 6,0 млн. руб</w:t>
      </w:r>
      <w:r>
        <w:rPr>
          <w:rFonts w:ascii="Times New Roman" w:hAnsi="Times New Roman"/>
          <w:sz w:val="28"/>
          <w:szCs w:val="28"/>
        </w:rPr>
        <w:t>лей.</w:t>
      </w:r>
    </w:p>
    <w:p w:rsidR="0021505B" w:rsidRDefault="0021505B" w:rsidP="00D572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Стартовые проекты:</w:t>
      </w:r>
    </w:p>
    <w:p w:rsidR="0021505B" w:rsidRPr="00D57274" w:rsidRDefault="0021505B" w:rsidP="00455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1001">
        <w:rPr>
          <w:rFonts w:ascii="Times New Roman" w:hAnsi="Times New Roman"/>
          <w:sz w:val="28"/>
          <w:szCs w:val="28"/>
        </w:rPr>
        <w:t>-  строительство теплиц по выращиванию томатов ООО «Премиум -Тула», инвестиции 2,0 млрд. рублей;</w:t>
      </w:r>
    </w:p>
    <w:p w:rsidR="0021505B" w:rsidRDefault="0021505B" w:rsidP="00D572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тепличного комплекса для выращивания овощных культур общей площадью 10 га в п. Веселый Веселовского района, инвестиции 2051,0 млн. руб. </w:t>
      </w:r>
    </w:p>
    <w:p w:rsidR="0021505B" w:rsidRDefault="0021505B" w:rsidP="00DB517F">
      <w:pPr>
        <w:tabs>
          <w:tab w:val="left" w:pos="426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B62">
        <w:rPr>
          <w:rFonts w:ascii="Times New Roman" w:hAnsi="Times New Roman"/>
          <w:sz w:val="28"/>
          <w:szCs w:val="28"/>
        </w:rPr>
        <w:t>Реализация стартовых проектов позволит создать не менее 2</w:t>
      </w:r>
      <w:r>
        <w:rPr>
          <w:rFonts w:ascii="Times New Roman" w:hAnsi="Times New Roman"/>
          <w:sz w:val="28"/>
          <w:szCs w:val="28"/>
        </w:rPr>
        <w:t>68</w:t>
      </w:r>
      <w:r w:rsidRPr="003A6B62">
        <w:rPr>
          <w:rFonts w:ascii="Times New Roman" w:hAnsi="Times New Roman"/>
          <w:sz w:val="28"/>
          <w:szCs w:val="28"/>
        </w:rPr>
        <w:t xml:space="preserve"> новых рабочих мест.</w:t>
      </w:r>
    </w:p>
    <w:p w:rsidR="0021505B" w:rsidRPr="00D57274" w:rsidRDefault="0021505B" w:rsidP="006521F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74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</w:t>
      </w:r>
      <w:r w:rsidRPr="00D57274">
        <w:rPr>
          <w:rFonts w:ascii="Times New Roman" w:hAnsi="Times New Roman"/>
          <w:sz w:val="28"/>
          <w:szCs w:val="28"/>
        </w:rPr>
        <w:t xml:space="preserve"> крупными хозяйствами также запланировано строительство </w:t>
      </w:r>
      <w:r>
        <w:rPr>
          <w:rFonts w:ascii="Times New Roman" w:hAnsi="Times New Roman"/>
          <w:sz w:val="28"/>
          <w:szCs w:val="28"/>
        </w:rPr>
        <w:t>овощехранилищ и складов для хранения овощей, приобретение новой техники и оборудования, в период до 2030 года инвестиции в данном направлении составят около 300,0 млн. рублей ежегодно.</w:t>
      </w:r>
    </w:p>
    <w:p w:rsidR="0021505B" w:rsidRPr="00C443F7" w:rsidRDefault="0021505B" w:rsidP="00390E7E">
      <w:pPr>
        <w:tabs>
          <w:tab w:val="left" w:pos="426"/>
          <w:tab w:val="left" w:pos="1276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06086D">
      <w:pPr>
        <w:pStyle w:val="Heading3"/>
      </w:pPr>
      <w:bookmarkStart w:id="12" w:name="_Toc519064965"/>
      <w:r w:rsidRPr="00C443F7">
        <w:t>3.1.2. Промышленность</w:t>
      </w:r>
      <w:bookmarkEnd w:id="12"/>
    </w:p>
    <w:p w:rsidR="0021505B" w:rsidRPr="00C443F7" w:rsidRDefault="0021505B" w:rsidP="004E72B4">
      <w:pPr>
        <w:pStyle w:val="15"/>
        <w:spacing w:line="276" w:lineRule="auto"/>
        <w:ind w:firstLine="0"/>
        <w:jc w:val="center"/>
        <w:rPr>
          <w:szCs w:val="24"/>
          <w:lang w:eastAsia="ru-RU"/>
        </w:rPr>
      </w:pPr>
      <w:r w:rsidRPr="00C443F7">
        <w:rPr>
          <w:szCs w:val="24"/>
          <w:lang w:eastAsia="ru-RU"/>
        </w:rPr>
        <w:t>Состояние и тренды развития</w:t>
      </w:r>
    </w:p>
    <w:p w:rsidR="0021505B" w:rsidRPr="00E23847" w:rsidRDefault="0021505B" w:rsidP="00BF49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847">
        <w:rPr>
          <w:rFonts w:ascii="Times New Roman" w:hAnsi="Times New Roman"/>
          <w:sz w:val="28"/>
          <w:szCs w:val="28"/>
        </w:rPr>
        <w:t>В сравнении с другими районами Ростовской области для Веселовского района характерна специализация в таких видах экономической деятельности, как сельское хозяйство, охота и лесное хозяйство.</w:t>
      </w:r>
    </w:p>
    <w:p w:rsidR="0021505B" w:rsidRPr="00917CB1" w:rsidRDefault="0021505B" w:rsidP="00BF49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 w:cs="Times New Roman"/>
          <w:sz w:val="28"/>
          <w:szCs w:val="28"/>
        </w:rPr>
        <w:t>Пищевая и перерабатывающая промышленность занимает первое место среди обрабатывающих производств Веселовского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. В связи с тем, что наибольшую долю (95,1 %) в обрабатывающей промышленности </w:t>
      </w:r>
      <w:r w:rsidRPr="003832FB">
        <w:rPr>
          <w:rFonts w:ascii="Times New Roman" w:hAnsi="Times New Roman" w:cs="Times New Roman"/>
          <w:sz w:val="28"/>
          <w:szCs w:val="28"/>
        </w:rPr>
        <w:t>занимает сектор переработки сельскохозяйственного сырья и производства пищевых продуктов</w:t>
      </w:r>
      <w:r>
        <w:rPr>
          <w:rFonts w:ascii="Times New Roman" w:hAnsi="Times New Roman" w:cs="Times New Roman"/>
          <w:sz w:val="28"/>
          <w:szCs w:val="28"/>
        </w:rPr>
        <w:t>,  а</w:t>
      </w:r>
      <w:r w:rsidRPr="003832FB">
        <w:rPr>
          <w:rFonts w:ascii="Times New Roman" w:hAnsi="Times New Roman" w:cs="Times New Roman"/>
          <w:sz w:val="28"/>
          <w:szCs w:val="28"/>
        </w:rPr>
        <w:t>ктуальным вопросом является наращивание производственных мощностей по</w:t>
      </w:r>
      <w:r w:rsidRPr="00917CB1">
        <w:rPr>
          <w:rFonts w:ascii="Times New Roman" w:hAnsi="Times New Roman"/>
          <w:sz w:val="28"/>
          <w:szCs w:val="28"/>
        </w:rPr>
        <w:t xml:space="preserve"> переработке сельскохозяйственной продукции.</w:t>
      </w:r>
    </w:p>
    <w:p w:rsidR="0021505B" w:rsidRPr="00917CB1" w:rsidRDefault="0021505B" w:rsidP="00BF49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На территории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17CB1">
        <w:rPr>
          <w:rFonts w:ascii="Times New Roman" w:hAnsi="Times New Roman"/>
          <w:sz w:val="28"/>
          <w:szCs w:val="28"/>
        </w:rPr>
        <w:t xml:space="preserve"> расположено 1 </w:t>
      </w:r>
      <w:r>
        <w:rPr>
          <w:rFonts w:ascii="Times New Roman" w:hAnsi="Times New Roman"/>
          <w:sz w:val="28"/>
          <w:szCs w:val="28"/>
        </w:rPr>
        <w:t xml:space="preserve">промышленное </w:t>
      </w:r>
      <w:r w:rsidRPr="00917CB1">
        <w:rPr>
          <w:rFonts w:ascii="Times New Roman" w:hAnsi="Times New Roman"/>
          <w:sz w:val="28"/>
          <w:szCs w:val="28"/>
        </w:rPr>
        <w:t>предприятие ЗАО «ДонМаслоПродукт» относящееся к категории крупных и средн</w:t>
      </w:r>
      <w:r>
        <w:rPr>
          <w:rFonts w:ascii="Times New Roman" w:hAnsi="Times New Roman"/>
          <w:sz w:val="28"/>
          <w:szCs w:val="28"/>
        </w:rPr>
        <w:t>их перерабатывающих предприятий.</w:t>
      </w:r>
      <w:r w:rsidRPr="00917CB1">
        <w:rPr>
          <w:rFonts w:ascii="Times New Roman" w:hAnsi="Times New Roman"/>
          <w:sz w:val="28"/>
          <w:szCs w:val="28"/>
        </w:rPr>
        <w:t xml:space="preserve"> Основная доля промышленной продукции выпускается в подсобных производствах сельхозпредприятий.</w:t>
      </w:r>
    </w:p>
    <w:p w:rsidR="0021505B" w:rsidRPr="00917CB1" w:rsidRDefault="0021505B" w:rsidP="00BF49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 xml:space="preserve"> ЗАО «ДонМаслоПродукт» является основным производителем осуществляющим переработку растениеводческой продукции – семян подсолнечника (производство масла растительного нерафинированного), на его долю приходится 86% в общем объеме производства пищевых продуктов. </w:t>
      </w:r>
      <w:r w:rsidRPr="006C7165">
        <w:rPr>
          <w:rFonts w:ascii="Times New Roman" w:hAnsi="Times New Roman"/>
          <w:sz w:val="28"/>
          <w:szCs w:val="28"/>
        </w:rPr>
        <w:t>СССПК «Агропартнер» - комплекс по переработке и хранению</w:t>
      </w:r>
      <w:r w:rsidRPr="00917CB1">
        <w:rPr>
          <w:rFonts w:ascii="Times New Roman" w:hAnsi="Times New Roman"/>
          <w:sz w:val="28"/>
          <w:szCs w:val="28"/>
        </w:rPr>
        <w:t>плодовоощной продукции на их долю приходится 3% в общем объеме производства пищевых продуктов.</w:t>
      </w:r>
    </w:p>
    <w:p w:rsidR="0021505B" w:rsidRDefault="0021505B" w:rsidP="000D08D5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>Основные динамические и структурные параметры развития обрабатывающей промышленности</w:t>
      </w:r>
      <w:r>
        <w:rPr>
          <w:rFonts w:ascii="Times New Roman" w:hAnsi="Times New Roman"/>
          <w:sz w:val="28"/>
          <w:szCs w:val="24"/>
        </w:rPr>
        <w:t xml:space="preserve"> свидетельствуют о </w:t>
      </w:r>
      <w:r w:rsidRPr="00C443F7">
        <w:rPr>
          <w:rFonts w:ascii="Times New Roman" w:hAnsi="Times New Roman"/>
          <w:sz w:val="28"/>
          <w:szCs w:val="24"/>
        </w:rPr>
        <w:t xml:space="preserve">положительных </w:t>
      </w:r>
      <w:r w:rsidRPr="00E23847">
        <w:rPr>
          <w:rFonts w:ascii="Times New Roman" w:hAnsi="Times New Roman"/>
          <w:sz w:val="28"/>
          <w:szCs w:val="24"/>
        </w:rPr>
        <w:t xml:space="preserve">тенденциях в отрасли (таблица </w:t>
      </w:r>
      <w:r>
        <w:rPr>
          <w:rFonts w:ascii="Times New Roman" w:hAnsi="Times New Roman"/>
          <w:sz w:val="28"/>
          <w:szCs w:val="24"/>
        </w:rPr>
        <w:t>8</w:t>
      </w:r>
      <w:r w:rsidRPr="00E23847">
        <w:rPr>
          <w:rFonts w:ascii="Times New Roman" w:hAnsi="Times New Roman"/>
          <w:sz w:val="28"/>
          <w:szCs w:val="24"/>
        </w:rPr>
        <w:t>).</w:t>
      </w:r>
    </w:p>
    <w:p w:rsidR="0021505B" w:rsidRPr="005E36DC" w:rsidRDefault="0021505B" w:rsidP="005E36DC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  <w:bookmarkStart w:id="13" w:name="_Ref501731163"/>
      <w:r w:rsidRPr="005E36DC">
        <w:rPr>
          <w:rFonts w:ascii="Times New Roman" w:hAnsi="Times New Roman"/>
          <w:sz w:val="28"/>
          <w:szCs w:val="28"/>
        </w:rPr>
        <w:t>Таблица</w:t>
      </w:r>
      <w:bookmarkEnd w:id="13"/>
      <w:r w:rsidRPr="005E36D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</w:p>
    <w:p w:rsidR="0021505B" w:rsidRPr="00ED6941" w:rsidRDefault="0021505B" w:rsidP="005E36D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941">
        <w:rPr>
          <w:rFonts w:ascii="Times New Roman" w:hAnsi="Times New Roman"/>
          <w:sz w:val="28"/>
          <w:szCs w:val="28"/>
        </w:rPr>
        <w:t xml:space="preserve">Динамика </w:t>
      </w:r>
      <w:r w:rsidRPr="00ED6941">
        <w:rPr>
          <w:rFonts w:ascii="Times New Roman" w:hAnsi="Times New Roman"/>
          <w:sz w:val="28"/>
          <w:szCs w:val="28"/>
          <w:lang w:eastAsia="ru-RU"/>
        </w:rPr>
        <w:t>ключевых</w:t>
      </w:r>
      <w:r w:rsidRPr="00ED6941">
        <w:rPr>
          <w:rFonts w:ascii="Times New Roman" w:hAnsi="Times New Roman"/>
          <w:sz w:val="28"/>
          <w:szCs w:val="28"/>
        </w:rPr>
        <w:t xml:space="preserve"> показателей развития обрабатывающей промышленности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ED6941">
        <w:rPr>
          <w:rFonts w:ascii="Times New Roman" w:hAnsi="Times New Roman"/>
          <w:sz w:val="28"/>
          <w:szCs w:val="28"/>
        </w:rPr>
        <w:t xml:space="preserve">Веселовского района </w:t>
      </w:r>
      <w:r w:rsidRPr="00ED6941">
        <w:rPr>
          <w:rFonts w:ascii="Times New Roman" w:hAnsi="Times New Roman"/>
          <w:sz w:val="28"/>
          <w:szCs w:val="28"/>
          <w:lang w:eastAsia="ru-RU"/>
        </w:rPr>
        <w:t>в 2011-2017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4"/>
        <w:gridCol w:w="1053"/>
        <w:gridCol w:w="1053"/>
        <w:gridCol w:w="1053"/>
        <w:gridCol w:w="1053"/>
        <w:gridCol w:w="1053"/>
        <w:gridCol w:w="1053"/>
        <w:gridCol w:w="939"/>
      </w:tblGrid>
      <w:tr w:rsidR="0021505B" w:rsidRPr="004B18AF" w:rsidTr="004B18AF">
        <w:tc>
          <w:tcPr>
            <w:tcW w:w="231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3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571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 услуг собственными силами по виду экономической деятельности</w:t>
            </w:r>
          </w:p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«Обрабатывающие производства» млн. рублей</w:t>
            </w:r>
          </w:p>
        </w:tc>
      </w:tr>
      <w:tr w:rsidR="0021505B" w:rsidRPr="004B18AF" w:rsidTr="004B18AF">
        <w:tc>
          <w:tcPr>
            <w:tcW w:w="231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552,2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595,9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644,4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1063,4</w:t>
            </w:r>
          </w:p>
        </w:tc>
        <w:tc>
          <w:tcPr>
            <w:tcW w:w="93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932,1</w:t>
            </w:r>
          </w:p>
        </w:tc>
      </w:tr>
      <w:tr w:rsidR="0021505B" w:rsidRPr="004B18AF" w:rsidTr="004B18AF">
        <w:tc>
          <w:tcPr>
            <w:tcW w:w="231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 поселения в районе, %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3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21505B" w:rsidRPr="004B18AF" w:rsidTr="004B18AF">
        <w:tc>
          <w:tcPr>
            <w:tcW w:w="231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229,4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266,9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407,4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427,5</w:t>
            </w:r>
          </w:p>
        </w:tc>
        <w:tc>
          <w:tcPr>
            <w:tcW w:w="93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351,4</w:t>
            </w:r>
          </w:p>
        </w:tc>
      </w:tr>
      <w:tr w:rsidR="0021505B" w:rsidRPr="004B18AF" w:rsidTr="004B18AF">
        <w:tc>
          <w:tcPr>
            <w:tcW w:w="9571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Отгружено товаров собственного производства, выполнено работ и услуг собственными силами по виду экономической деятельности «Производство пищевых продуктов, включая напитки, и табака» млн. рублей</w:t>
            </w:r>
          </w:p>
        </w:tc>
      </w:tr>
      <w:tr w:rsidR="0021505B" w:rsidRPr="004B18AF" w:rsidTr="004B18AF">
        <w:tc>
          <w:tcPr>
            <w:tcW w:w="231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496,45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531,26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584,59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590,72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968,83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1012,2</w:t>
            </w:r>
          </w:p>
        </w:tc>
        <w:tc>
          <w:tcPr>
            <w:tcW w:w="93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882,3</w:t>
            </w:r>
          </w:p>
        </w:tc>
      </w:tr>
      <w:tr w:rsidR="0021505B" w:rsidRPr="004B18AF" w:rsidTr="004B18AF">
        <w:tc>
          <w:tcPr>
            <w:tcW w:w="231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 поселения в районе, %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3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</w:tr>
      <w:tr w:rsidR="0021505B" w:rsidRPr="004B18AF" w:rsidTr="004B18AF">
        <w:tc>
          <w:tcPr>
            <w:tcW w:w="2314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397,16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496,9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809,9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850,2</w:t>
            </w:r>
          </w:p>
        </w:tc>
        <w:tc>
          <w:tcPr>
            <w:tcW w:w="93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739,4</w:t>
            </w:r>
          </w:p>
        </w:tc>
      </w:tr>
    </w:tbl>
    <w:p w:rsidR="0021505B" w:rsidRDefault="0021505B" w:rsidP="00762743">
      <w:pPr>
        <w:pStyle w:val="NoSpacing"/>
        <w:ind w:firstLine="708"/>
        <w:jc w:val="both"/>
        <w:rPr>
          <w:sz w:val="28"/>
          <w:szCs w:val="28"/>
        </w:rPr>
      </w:pPr>
    </w:p>
    <w:p w:rsidR="0021505B" w:rsidRDefault="0021505B" w:rsidP="00762743">
      <w:pPr>
        <w:pStyle w:val="NoSpacing"/>
        <w:ind w:firstLine="708"/>
        <w:jc w:val="both"/>
        <w:rPr>
          <w:sz w:val="28"/>
          <w:szCs w:val="28"/>
        </w:rPr>
      </w:pPr>
      <w:r w:rsidRPr="00EF4A0A">
        <w:rPr>
          <w:sz w:val="28"/>
          <w:szCs w:val="28"/>
        </w:rPr>
        <w:t xml:space="preserve">В 2017 году промышленность </w:t>
      </w:r>
      <w:r>
        <w:rPr>
          <w:sz w:val="28"/>
          <w:szCs w:val="28"/>
        </w:rPr>
        <w:t xml:space="preserve">Веселовского сельского поселения </w:t>
      </w:r>
      <w:r w:rsidRPr="00EF4A0A">
        <w:rPr>
          <w:sz w:val="28"/>
          <w:szCs w:val="28"/>
        </w:rPr>
        <w:t>Веселовского района в целом продолжила восстановление существенных сокращений физических объемов производства, произошедших в результате финансово-экономического кризиса.</w:t>
      </w:r>
    </w:p>
    <w:p w:rsidR="0021505B" w:rsidRDefault="0021505B" w:rsidP="0076274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F4A0A">
        <w:rPr>
          <w:sz w:val="28"/>
          <w:szCs w:val="28"/>
        </w:rPr>
        <w:t xml:space="preserve">овокупный объем отгруженных товаров, работ и услуг, выполненных собственными силами по полному кругу предприятий Веселовского </w:t>
      </w:r>
      <w:r>
        <w:rPr>
          <w:sz w:val="28"/>
          <w:szCs w:val="28"/>
        </w:rPr>
        <w:t>сельского поселения</w:t>
      </w:r>
      <w:r w:rsidRPr="00EF4A0A">
        <w:rPr>
          <w:sz w:val="28"/>
          <w:szCs w:val="28"/>
        </w:rPr>
        <w:t xml:space="preserve"> в 2017 году составил</w:t>
      </w:r>
      <w:r>
        <w:rPr>
          <w:sz w:val="28"/>
          <w:szCs w:val="28"/>
        </w:rPr>
        <w:t>351,4</w:t>
      </w:r>
      <w:r w:rsidRPr="00EF4A0A">
        <w:rPr>
          <w:sz w:val="28"/>
          <w:szCs w:val="28"/>
        </w:rPr>
        <w:t xml:space="preserve"> млн.рублей. Темп роста промышленного производства в сопоставимых ценах за период 2011-2017 годов составил </w:t>
      </w:r>
      <w:r>
        <w:rPr>
          <w:sz w:val="28"/>
          <w:szCs w:val="28"/>
        </w:rPr>
        <w:t>167,5</w:t>
      </w:r>
      <w:r w:rsidRPr="00EF4A0A">
        <w:rPr>
          <w:sz w:val="28"/>
          <w:szCs w:val="28"/>
        </w:rPr>
        <w:t xml:space="preserve"> %.</w:t>
      </w:r>
    </w:p>
    <w:p w:rsidR="0021505B" w:rsidRDefault="0021505B" w:rsidP="0076274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2030 году объем производства отгруженных товаров, работ и услуг составит около 600,0 млн. рублей.</w:t>
      </w:r>
    </w:p>
    <w:p w:rsidR="0021505B" w:rsidRDefault="0021505B" w:rsidP="00762743">
      <w:pPr>
        <w:widowControl w:val="0"/>
        <w:tabs>
          <w:tab w:val="num" w:pos="270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809">
        <w:rPr>
          <w:rFonts w:ascii="Times New Roman" w:hAnsi="Times New Roman"/>
          <w:sz w:val="28"/>
          <w:szCs w:val="28"/>
        </w:rPr>
        <w:t>Объем инвестиций в основной капитал крупных и средних предприятий  пищевой и перерабатывающей промышленности  в 2017 году составил 9,9 млн.руб</w:t>
      </w:r>
      <w:r>
        <w:rPr>
          <w:rFonts w:ascii="Times New Roman" w:hAnsi="Times New Roman"/>
          <w:sz w:val="28"/>
          <w:szCs w:val="28"/>
        </w:rPr>
        <w:t>лей,</w:t>
      </w:r>
      <w:r w:rsidRPr="00CA4809">
        <w:rPr>
          <w:rFonts w:ascii="Times New Roman" w:hAnsi="Times New Roman"/>
          <w:sz w:val="28"/>
          <w:szCs w:val="28"/>
        </w:rPr>
        <w:t xml:space="preserve"> что составляет 2 % от объема инвестиций в основной капитал крупных и средних предприятий, включая организации, не являющиеся субъектами малого предпринимательства.</w:t>
      </w:r>
    </w:p>
    <w:p w:rsidR="0021505B" w:rsidRPr="00917CB1" w:rsidRDefault="0021505B" w:rsidP="005901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 w:cs="Times New Roman"/>
          <w:sz w:val="28"/>
          <w:szCs w:val="28"/>
        </w:rPr>
        <w:t>Предприятия постоянно осуществляют модернизацию действующей производственной базы и ввод новых мощностей по переработке сельскохозяйственного сырья. Ведется работа по расширению ассортимента и повышению качества выпускаемой продукции, производители формируют свой потребительский имидж.</w:t>
      </w:r>
    </w:p>
    <w:p w:rsidR="0021505B" w:rsidRPr="00917CB1" w:rsidRDefault="0021505B" w:rsidP="000D08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7CB1">
        <w:rPr>
          <w:rFonts w:ascii="Times New Roman" w:hAnsi="Times New Roman"/>
          <w:sz w:val="28"/>
          <w:szCs w:val="28"/>
        </w:rPr>
        <w:t>С целью повышения эффективности работы действующих перерабатывающих производств в 201</w:t>
      </w:r>
      <w:r>
        <w:rPr>
          <w:rFonts w:ascii="Times New Roman" w:hAnsi="Times New Roman"/>
          <w:sz w:val="28"/>
          <w:szCs w:val="28"/>
        </w:rPr>
        <w:t>8</w:t>
      </w:r>
      <w:r w:rsidRPr="00917CB1">
        <w:rPr>
          <w:rFonts w:ascii="Times New Roman" w:hAnsi="Times New Roman"/>
          <w:sz w:val="28"/>
          <w:szCs w:val="28"/>
        </w:rPr>
        <w:t xml:space="preserve"> и последующих годах планируется технологическое перевооружение предприятий, приобретение технологического оборудования. </w:t>
      </w:r>
    </w:p>
    <w:p w:rsidR="0021505B" w:rsidRPr="00917CB1" w:rsidRDefault="0021505B" w:rsidP="000D0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B1">
        <w:rPr>
          <w:rFonts w:ascii="Times New Roman" w:hAnsi="Times New Roman" w:cs="Times New Roman"/>
          <w:sz w:val="28"/>
          <w:szCs w:val="28"/>
        </w:rPr>
        <w:t xml:space="preserve">Аграрная сырьевая база позволяет разместить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17CB1">
        <w:rPr>
          <w:rFonts w:ascii="Times New Roman" w:hAnsi="Times New Roman" w:cs="Times New Roman"/>
          <w:sz w:val="28"/>
          <w:szCs w:val="28"/>
        </w:rPr>
        <w:t xml:space="preserve"> новые предприятия по переработке сельхозпродукции и производству продуктов питания самого широкого ассортимента.</w:t>
      </w:r>
    </w:p>
    <w:p w:rsidR="0021505B" w:rsidRPr="00AF351A" w:rsidRDefault="0021505B" w:rsidP="005F78B8">
      <w:pPr>
        <w:tabs>
          <w:tab w:val="left" w:pos="426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51A">
        <w:rPr>
          <w:rFonts w:ascii="Times New Roman" w:hAnsi="Times New Roman"/>
          <w:sz w:val="28"/>
          <w:szCs w:val="28"/>
        </w:rPr>
        <w:t xml:space="preserve">Реализация стартовых проектов позволит  создать </w:t>
      </w:r>
      <w:r>
        <w:rPr>
          <w:rFonts w:ascii="Times New Roman" w:hAnsi="Times New Roman"/>
          <w:sz w:val="28"/>
          <w:szCs w:val="28"/>
        </w:rPr>
        <w:t>новые</w:t>
      </w:r>
      <w:r w:rsidRPr="00AF351A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е</w:t>
      </w:r>
      <w:r w:rsidRPr="00AF351A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AF351A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4042D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AF351A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C443F7" w:rsidRDefault="0021505B" w:rsidP="004042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443F7">
        <w:rPr>
          <w:rFonts w:ascii="Times New Roman" w:hAnsi="Times New Roman"/>
          <w:b/>
          <w:sz w:val="28"/>
          <w:szCs w:val="28"/>
        </w:rPr>
        <w:t>. Дефицит высококвалифицированных кадров в промышленности</w:t>
      </w:r>
    </w:p>
    <w:p w:rsidR="0021505B" w:rsidRPr="00C443F7" w:rsidRDefault="0021505B" w:rsidP="00404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Рынок труда в промышленности характеризуется острой нехваткой квалифицированных рабочих и кадров инженерных специальностей. </w:t>
      </w:r>
    </w:p>
    <w:p w:rsidR="0021505B" w:rsidRDefault="0021505B" w:rsidP="00404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Наибольшее количество вакантных рабочих мест отмечается по профессиям квалифицированных рабочих промышленных предприятий от общей потребности. Проблема усугубляется тем, что количество выбываемых работников в обрабатывающей промышленности стабильно превышает количество принимаемых.</w:t>
      </w:r>
    </w:p>
    <w:p w:rsidR="0021505B" w:rsidRPr="00C443F7" w:rsidRDefault="0021505B" w:rsidP="00404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Негативное влияние оказывает недостаточная квалификация молодых кадров. В ходе опроса 500 руководителей предприятий, проведенного Общероссийским народным фронтом, 36% респондентов отметили, что выпускники техникумов и колледжей имеют крайне низкий уровень квалификации. При этом 52% выпускников вузов обладают хорошей теоретической базой, однако плохо ориентированы на практическую деятельность. Каждый второй работодатель испытывает дефицит рабочих кадров высокой квалификации (5-6 разряд), и почти половина (42%) – нехватку высококвалифицированных инженеров, причем 52% опрошенных планируют в ближайшие три года расширить штат рабочих высокой квалификации, 43% респондентов – увеличить штат инженеров, 34% респондентов – специалистов среднего звена (мастеров участков, технологов, нормировщиков, бригадиров и т.д.).</w:t>
      </w:r>
    </w:p>
    <w:p w:rsidR="0021505B" w:rsidRPr="002B3EF4" w:rsidRDefault="0021505B" w:rsidP="004042DD">
      <w:pPr>
        <w:keepNext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B3EF4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2B3EF4" w:rsidRDefault="0021505B" w:rsidP="004042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B3EF4">
        <w:rPr>
          <w:rFonts w:ascii="Times New Roman" w:hAnsi="Times New Roman"/>
          <w:b/>
          <w:sz w:val="28"/>
          <w:szCs w:val="28"/>
        </w:rPr>
        <w:t>. Активизация изменений в производственных процессах</w:t>
      </w:r>
    </w:p>
    <w:p w:rsidR="0021505B" w:rsidRPr="002B3EF4" w:rsidRDefault="0021505B" w:rsidP="004042D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EF4">
        <w:rPr>
          <w:rFonts w:ascii="Times New Roman" w:hAnsi="Times New Roman"/>
          <w:sz w:val="28"/>
          <w:szCs w:val="28"/>
        </w:rPr>
        <w:t>В рамках реального сектора активизировались тенденции на разделение капитальных и операционных затрат, связанные с повышением эффективности функционирования основных элементов производственного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2B3EF4" w:rsidRDefault="0021505B" w:rsidP="004042D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EF4">
        <w:rPr>
          <w:rFonts w:ascii="Times New Roman" w:hAnsi="Times New Roman"/>
          <w:sz w:val="28"/>
          <w:szCs w:val="28"/>
        </w:rPr>
        <w:t>Прогнозируется, что в ближайшей перспективе разделение капитальных и операционных затрат произойдет в фармацевтике, а в дальнейшем – в машиностроении и остальных традиционных отраслях.</w:t>
      </w:r>
    </w:p>
    <w:p w:rsidR="0021505B" w:rsidRDefault="0021505B" w:rsidP="004042D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B3EF4">
        <w:rPr>
          <w:rFonts w:ascii="Times New Roman" w:hAnsi="Times New Roman"/>
          <w:b/>
          <w:sz w:val="28"/>
          <w:szCs w:val="28"/>
        </w:rPr>
        <w:t>. Актуализация проблем повышения производительности труда</w:t>
      </w:r>
    </w:p>
    <w:p w:rsidR="0021505B" w:rsidRPr="002B3EF4" w:rsidRDefault="0021505B" w:rsidP="004042D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EF4">
        <w:rPr>
          <w:rFonts w:ascii="Times New Roman" w:hAnsi="Times New Roman"/>
          <w:sz w:val="28"/>
          <w:szCs w:val="28"/>
        </w:rPr>
        <w:t>В Российской Федерации реализуется Направление стратегического развития «Производительность труда», в рамках которого осуществляются:</w:t>
      </w:r>
    </w:p>
    <w:p w:rsidR="0021505B" w:rsidRPr="002B3EF4" w:rsidRDefault="0021505B" w:rsidP="007D4726">
      <w:pPr>
        <w:numPr>
          <w:ilvl w:val="0"/>
          <w:numId w:val="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EF4">
        <w:rPr>
          <w:rFonts w:ascii="Times New Roman" w:hAnsi="Times New Roman"/>
          <w:sz w:val="28"/>
          <w:szCs w:val="28"/>
        </w:rPr>
        <w:t>Приоритетная программа «Повышение производительности труда и поддержка занятости».</w:t>
      </w:r>
    </w:p>
    <w:p w:rsidR="0021505B" w:rsidRPr="002B3EF4" w:rsidRDefault="0021505B" w:rsidP="007D4726">
      <w:pPr>
        <w:numPr>
          <w:ilvl w:val="0"/>
          <w:numId w:val="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EF4">
        <w:rPr>
          <w:rFonts w:ascii="Times New Roman" w:hAnsi="Times New Roman"/>
          <w:sz w:val="28"/>
          <w:szCs w:val="28"/>
        </w:rPr>
        <w:t>Приоритетный проект «Федеральный центр компетенций в области производительности труда» («Федеральный центр компетенций»).</w:t>
      </w:r>
    </w:p>
    <w:p w:rsidR="0021505B" w:rsidRPr="00C443F7" w:rsidRDefault="0021505B" w:rsidP="003E2F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EF4">
        <w:rPr>
          <w:rFonts w:ascii="Times New Roman" w:hAnsi="Times New Roman"/>
          <w:sz w:val="28"/>
          <w:szCs w:val="28"/>
        </w:rPr>
        <w:t>В Указе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также уделено особое внимание проблематике производительности труда. Так, на период до 2024 года в качестве одной из национальных целей было определено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 Повышение производительности труда конкретизировано Президентом в данном Указе в нескольких задачах, решить которые предстоит Правительству Российской Федерации.</w:t>
      </w:r>
    </w:p>
    <w:p w:rsidR="0021505B" w:rsidRPr="00C443F7" w:rsidRDefault="0021505B" w:rsidP="003E2F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Система целей и механизм реализации</w:t>
      </w:r>
    </w:p>
    <w:p w:rsidR="0021505B" w:rsidRPr="00C443F7" w:rsidRDefault="0021505B" w:rsidP="003E2F8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Pr="00C443F7" w:rsidRDefault="0021505B" w:rsidP="007D4726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Рост совокупного 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Pr="00C443F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351,4</w:t>
      </w:r>
      <w:r w:rsidRPr="00C443F7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н.</w:t>
      </w:r>
      <w:r w:rsidRPr="00C443F7">
        <w:rPr>
          <w:rFonts w:ascii="Times New Roman" w:hAnsi="Times New Roman"/>
          <w:sz w:val="28"/>
          <w:szCs w:val="28"/>
        </w:rPr>
        <w:t xml:space="preserve"> рублей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611,4 млн.</w:t>
      </w:r>
      <w:r w:rsidRPr="00C443F7">
        <w:rPr>
          <w:rFonts w:ascii="Times New Roman" w:hAnsi="Times New Roman"/>
          <w:sz w:val="28"/>
          <w:szCs w:val="28"/>
        </w:rPr>
        <w:t xml:space="preserve"> рублей (рост в 1,</w:t>
      </w:r>
      <w:r>
        <w:rPr>
          <w:rFonts w:ascii="Times New Roman" w:hAnsi="Times New Roman"/>
          <w:sz w:val="28"/>
          <w:szCs w:val="28"/>
        </w:rPr>
        <w:t>74</w:t>
      </w:r>
      <w:r w:rsidRPr="00C443F7">
        <w:rPr>
          <w:rFonts w:ascii="Times New Roman" w:hAnsi="Times New Roman"/>
          <w:sz w:val="28"/>
          <w:szCs w:val="28"/>
        </w:rPr>
        <w:t xml:space="preserve"> раза)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2,11</w:t>
      </w:r>
      <w:r w:rsidRPr="00C443F7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рд.</w:t>
      </w:r>
      <w:r w:rsidRPr="00C443F7">
        <w:rPr>
          <w:rFonts w:ascii="Times New Roman" w:hAnsi="Times New Roman"/>
          <w:sz w:val="28"/>
          <w:szCs w:val="28"/>
        </w:rPr>
        <w:t xml:space="preserve"> рублей (рост в </w:t>
      </w:r>
      <w:r>
        <w:rPr>
          <w:rFonts w:ascii="Times New Roman" w:hAnsi="Times New Roman"/>
          <w:sz w:val="28"/>
          <w:szCs w:val="28"/>
        </w:rPr>
        <w:t>3,45</w:t>
      </w:r>
      <w:r w:rsidRPr="00C443F7">
        <w:rPr>
          <w:rFonts w:ascii="Times New Roman" w:hAnsi="Times New Roman"/>
          <w:sz w:val="28"/>
          <w:szCs w:val="28"/>
        </w:rPr>
        <w:t xml:space="preserve"> раза).</w:t>
      </w:r>
    </w:p>
    <w:p w:rsidR="0021505B" w:rsidRPr="00C443F7" w:rsidRDefault="0021505B" w:rsidP="004042DD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C443F7" w:rsidRDefault="0021505B" w:rsidP="004042DD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 xml:space="preserve">1. Повышение доступности заемных средств для финансирования производственной деятельности промышленных предприятий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Pr="00C443F7">
        <w:rPr>
          <w:rFonts w:ascii="Times New Roman" w:hAnsi="Times New Roman"/>
          <w:b/>
          <w:sz w:val="28"/>
          <w:szCs w:val="28"/>
        </w:rPr>
        <w:t>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предоставление льготных займов промышленным предприятиям Некоммерческой организацией «Региональный фонд развития промышленности» (к 2030 году капитализация Фонда должна составлять не менее 1 млрд</w:t>
      </w:r>
      <w:r>
        <w:rPr>
          <w:rFonts w:ascii="Times New Roman" w:hAnsi="Times New Roman"/>
          <w:sz w:val="28"/>
          <w:szCs w:val="28"/>
        </w:rPr>
        <w:t>.</w:t>
      </w:r>
      <w:r w:rsidRPr="00C443F7">
        <w:rPr>
          <w:rFonts w:ascii="Times New Roman" w:hAnsi="Times New Roman"/>
          <w:sz w:val="28"/>
          <w:szCs w:val="28"/>
        </w:rPr>
        <w:t xml:space="preserve"> рублей);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совместное финансирование проектов по программам Фонда развития промышленности, предусмотренным его стандартами (Программа «Совместные займы»: в рамках этой программы льготное заёмное софинансирование на проекты, направленные на импортозамещение и производство конкурентоспособной продукции гражданского назначения, предоставляют федеральный и региональные фонды развития промышленности совместно.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3F7">
        <w:rPr>
          <w:rFonts w:ascii="Times New Roman" w:hAnsi="Times New Roman"/>
          <w:sz w:val="28"/>
          <w:szCs w:val="28"/>
        </w:rPr>
        <w:t>Федеральный и региональные фонды предоставляют займы под 1% и 5% годовых на реализацию проектов в рамках программ «</w:t>
      </w:r>
      <w:r w:rsidRPr="00C443F7">
        <w:rPr>
          <w:rFonts w:ascii="Times New Roman" w:hAnsi="Times New Roman"/>
          <w:bCs/>
          <w:sz w:val="28"/>
          <w:szCs w:val="28"/>
        </w:rPr>
        <w:t>Проекты развития</w:t>
      </w:r>
      <w:r w:rsidRPr="00C443F7">
        <w:rPr>
          <w:rFonts w:ascii="Times New Roman" w:hAnsi="Times New Roman"/>
          <w:sz w:val="28"/>
          <w:szCs w:val="28"/>
        </w:rPr>
        <w:t>» и «</w:t>
      </w:r>
      <w:hyperlink r:id="rId8" w:history="1">
        <w:r w:rsidRPr="00C443F7">
          <w:rPr>
            <w:rFonts w:ascii="Times New Roman" w:hAnsi="Times New Roman"/>
            <w:bCs/>
            <w:sz w:val="28"/>
            <w:szCs w:val="28"/>
          </w:rPr>
          <w:t>Комплектующие изделия</w:t>
        </w:r>
      </w:hyperlink>
      <w:r w:rsidRPr="00C443F7">
        <w:rPr>
          <w:rFonts w:ascii="Times New Roman" w:hAnsi="Times New Roman"/>
          <w:sz w:val="28"/>
          <w:szCs w:val="28"/>
        </w:rPr>
        <w:t>» в соотношении 70% (федеральные средства) на 30% (средства регионов);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компенсация части затрат на реализацию проектов с использованием наилучших доступных технологий, в целях производства конкурентоспособной инновационной продукции;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предоставление региональных форм поддержки промышленных предприятий в соответствии с федеральными формами господдержки, курируемыми Минпромторгом России.</w:t>
      </w:r>
    </w:p>
    <w:p w:rsidR="0021505B" w:rsidRPr="00C443F7" w:rsidRDefault="0021505B" w:rsidP="004042DD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2. Привлечение инвестиций в создание новых производств, в том числе прямых иностранных инвестиций со стороны ТНК: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гибкая территориально дифференцированная налоговая политика;</w:t>
      </w:r>
    </w:p>
    <w:p w:rsidR="0021505B" w:rsidRPr="00C443F7" w:rsidRDefault="0021505B" w:rsidP="004042DD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3. Создание условий для снижения издержек на электроэнергию: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повышение энергоэффективности предприятий промышленности.</w:t>
      </w:r>
    </w:p>
    <w:p w:rsidR="0021505B" w:rsidRPr="00C443F7" w:rsidRDefault="0021505B" w:rsidP="004042DD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4. Повышение производительности труда: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субсидирование обновления основных фондов;</w:t>
      </w:r>
    </w:p>
    <w:p w:rsidR="0021505B" w:rsidRPr="00C443F7" w:rsidRDefault="0021505B" w:rsidP="004042DD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5. Активное продвижение промышленной продукции региональных производителей на российский и международный рынки:</w:t>
      </w:r>
    </w:p>
    <w:p w:rsidR="0021505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стимулирование роста внутрирегио</w:t>
      </w:r>
      <w:r>
        <w:rPr>
          <w:rFonts w:ascii="Times New Roman" w:hAnsi="Times New Roman"/>
          <w:sz w:val="28"/>
          <w:szCs w:val="28"/>
        </w:rPr>
        <w:t>нальной промышленной кооперации.</w:t>
      </w:r>
    </w:p>
    <w:p w:rsidR="0021505B" w:rsidRDefault="0021505B" w:rsidP="00390E7E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867773">
      <w:pPr>
        <w:pStyle w:val="Heading3"/>
      </w:pPr>
      <w:bookmarkStart w:id="14" w:name="_Toc512016814"/>
      <w:bookmarkStart w:id="15" w:name="_Toc519064967"/>
    </w:p>
    <w:p w:rsidR="0021505B" w:rsidRPr="00C443F7" w:rsidRDefault="0021505B" w:rsidP="00867773">
      <w:pPr>
        <w:pStyle w:val="Heading3"/>
      </w:pPr>
      <w:r>
        <w:t>3.1.3</w:t>
      </w:r>
      <w:r w:rsidRPr="00C443F7">
        <w:t>. Малый и средний бизнес</w:t>
      </w:r>
      <w:bookmarkEnd w:id="14"/>
      <w:bookmarkEnd w:id="15"/>
    </w:p>
    <w:p w:rsidR="0021505B" w:rsidRPr="00D77932" w:rsidRDefault="0021505B" w:rsidP="004E72B4">
      <w:pPr>
        <w:pStyle w:val="15"/>
        <w:spacing w:line="276" w:lineRule="auto"/>
        <w:ind w:firstLine="0"/>
        <w:jc w:val="center"/>
        <w:rPr>
          <w:szCs w:val="24"/>
          <w:lang w:eastAsia="ru-RU"/>
        </w:rPr>
      </w:pPr>
      <w:r w:rsidRPr="00D77932">
        <w:rPr>
          <w:szCs w:val="24"/>
          <w:lang w:eastAsia="ru-RU"/>
        </w:rPr>
        <w:t>Состояние и тренды развития</w:t>
      </w:r>
    </w:p>
    <w:p w:rsidR="0021505B" w:rsidRPr="00A344E0" w:rsidRDefault="0021505B" w:rsidP="002D4900">
      <w:pPr>
        <w:pStyle w:val="BodyText"/>
        <w:ind w:firstLine="540"/>
        <w:rPr>
          <w:szCs w:val="28"/>
        </w:rPr>
      </w:pPr>
      <w:r>
        <w:rPr>
          <w:szCs w:val="28"/>
        </w:rPr>
        <w:t>Веселовское сельское поселение Веселовского</w:t>
      </w:r>
      <w:r w:rsidRPr="00A344E0">
        <w:rPr>
          <w:szCs w:val="28"/>
        </w:rPr>
        <w:t xml:space="preserve"> район</w:t>
      </w:r>
      <w:r>
        <w:rPr>
          <w:szCs w:val="28"/>
        </w:rPr>
        <w:t>а</w:t>
      </w:r>
      <w:r w:rsidRPr="00A344E0">
        <w:rPr>
          <w:szCs w:val="28"/>
        </w:rPr>
        <w:t xml:space="preserve">  является территорией деловой активности предпринимательства. В сфере малого и среднего предпринимательства занято около </w:t>
      </w:r>
      <w:r>
        <w:rPr>
          <w:szCs w:val="28"/>
        </w:rPr>
        <w:t xml:space="preserve">0,8 </w:t>
      </w:r>
      <w:r w:rsidRPr="00A344E0">
        <w:rPr>
          <w:szCs w:val="28"/>
        </w:rPr>
        <w:t xml:space="preserve">тысяч человек.Малое предпринимательство в Веселовском </w:t>
      </w:r>
      <w:r>
        <w:rPr>
          <w:szCs w:val="28"/>
        </w:rPr>
        <w:t>сельском поселении</w:t>
      </w:r>
      <w:r w:rsidRPr="00A344E0">
        <w:rPr>
          <w:szCs w:val="28"/>
        </w:rPr>
        <w:t xml:space="preserve"> представлено </w:t>
      </w:r>
      <w:r>
        <w:rPr>
          <w:szCs w:val="28"/>
        </w:rPr>
        <w:t>51</w:t>
      </w:r>
      <w:r w:rsidRPr="00A344E0">
        <w:rPr>
          <w:szCs w:val="28"/>
        </w:rPr>
        <w:t xml:space="preserve"> действующими  малыми и микропредприятиями и </w:t>
      </w:r>
      <w:r>
        <w:rPr>
          <w:szCs w:val="28"/>
        </w:rPr>
        <w:t>384</w:t>
      </w:r>
      <w:r w:rsidRPr="00A344E0">
        <w:rPr>
          <w:szCs w:val="28"/>
        </w:rPr>
        <w:t xml:space="preserve"> индив</w:t>
      </w:r>
      <w:r>
        <w:rPr>
          <w:szCs w:val="28"/>
        </w:rPr>
        <w:t xml:space="preserve">идуальными предпринимателями,  а также </w:t>
      </w:r>
      <w:r w:rsidRPr="00A344E0">
        <w:rPr>
          <w:szCs w:val="28"/>
        </w:rPr>
        <w:t xml:space="preserve"> 2 средними предприятиями. </w:t>
      </w:r>
    </w:p>
    <w:p w:rsidR="0021505B" w:rsidRPr="003E0CE1" w:rsidRDefault="0021505B" w:rsidP="002D49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CE1">
        <w:rPr>
          <w:rFonts w:ascii="Times New Roman" w:hAnsi="Times New Roman"/>
          <w:sz w:val="28"/>
          <w:szCs w:val="28"/>
        </w:rPr>
        <w:t>Из общего числа малых предприятий - наибольшая часть приходится на предприятия, вид экономической деятельности которых:</w:t>
      </w:r>
    </w:p>
    <w:p w:rsidR="0021505B" w:rsidRPr="003E0CE1" w:rsidRDefault="0021505B" w:rsidP="002D49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«Сельское хозяйство» - 42</w:t>
      </w:r>
      <w:r w:rsidRPr="003E0C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3E0CE1">
        <w:rPr>
          <w:rFonts w:ascii="Times New Roman" w:hAnsi="Times New Roman"/>
          <w:sz w:val="28"/>
          <w:szCs w:val="28"/>
        </w:rPr>
        <w:t xml:space="preserve"> %,</w:t>
      </w:r>
    </w:p>
    <w:p w:rsidR="0021505B" w:rsidRPr="003E0CE1" w:rsidRDefault="0021505B" w:rsidP="002D49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CE1">
        <w:rPr>
          <w:rFonts w:ascii="Times New Roman" w:hAnsi="Times New Roman"/>
          <w:sz w:val="28"/>
          <w:szCs w:val="28"/>
        </w:rPr>
        <w:t>- «Оп</w:t>
      </w:r>
      <w:r>
        <w:rPr>
          <w:rFonts w:ascii="Times New Roman" w:hAnsi="Times New Roman"/>
          <w:sz w:val="28"/>
          <w:szCs w:val="28"/>
        </w:rPr>
        <w:t>товая и розничная торговля» -  3</w:t>
      </w:r>
      <w:r w:rsidRPr="003E0CE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,9</w:t>
      </w:r>
      <w:r w:rsidRPr="003E0CE1">
        <w:rPr>
          <w:rFonts w:ascii="Times New Roman" w:hAnsi="Times New Roman"/>
          <w:sz w:val="28"/>
          <w:szCs w:val="28"/>
        </w:rPr>
        <w:t xml:space="preserve"> %.</w:t>
      </w:r>
    </w:p>
    <w:p w:rsidR="0021505B" w:rsidRPr="003E0CE1" w:rsidRDefault="0021505B" w:rsidP="002D49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CE1">
        <w:rPr>
          <w:rFonts w:ascii="Times New Roman" w:hAnsi="Times New Roman"/>
          <w:sz w:val="28"/>
          <w:szCs w:val="28"/>
        </w:rPr>
        <w:t>Из общего числа средних предприятий - наибольшая часть  приходится на предприятия, вид экономической деятельности которых «Сельское хозяйство».</w:t>
      </w:r>
    </w:p>
    <w:p w:rsidR="0021505B" w:rsidRPr="003E0CE1" w:rsidRDefault="0021505B" w:rsidP="002D49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CE1">
        <w:rPr>
          <w:rFonts w:ascii="Times New Roman" w:hAnsi="Times New Roman"/>
          <w:sz w:val="28"/>
          <w:szCs w:val="28"/>
        </w:rPr>
        <w:t xml:space="preserve">Из общего числа индивидуальных предпринимателей </w:t>
      </w:r>
      <w:r>
        <w:rPr>
          <w:rFonts w:ascii="Times New Roman" w:hAnsi="Times New Roman"/>
          <w:sz w:val="28"/>
          <w:szCs w:val="28"/>
        </w:rPr>
        <w:t>169</w:t>
      </w:r>
      <w:r w:rsidRPr="003E0CE1">
        <w:rPr>
          <w:rFonts w:ascii="Times New Roman" w:hAnsi="Times New Roman"/>
          <w:sz w:val="28"/>
          <w:szCs w:val="28"/>
        </w:rPr>
        <w:t xml:space="preserve"> человек – </w:t>
      </w:r>
      <w:r>
        <w:rPr>
          <w:rFonts w:ascii="Times New Roman" w:hAnsi="Times New Roman"/>
          <w:sz w:val="28"/>
          <w:szCs w:val="28"/>
        </w:rPr>
        <w:t>38,9</w:t>
      </w:r>
      <w:r w:rsidRPr="003E0CE1">
        <w:rPr>
          <w:rFonts w:ascii="Times New Roman" w:hAnsi="Times New Roman"/>
          <w:sz w:val="28"/>
          <w:szCs w:val="28"/>
        </w:rPr>
        <w:t xml:space="preserve"> % приходится на долю ИП с видом экономической деятельности «Оптовая и розничная торговля».</w:t>
      </w:r>
    </w:p>
    <w:p w:rsidR="0021505B" w:rsidRPr="000331D1" w:rsidRDefault="0021505B" w:rsidP="00E4573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31D1">
        <w:rPr>
          <w:rFonts w:ascii="Times New Roman" w:hAnsi="Times New Roman"/>
          <w:sz w:val="28"/>
          <w:szCs w:val="28"/>
        </w:rPr>
        <w:t xml:space="preserve">Основные параметры развития малого и среднего предпринимательства в Веселовском сельском поселении </w:t>
      </w:r>
      <w:r>
        <w:rPr>
          <w:rFonts w:ascii="Times New Roman" w:hAnsi="Times New Roman"/>
          <w:sz w:val="28"/>
          <w:szCs w:val="28"/>
        </w:rPr>
        <w:t>представлены в таблице 9</w:t>
      </w:r>
      <w:r w:rsidRPr="000331D1">
        <w:rPr>
          <w:rFonts w:ascii="Times New Roman" w:hAnsi="Times New Roman"/>
          <w:sz w:val="28"/>
          <w:szCs w:val="28"/>
        </w:rPr>
        <w:t>.</w:t>
      </w:r>
    </w:p>
    <w:p w:rsidR="0021505B" w:rsidRPr="00F47E15" w:rsidRDefault="0021505B" w:rsidP="00F47E15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9</w:t>
      </w:r>
    </w:p>
    <w:p w:rsidR="0021505B" w:rsidRPr="00F47E15" w:rsidRDefault="0021505B" w:rsidP="00F47E1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F47E15">
        <w:rPr>
          <w:rFonts w:ascii="Times New Roman" w:hAnsi="Times New Roman"/>
          <w:sz w:val="28"/>
          <w:szCs w:val="28"/>
        </w:rPr>
        <w:t xml:space="preserve">Динамика ключевых показателей развития малого и среднего предпринимательства Веселовского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47E15">
        <w:rPr>
          <w:rFonts w:ascii="Times New Roman" w:hAnsi="Times New Roman"/>
          <w:sz w:val="28"/>
          <w:szCs w:val="28"/>
          <w:lang w:eastAsia="ru-RU"/>
        </w:rPr>
        <w:t>в 2011-2017 годах</w:t>
      </w:r>
    </w:p>
    <w:tbl>
      <w:tblPr>
        <w:tblW w:w="51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1193"/>
        <w:gridCol w:w="1086"/>
        <w:gridCol w:w="1081"/>
        <w:gridCol w:w="1301"/>
        <w:gridCol w:w="1205"/>
        <w:gridCol w:w="1081"/>
        <w:gridCol w:w="987"/>
      </w:tblGrid>
      <w:tr w:rsidR="0021505B" w:rsidRPr="004B18AF" w:rsidTr="004B18AF">
        <w:tc>
          <w:tcPr>
            <w:tcW w:w="1214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1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1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21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75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7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5000" w:type="pct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Среднесписочная численность работников малых и средних предприятий, человек </w:t>
            </w:r>
          </w:p>
        </w:tc>
      </w:tr>
      <w:tr w:rsidR="0021505B" w:rsidRPr="004B18AF" w:rsidTr="004B18AF">
        <w:tc>
          <w:tcPr>
            <w:tcW w:w="1214" w:type="pct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569" w:type="pct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518" w:type="pct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516" w:type="pct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621" w:type="pct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575" w:type="pct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16" w:type="pct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47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5B" w:rsidRPr="004B18AF" w:rsidTr="004B18AF">
        <w:tc>
          <w:tcPr>
            <w:tcW w:w="1214" w:type="pct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 поселения в районе,%</w:t>
            </w:r>
          </w:p>
        </w:tc>
        <w:tc>
          <w:tcPr>
            <w:tcW w:w="569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518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516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62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575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516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47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5B" w:rsidRPr="004B18AF" w:rsidTr="004B18AF">
        <w:tc>
          <w:tcPr>
            <w:tcW w:w="1214" w:type="pct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569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18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16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2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75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516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47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5B" w:rsidRPr="004B18AF" w:rsidTr="004B18AF">
        <w:tc>
          <w:tcPr>
            <w:tcW w:w="5000" w:type="pct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Среднемесячная заработная плата работников малых и средних предприятий,рублей</w:t>
            </w:r>
          </w:p>
        </w:tc>
      </w:tr>
      <w:tr w:rsidR="0021505B" w:rsidRPr="004B18AF" w:rsidTr="004B18AF">
        <w:tc>
          <w:tcPr>
            <w:tcW w:w="1214" w:type="pct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569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12956,05</w:t>
            </w:r>
          </w:p>
        </w:tc>
        <w:tc>
          <w:tcPr>
            <w:tcW w:w="51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13405,7</w:t>
            </w:r>
          </w:p>
        </w:tc>
        <w:tc>
          <w:tcPr>
            <w:tcW w:w="51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15462,0</w:t>
            </w:r>
          </w:p>
        </w:tc>
        <w:tc>
          <w:tcPr>
            <w:tcW w:w="621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16744,26</w:t>
            </w:r>
          </w:p>
        </w:tc>
        <w:tc>
          <w:tcPr>
            <w:tcW w:w="575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18694,65</w:t>
            </w:r>
          </w:p>
        </w:tc>
        <w:tc>
          <w:tcPr>
            <w:tcW w:w="51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505B" w:rsidRDefault="0021505B" w:rsidP="00E457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505B" w:rsidRPr="00D77932" w:rsidRDefault="0021505B" w:rsidP="00E457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7932">
        <w:rPr>
          <w:rFonts w:ascii="Times New Roman" w:hAnsi="Times New Roman"/>
          <w:sz w:val="28"/>
          <w:szCs w:val="28"/>
        </w:rPr>
        <w:t>По итогам 201</w:t>
      </w:r>
      <w:r>
        <w:rPr>
          <w:rFonts w:ascii="Times New Roman" w:hAnsi="Times New Roman"/>
          <w:sz w:val="28"/>
          <w:szCs w:val="28"/>
        </w:rPr>
        <w:t>7</w:t>
      </w:r>
      <w:r w:rsidRPr="00D77932">
        <w:rPr>
          <w:rFonts w:ascii="Times New Roman" w:hAnsi="Times New Roman"/>
          <w:sz w:val="28"/>
          <w:szCs w:val="28"/>
        </w:rPr>
        <w:t xml:space="preserve"> года численность работников малых и средних предприятий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D77932">
        <w:rPr>
          <w:rFonts w:ascii="Times New Roman" w:hAnsi="Times New Roman"/>
          <w:sz w:val="28"/>
          <w:szCs w:val="28"/>
        </w:rPr>
        <w:t xml:space="preserve"> (включая индивидуальных предпринимателей) составила </w:t>
      </w:r>
      <w:r>
        <w:rPr>
          <w:rFonts w:ascii="Times New Roman" w:hAnsi="Times New Roman"/>
          <w:sz w:val="28"/>
          <w:szCs w:val="28"/>
        </w:rPr>
        <w:t>580</w:t>
      </w:r>
      <w:r w:rsidRPr="00D77932">
        <w:rPr>
          <w:rFonts w:ascii="Times New Roman" w:hAnsi="Times New Roman"/>
          <w:sz w:val="28"/>
          <w:szCs w:val="28"/>
        </w:rPr>
        <w:t xml:space="preserve">человек. В сравнении с 2011 годом произошло </w:t>
      </w:r>
      <w:r>
        <w:rPr>
          <w:rFonts w:ascii="Times New Roman" w:hAnsi="Times New Roman"/>
          <w:sz w:val="28"/>
          <w:szCs w:val="28"/>
        </w:rPr>
        <w:t>увеличение</w:t>
      </w:r>
      <w:r w:rsidRPr="00D77932">
        <w:rPr>
          <w:rFonts w:ascii="Times New Roman" w:hAnsi="Times New Roman"/>
          <w:sz w:val="28"/>
          <w:szCs w:val="28"/>
        </w:rPr>
        <w:t xml:space="preserve"> численности занятых в сфере МСП на </w:t>
      </w:r>
      <w:r>
        <w:rPr>
          <w:rFonts w:ascii="Times New Roman" w:hAnsi="Times New Roman"/>
          <w:sz w:val="28"/>
          <w:szCs w:val="28"/>
        </w:rPr>
        <w:t>158</w:t>
      </w:r>
      <w:r w:rsidRPr="00D77932">
        <w:rPr>
          <w:rFonts w:ascii="Times New Roman" w:hAnsi="Times New Roman"/>
          <w:sz w:val="28"/>
          <w:szCs w:val="28"/>
        </w:rPr>
        <w:t xml:space="preserve"> человек. </w:t>
      </w:r>
      <w:r>
        <w:rPr>
          <w:rFonts w:ascii="Times New Roman" w:hAnsi="Times New Roman"/>
          <w:sz w:val="28"/>
          <w:szCs w:val="28"/>
        </w:rPr>
        <w:t>С</w:t>
      </w:r>
      <w:r w:rsidRPr="00D77932">
        <w:rPr>
          <w:rFonts w:ascii="Times New Roman" w:hAnsi="Times New Roman"/>
          <w:sz w:val="28"/>
          <w:szCs w:val="28"/>
        </w:rPr>
        <w:t>ущественный спад занятых и количества хозяйствующих субъектов пришелся на период 201</w:t>
      </w:r>
      <w:r>
        <w:rPr>
          <w:rFonts w:ascii="Times New Roman" w:hAnsi="Times New Roman"/>
          <w:sz w:val="28"/>
          <w:szCs w:val="28"/>
        </w:rPr>
        <w:t>2</w:t>
      </w:r>
      <w:r w:rsidRPr="00D77932">
        <w:rPr>
          <w:rFonts w:ascii="Times New Roman" w:hAnsi="Times New Roman"/>
          <w:sz w:val="28"/>
          <w:szCs w:val="28"/>
        </w:rPr>
        <w:noBreakHyphen/>
        <w:t>201</w:t>
      </w:r>
      <w:r>
        <w:rPr>
          <w:rFonts w:ascii="Times New Roman" w:hAnsi="Times New Roman"/>
          <w:sz w:val="28"/>
          <w:szCs w:val="28"/>
        </w:rPr>
        <w:t>3</w:t>
      </w:r>
      <w:r w:rsidRPr="00D77932">
        <w:rPr>
          <w:rFonts w:ascii="Times New Roman" w:hAnsi="Times New Roman"/>
          <w:sz w:val="28"/>
          <w:szCs w:val="28"/>
        </w:rPr>
        <w:t xml:space="preserve"> годов (введение экономических санкций, резкая девальвация рубля, снижение платежеспособности населения и др.) </w:t>
      </w:r>
      <w:r>
        <w:rPr>
          <w:rFonts w:ascii="Times New Roman" w:hAnsi="Times New Roman"/>
          <w:sz w:val="28"/>
          <w:szCs w:val="28"/>
        </w:rPr>
        <w:t>По</w:t>
      </w:r>
    </w:p>
    <w:p w:rsidR="0021505B" w:rsidRPr="00E832DE" w:rsidRDefault="0021505B" w:rsidP="00E413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32DE">
        <w:rPr>
          <w:rFonts w:ascii="Times New Roman" w:hAnsi="Times New Roman"/>
          <w:sz w:val="28"/>
          <w:szCs w:val="28"/>
        </w:rPr>
        <w:t xml:space="preserve">Ежегодный рост среднемесячной заработной платы работников субъектов малого и среднего предпринимательства составляет от 8 до 12 %. </w:t>
      </w:r>
    </w:p>
    <w:p w:rsidR="0021505B" w:rsidRDefault="0021505B" w:rsidP="003E2F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2DE">
        <w:rPr>
          <w:rFonts w:ascii="Times New Roman" w:hAnsi="Times New Roman"/>
          <w:sz w:val="28"/>
          <w:szCs w:val="28"/>
        </w:rPr>
        <w:t>Отрасли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2DE">
        <w:rPr>
          <w:rFonts w:ascii="Times New Roman" w:hAnsi="Times New Roman"/>
          <w:sz w:val="28"/>
          <w:szCs w:val="28"/>
        </w:rPr>
        <w:t xml:space="preserve">социального предпринимательства на текущий момент незначительно представлены субъектами МСП. По итогам 2016 года в сфере здравоохранения и предоставления социальных услуг на </w:t>
      </w:r>
      <w:r>
        <w:rPr>
          <w:rFonts w:ascii="Times New Roman" w:hAnsi="Times New Roman"/>
          <w:sz w:val="28"/>
          <w:szCs w:val="28"/>
        </w:rPr>
        <w:t>малых предприятиях было занято 0,7</w:t>
      </w:r>
      <w:r w:rsidRPr="00E832DE">
        <w:rPr>
          <w:rFonts w:ascii="Times New Roman" w:hAnsi="Times New Roman"/>
          <w:sz w:val="28"/>
          <w:szCs w:val="28"/>
        </w:rPr>
        <w:t>% работни</w:t>
      </w:r>
      <w:r>
        <w:rPr>
          <w:rFonts w:ascii="Times New Roman" w:hAnsi="Times New Roman"/>
          <w:sz w:val="28"/>
          <w:szCs w:val="28"/>
        </w:rPr>
        <w:t>ков, на средних предприятиях – 0</w:t>
      </w:r>
      <w:r w:rsidRPr="00E832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E832DE">
        <w:rPr>
          <w:rFonts w:ascii="Times New Roman" w:hAnsi="Times New Roman"/>
          <w:sz w:val="28"/>
          <w:szCs w:val="28"/>
        </w:rPr>
        <w:t>% работников. В сфере образования на малых предприятиях было занято 0,2% работников, на средних предприятиях занятые отсутствовали.</w:t>
      </w:r>
    </w:p>
    <w:p w:rsidR="0021505B" w:rsidRPr="00E832DE" w:rsidRDefault="0021505B" w:rsidP="00F466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2DE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AF0DF2" w:rsidRDefault="0021505B" w:rsidP="007D4726">
      <w:pPr>
        <w:numPr>
          <w:ilvl w:val="0"/>
          <w:numId w:val="1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Высокая налогооблагаемая база, влияющая на развитие предприятия и его модернизацию</w:t>
      </w:r>
    </w:p>
    <w:p w:rsidR="0021505B" w:rsidRDefault="0021505B" w:rsidP="00F466A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К числу наиболее существенных проблем ведения текущей деятельности или открытия нового бизнеса 57,9 % предпринимателей </w:t>
      </w:r>
      <w:r>
        <w:rPr>
          <w:rFonts w:ascii="Times New Roman" w:hAnsi="Times New Roman"/>
          <w:sz w:val="28"/>
          <w:szCs w:val="28"/>
          <w:lang w:eastAsia="ru-RU"/>
        </w:rPr>
        <w:t>Веселовского сельского 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 отнесли высокие налоги. </w:t>
      </w:r>
    </w:p>
    <w:p w:rsidR="0021505B" w:rsidRPr="00F466AC" w:rsidRDefault="0021505B" w:rsidP="007D4726">
      <w:pPr>
        <w:pStyle w:val="ListParagraph"/>
        <w:numPr>
          <w:ilvl w:val="0"/>
          <w:numId w:val="13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66AC">
        <w:rPr>
          <w:rFonts w:ascii="Times New Roman" w:hAnsi="Times New Roman"/>
          <w:b/>
          <w:sz w:val="28"/>
          <w:szCs w:val="28"/>
          <w:lang w:eastAsia="ru-RU"/>
        </w:rPr>
        <w:t>Частые изменения законодательства, регулирующего  правила ведения бизнеса</w:t>
      </w:r>
    </w:p>
    <w:p w:rsidR="0021505B" w:rsidRPr="00AF0DF2" w:rsidRDefault="0021505B" w:rsidP="00F466A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 оценке 2</w:t>
      </w:r>
      <w:r>
        <w:rPr>
          <w:rFonts w:ascii="Times New Roman" w:hAnsi="Times New Roman"/>
          <w:sz w:val="28"/>
          <w:szCs w:val="28"/>
          <w:lang w:eastAsia="ru-RU"/>
        </w:rPr>
        <w:t>9,1</w:t>
      </w:r>
      <w:r w:rsidRPr="00AF0DF2">
        <w:rPr>
          <w:rFonts w:ascii="Times New Roman" w:hAnsi="Times New Roman"/>
          <w:sz w:val="28"/>
          <w:szCs w:val="28"/>
          <w:lang w:eastAsia="ru-RU"/>
        </w:rPr>
        <w:t>% опрошенных в 2017 году, нестабильность законодательства, регулирующего предпринимательскую деятельность является ключевой проблемой развития бизнеса.</w:t>
      </w:r>
    </w:p>
    <w:p w:rsidR="0021505B" w:rsidRPr="00AF0DF2" w:rsidRDefault="0021505B" w:rsidP="007D4726">
      <w:pPr>
        <w:numPr>
          <w:ilvl w:val="0"/>
          <w:numId w:val="1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Сложность подключения к объектам инженерной инфраструктуры</w:t>
      </w:r>
    </w:p>
    <w:p w:rsidR="0021505B" w:rsidRPr="00AF0DF2" w:rsidRDefault="0021505B" w:rsidP="00F466A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По оценке респондентов, наиболее высокие сроки получения доступа к услугам зафиксированы при получении услуг газа и водоснабжения. Наиболее дорогостоящими по стоимости подключения предприниматели считают услуги теплоснабжения и водоснабжения. </w:t>
      </w:r>
    </w:p>
    <w:p w:rsidR="0021505B" w:rsidRPr="00AF0DF2" w:rsidRDefault="0021505B" w:rsidP="007D4726">
      <w:pPr>
        <w:numPr>
          <w:ilvl w:val="0"/>
          <w:numId w:val="1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Ограниченный доступ к финансово-кредитным ресурсам, государственным закупкам, закупкам крупных компаний</w:t>
      </w:r>
    </w:p>
    <w:p w:rsidR="0021505B" w:rsidRPr="00AF0DF2" w:rsidRDefault="0021505B" w:rsidP="00F466A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8,4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% опрошенных считают проблемой сложность доступа к кредитным ресурсам, поставкам товаров, оказанию услуг и выполнению работ в рамках госзакупок.</w:t>
      </w:r>
    </w:p>
    <w:p w:rsidR="0021505B" w:rsidRPr="00AF0DF2" w:rsidRDefault="0021505B" w:rsidP="007D4726">
      <w:pPr>
        <w:numPr>
          <w:ilvl w:val="0"/>
          <w:numId w:val="1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 xml:space="preserve">Дефицит высококвалифицированных кадров на предприятиях малого бизнеса </w:t>
      </w:r>
    </w:p>
    <w:p w:rsidR="0021505B" w:rsidRPr="00AF0DF2" w:rsidRDefault="0021505B" w:rsidP="00F466A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В  связи с развитием информационных технологий и автоматизации на предприятиях возрастают требования к сотрудникам, и увеличивается спрос на квалифицированные кадры.</w:t>
      </w:r>
    </w:p>
    <w:p w:rsidR="0021505B" w:rsidRPr="00AF0DF2" w:rsidRDefault="0021505B" w:rsidP="007D4726">
      <w:pPr>
        <w:numPr>
          <w:ilvl w:val="0"/>
          <w:numId w:val="1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Не достаточное использование потенциала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Pr="00AF0DF2">
        <w:rPr>
          <w:rFonts w:ascii="Times New Roman" w:hAnsi="Times New Roman"/>
          <w:b/>
          <w:sz w:val="28"/>
          <w:szCs w:val="28"/>
        </w:rPr>
        <w:t xml:space="preserve"> для развития производственной сферы</w:t>
      </w:r>
    </w:p>
    <w:p w:rsidR="0021505B" w:rsidRPr="00AF0DF2" w:rsidRDefault="0021505B" w:rsidP="00F466AC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Подавляющее большинство опрошенных респондентов в 2017 году считают рынок промышленного производства  не достаточно развитым</w:t>
      </w:r>
      <w:r w:rsidRPr="00AF0DF2">
        <w:rPr>
          <w:rFonts w:ascii="Times New Roman" w:hAnsi="Times New Roman"/>
          <w:b/>
          <w:sz w:val="28"/>
          <w:szCs w:val="28"/>
        </w:rPr>
        <w:t>.</w:t>
      </w:r>
    </w:p>
    <w:p w:rsidR="0021505B" w:rsidRPr="00C443F7" w:rsidRDefault="0021505B" w:rsidP="003E2F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</w:t>
      </w:r>
    </w:p>
    <w:p w:rsidR="0021505B" w:rsidRPr="00C443F7" w:rsidRDefault="0021505B" w:rsidP="007D4726">
      <w:pPr>
        <w:pStyle w:val="ListParagraph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Расширение глобальных рыночных возможностей для МСП в результате развития электронной торговли</w:t>
      </w:r>
    </w:p>
    <w:p w:rsidR="0021505B" w:rsidRPr="00C443F7" w:rsidRDefault="0021505B" w:rsidP="002A76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Глобальное информационное пространство расширяет возможности выхода на мировой рынок как производителей, так и потребителей. Электронная коммерция существенно повышает доступность товаров и услуг вне зависимости от территориального фактора.</w:t>
      </w:r>
    </w:p>
    <w:p w:rsidR="0021505B" w:rsidRPr="00C443F7" w:rsidRDefault="0021505B" w:rsidP="002A7671">
      <w:pPr>
        <w:spacing w:after="0"/>
        <w:ind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C443F7">
        <w:rPr>
          <w:rFonts w:ascii="Times New Roman" w:hAnsi="Times New Roman"/>
          <w:spacing w:val="-4"/>
          <w:sz w:val="28"/>
          <w:szCs w:val="28"/>
        </w:rPr>
        <w:t>Для МСП значительные возможности открываются за счет виртуальных торговых платформ или маркет-плейсов (Aliexpress, Amazon и eBay, Яндекс.Маркет, Викимарт, Почта Маркет и др.). В большинстве случаев под</w:t>
      </w:r>
      <w:r w:rsidRPr="00F47E15">
        <w:rPr>
          <w:rFonts w:ascii="Times New Roman" w:hAnsi="Times New Roman"/>
          <w:spacing w:val="-4"/>
          <w:sz w:val="28"/>
          <w:szCs w:val="28"/>
        </w:rPr>
        <w:t>о</w:t>
      </w:r>
      <w:r w:rsidRPr="00C443F7">
        <w:rPr>
          <w:rFonts w:ascii="Times New Roman" w:hAnsi="Times New Roman"/>
          <w:spacing w:val="-4"/>
          <w:sz w:val="28"/>
          <w:szCs w:val="28"/>
        </w:rPr>
        <w:t xml:space="preserve">бные электронные площадки берут на себя решение ключевых проблем – </w:t>
      </w:r>
      <w:r>
        <w:rPr>
          <w:rFonts w:ascii="Times New Roman" w:hAnsi="Times New Roman"/>
          <w:spacing w:val="-4"/>
          <w:sz w:val="28"/>
          <w:szCs w:val="28"/>
        </w:rPr>
        <w:t>п</w:t>
      </w:r>
      <w:r w:rsidRPr="00C443F7">
        <w:rPr>
          <w:rFonts w:ascii="Times New Roman" w:hAnsi="Times New Roman"/>
          <w:spacing w:val="-4"/>
          <w:sz w:val="28"/>
          <w:szCs w:val="28"/>
        </w:rPr>
        <w:t>ривлечение аудитории и логистику. Перспективным направлением становится развитие цифровой коммерции в социальных сетях.</w:t>
      </w:r>
    </w:p>
    <w:p w:rsidR="0021505B" w:rsidRPr="00C443F7" w:rsidRDefault="0021505B" w:rsidP="002A76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Данному тренду активно способствует развитие мобильных технологий. По информации ежегодного исследования PayPal и агентства Data Insight, в 2017 году каждая пятая покупка в интернет-магазинах оплачивалась с помощью смартфона.</w:t>
      </w:r>
    </w:p>
    <w:p w:rsidR="0021505B" w:rsidRPr="002A7671" w:rsidRDefault="0021505B" w:rsidP="007D4726">
      <w:pPr>
        <w:pStyle w:val="ListParagraph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7671">
        <w:rPr>
          <w:rFonts w:ascii="Times New Roman" w:hAnsi="Times New Roman"/>
          <w:b/>
          <w:sz w:val="28"/>
          <w:szCs w:val="28"/>
        </w:rPr>
        <w:t>Эко-бизнес</w:t>
      </w:r>
    </w:p>
    <w:p w:rsidR="0021505B" w:rsidRPr="00AF0DF2" w:rsidRDefault="0021505B" w:rsidP="002A7671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AF0DF2">
        <w:rPr>
          <w:rFonts w:ascii="Times New Roman" w:hAnsi="Times New Roman"/>
          <w:sz w:val="28"/>
          <w:szCs w:val="28"/>
        </w:rPr>
        <w:t>С развитием информационных технологий параллельно растет и популярность здорового образа жизни</w:t>
      </w:r>
      <w:r w:rsidRPr="00AF0DF2">
        <w:rPr>
          <w:rFonts w:ascii="Times New Roman" w:hAnsi="Times New Roman"/>
          <w:color w:val="000000"/>
          <w:sz w:val="28"/>
          <w:szCs w:val="28"/>
        </w:rPr>
        <w:t>и увеличивается спрос потребителей  на</w:t>
      </w:r>
      <w:r w:rsidRPr="00AF0DF2">
        <w:rPr>
          <w:rFonts w:ascii="Times New Roman" w:hAnsi="Times New Roman"/>
          <w:sz w:val="28"/>
          <w:szCs w:val="28"/>
        </w:rPr>
        <w:t>экологичные продукты, экологичный дизайн, эко -  маркировку. Экологичный бизнес будет стремиться оказывать положительное влияние на окружающую среду, используя принципы, стратегии и методы, которые улучшают качество жизни общества. При этом у малого бизнеса большое преимущество перед крупным: небольшим предприятиям гораздо легче начать «эко-изменения» и получить первые результаты.</w:t>
      </w:r>
    </w:p>
    <w:p w:rsidR="0021505B" w:rsidRPr="002A7671" w:rsidRDefault="0021505B" w:rsidP="007D4726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</w:rPr>
      </w:pPr>
      <w:r w:rsidRPr="002A7671">
        <w:rPr>
          <w:rFonts w:ascii="Times New Roman" w:hAnsi="Times New Roman"/>
          <w:b/>
          <w:sz w:val="28"/>
          <w:szCs w:val="28"/>
          <w:lang w:eastAsia="ru-RU"/>
        </w:rPr>
        <w:t xml:space="preserve">Развитие социального предпринимательства. </w:t>
      </w:r>
    </w:p>
    <w:p w:rsidR="0021505B" w:rsidRPr="00AF0DF2" w:rsidRDefault="0021505B" w:rsidP="002A7671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     Социальное предпринимательство – явление очень молодое. За рубежом оно существует порядка 30 лет, в России – меньше десятилетия. Несмотря на столь юный возраст, социальный бизнес уже сегодня занимает место в одном ряду с некоммерческими инициативами, благотворительностью, венчурной филантропией и корпоративной социальной ответственностью. С развитием данного направления, предприниматели будут не только развивать свой бизнес, но и оценивать свой социальный вклад и рассказывать о влиянии их бизнеса и производства на окружающий мир.</w:t>
      </w:r>
    </w:p>
    <w:p w:rsidR="0021505B" w:rsidRPr="00C443F7" w:rsidRDefault="0021505B" w:rsidP="00CE0922">
      <w:pPr>
        <w:pStyle w:val="15"/>
        <w:keepNext w:val="0"/>
        <w:spacing w:before="120" w:after="120" w:line="276" w:lineRule="auto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Система целей и механизм реализации</w:t>
      </w:r>
    </w:p>
    <w:p w:rsidR="0021505B" w:rsidRPr="00C443F7" w:rsidRDefault="0021505B" w:rsidP="003E2F8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C443F7" w:rsidRDefault="0021505B" w:rsidP="007D4726">
      <w:pPr>
        <w:pStyle w:val="ListParagraph"/>
        <w:numPr>
          <w:ilvl w:val="0"/>
          <w:numId w:val="1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Увеличение численности занятых в сфере малого и среднего предпринимательства, включая индивидуальных предпринимателей:</w:t>
      </w:r>
    </w:p>
    <w:p w:rsidR="0021505B" w:rsidRPr="00CB2FF9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2FF9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650</w:t>
      </w:r>
      <w:r w:rsidRPr="00CB2FF9">
        <w:rPr>
          <w:rFonts w:ascii="Times New Roman" w:hAnsi="Times New Roman"/>
          <w:sz w:val="28"/>
          <w:szCs w:val="28"/>
        </w:rPr>
        <w:t xml:space="preserve"> человек</w:t>
      </w:r>
    </w:p>
    <w:p w:rsidR="0021505B" w:rsidRPr="00CB2FF9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2FF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975</w:t>
      </w:r>
      <w:r w:rsidRPr="00CB2FF9">
        <w:rPr>
          <w:rFonts w:ascii="Times New Roman" w:hAnsi="Times New Roman"/>
          <w:sz w:val="28"/>
          <w:szCs w:val="28"/>
        </w:rPr>
        <w:t xml:space="preserve">человек (рост </w:t>
      </w:r>
      <w:r>
        <w:rPr>
          <w:rFonts w:ascii="Times New Roman" w:hAnsi="Times New Roman"/>
          <w:sz w:val="28"/>
          <w:szCs w:val="28"/>
        </w:rPr>
        <w:t>в1,5 раза)</w:t>
      </w:r>
    </w:p>
    <w:p w:rsidR="0021505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2FF9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1755</w:t>
      </w:r>
      <w:r w:rsidRPr="00CB2FF9">
        <w:rPr>
          <w:rFonts w:ascii="Times New Roman" w:hAnsi="Times New Roman"/>
          <w:sz w:val="28"/>
          <w:szCs w:val="28"/>
        </w:rPr>
        <w:t xml:space="preserve">человек (рост </w:t>
      </w:r>
      <w:r>
        <w:rPr>
          <w:rFonts w:ascii="Times New Roman" w:hAnsi="Times New Roman"/>
          <w:sz w:val="28"/>
          <w:szCs w:val="28"/>
        </w:rPr>
        <w:t>в1,8 раза</w:t>
      </w:r>
      <w:r w:rsidRPr="00CB2FF9">
        <w:rPr>
          <w:rFonts w:ascii="Times New Roman" w:hAnsi="Times New Roman"/>
          <w:sz w:val="28"/>
          <w:szCs w:val="28"/>
        </w:rPr>
        <w:t>).</w:t>
      </w:r>
    </w:p>
    <w:p w:rsidR="0021505B" w:rsidRPr="00F34764" w:rsidRDefault="0021505B" w:rsidP="009838A7">
      <w:pPr>
        <w:keepNext/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>Структурные цели:</w:t>
      </w:r>
    </w:p>
    <w:p w:rsidR="0021505B" w:rsidRPr="00F34764" w:rsidRDefault="0021505B" w:rsidP="007D4726">
      <w:pPr>
        <w:pStyle w:val="ListParagraph"/>
        <w:numPr>
          <w:ilvl w:val="0"/>
          <w:numId w:val="1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764">
        <w:rPr>
          <w:rFonts w:ascii="Times New Roman" w:hAnsi="Times New Roman"/>
          <w:sz w:val="28"/>
          <w:szCs w:val="28"/>
        </w:rPr>
        <w:t>Увеличение доли численности занятых на малых и средних предприятиях по виду экономической деятельности «Обрабатывающие производства» в общей численности занятых в сфере МСП (без учета индивидуальных предпринимателей):</w:t>
      </w:r>
    </w:p>
    <w:p w:rsidR="0021505B" w:rsidRPr="0010030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7BA3">
        <w:rPr>
          <w:rFonts w:ascii="Times New Roman" w:hAnsi="Times New Roman"/>
          <w:sz w:val="28"/>
          <w:szCs w:val="28"/>
        </w:rPr>
        <w:t xml:space="preserve">2016 </w:t>
      </w:r>
      <w:r w:rsidRPr="00F34764">
        <w:rPr>
          <w:rFonts w:ascii="Times New Roman" w:hAnsi="Times New Roman"/>
          <w:sz w:val="28"/>
          <w:szCs w:val="28"/>
        </w:rPr>
        <w:t xml:space="preserve">год </w:t>
      </w:r>
      <w:r w:rsidRPr="00100307">
        <w:rPr>
          <w:rFonts w:ascii="Times New Roman" w:hAnsi="Times New Roman"/>
          <w:sz w:val="28"/>
          <w:szCs w:val="28"/>
        </w:rPr>
        <w:t>– 17,8 %</w:t>
      </w:r>
    </w:p>
    <w:p w:rsidR="0021505B" w:rsidRPr="0010030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307">
        <w:rPr>
          <w:rFonts w:ascii="Times New Roman" w:hAnsi="Times New Roman"/>
          <w:sz w:val="28"/>
          <w:szCs w:val="28"/>
        </w:rPr>
        <w:t>2024 год – 20,0 %</w:t>
      </w:r>
    </w:p>
    <w:p w:rsidR="0021505B" w:rsidRPr="0010030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307">
        <w:rPr>
          <w:rFonts w:ascii="Times New Roman" w:hAnsi="Times New Roman"/>
          <w:sz w:val="28"/>
          <w:szCs w:val="28"/>
        </w:rPr>
        <w:t>2030 год – 25,0 %.</w:t>
      </w:r>
    </w:p>
    <w:p w:rsidR="0021505B" w:rsidRPr="00100307" w:rsidRDefault="0021505B" w:rsidP="007D4726">
      <w:pPr>
        <w:pStyle w:val="ListParagraph"/>
        <w:numPr>
          <w:ilvl w:val="0"/>
          <w:numId w:val="1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0307">
        <w:rPr>
          <w:rFonts w:ascii="Times New Roman" w:hAnsi="Times New Roman"/>
          <w:sz w:val="28"/>
          <w:szCs w:val="28"/>
        </w:rPr>
        <w:t>Увеличение доли численности занятых на малых и средних предприятиях социально ориентированных видов экономической деятельности в общей численности занятых в сфере МСП (без учета индивидуальных предпринимателей):</w:t>
      </w:r>
    </w:p>
    <w:p w:rsidR="0021505B" w:rsidRPr="0010030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307">
        <w:rPr>
          <w:rFonts w:ascii="Times New Roman" w:hAnsi="Times New Roman"/>
          <w:sz w:val="28"/>
          <w:szCs w:val="28"/>
        </w:rPr>
        <w:t>2016 год – 2,5 %</w:t>
      </w:r>
    </w:p>
    <w:p w:rsidR="0021505B" w:rsidRPr="00E832DE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2DE">
        <w:rPr>
          <w:rFonts w:ascii="Times New Roman" w:hAnsi="Times New Roman"/>
          <w:sz w:val="28"/>
          <w:szCs w:val="28"/>
        </w:rPr>
        <w:t>2024 год – 3,5 %</w:t>
      </w:r>
    </w:p>
    <w:p w:rsidR="0021505B" w:rsidRPr="00E832DE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2DE">
        <w:rPr>
          <w:rFonts w:ascii="Times New Roman" w:hAnsi="Times New Roman"/>
          <w:sz w:val="28"/>
          <w:szCs w:val="28"/>
        </w:rPr>
        <w:t>2030 год – 4,5 %.</w:t>
      </w:r>
    </w:p>
    <w:p w:rsidR="0021505B" w:rsidRDefault="0021505B" w:rsidP="003E2F8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AF0DF2" w:rsidRDefault="0021505B" w:rsidP="007D4726">
      <w:pPr>
        <w:numPr>
          <w:ilvl w:val="0"/>
          <w:numId w:val="13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Взаимодействие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Веселовс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с Межрайонной инспекцией Федеральной налоговой службы №1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по Ростовской области (Межрайонной ИФНС №1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по Ростовской области):</w:t>
      </w:r>
    </w:p>
    <w:p w:rsidR="0021505B" w:rsidRPr="00AF0DF2" w:rsidRDefault="0021505B" w:rsidP="007D4726">
      <w:pPr>
        <w:numPr>
          <w:ilvl w:val="0"/>
          <w:numId w:val="13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проведение анализа существующих систем налогообложения;</w:t>
      </w:r>
    </w:p>
    <w:p w:rsidR="0021505B" w:rsidRPr="00AF0DF2" w:rsidRDefault="0021505B" w:rsidP="007D4726">
      <w:pPr>
        <w:numPr>
          <w:ilvl w:val="0"/>
          <w:numId w:val="13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проведение совместных Координационных Советов с целью сокращения задолженности по налогам и налоговым платежам в консолидированный бюджет района;</w:t>
      </w:r>
    </w:p>
    <w:p w:rsidR="0021505B" w:rsidRPr="00AF0DF2" w:rsidRDefault="0021505B" w:rsidP="007D4726">
      <w:pPr>
        <w:numPr>
          <w:ilvl w:val="0"/>
          <w:numId w:val="13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пропаганда легального предпринимательства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и сокращение неформальной занятости</w:t>
      </w:r>
      <w:r w:rsidRPr="00AF0DF2">
        <w:rPr>
          <w:rFonts w:ascii="Times New Roman" w:hAnsi="Times New Roman"/>
          <w:sz w:val="28"/>
          <w:szCs w:val="28"/>
        </w:rPr>
        <w:t>;</w:t>
      </w:r>
    </w:p>
    <w:p w:rsidR="0021505B" w:rsidRPr="00AF0DF2" w:rsidRDefault="0021505B" w:rsidP="007D4726">
      <w:pPr>
        <w:numPr>
          <w:ilvl w:val="0"/>
          <w:numId w:val="13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популяризация самозанятости.</w:t>
      </w:r>
    </w:p>
    <w:p w:rsidR="0021505B" w:rsidRPr="00AF0DF2" w:rsidRDefault="0021505B" w:rsidP="007D4726">
      <w:pPr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Повышение уровня предпринимательской грамотности, информационное и консультационное сопровождение предпринимателей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>:</w:t>
      </w:r>
    </w:p>
    <w:p w:rsidR="0021505B" w:rsidRPr="00AF0DF2" w:rsidRDefault="0021505B" w:rsidP="007D4726">
      <w:pPr>
        <w:numPr>
          <w:ilvl w:val="0"/>
          <w:numId w:val="13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проведение семинаров для предпринимателей совместно с Ростовским региональным агентством поддержки предпринимательства, 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ССПК «Кредит плюс»</w:t>
      </w:r>
      <w:r w:rsidRPr="00AF0DF2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с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целью информирования об изменениях в законодательстве, регулирующем ведение бизнеса;</w:t>
      </w:r>
    </w:p>
    <w:p w:rsidR="0021505B" w:rsidRPr="00AF0DF2" w:rsidRDefault="0021505B" w:rsidP="007D4726">
      <w:pPr>
        <w:numPr>
          <w:ilvl w:val="0"/>
          <w:numId w:val="13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расширение источников информационного обеспечения развития малого и среднего предпринимательства с использованием информационных баз о</w:t>
      </w:r>
      <w:r>
        <w:rPr>
          <w:rFonts w:ascii="Times New Roman" w:hAnsi="Times New Roman"/>
          <w:sz w:val="28"/>
          <w:szCs w:val="28"/>
          <w:lang w:eastAsia="ru-RU"/>
        </w:rPr>
        <w:t>рганов власти, социальных сетей</w:t>
      </w:r>
      <w:r w:rsidRPr="00AF0DF2">
        <w:rPr>
          <w:rFonts w:ascii="Times New Roman" w:hAnsi="Times New Roman"/>
          <w:sz w:val="28"/>
          <w:szCs w:val="28"/>
          <w:lang w:eastAsia="ru-RU"/>
        </w:rPr>
        <w:t>;</w:t>
      </w:r>
    </w:p>
    <w:p w:rsidR="0021505B" w:rsidRPr="00AF0DF2" w:rsidRDefault="0021505B" w:rsidP="007D4726">
      <w:pPr>
        <w:numPr>
          <w:ilvl w:val="0"/>
          <w:numId w:val="1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</w:rPr>
        <w:t>Содействие субъектам малого и среднего предпринимательства в реализации программ энергосбережения, повышения энергоэффективности и обеспечении доступа к объектам инфраструктуры:</w:t>
      </w:r>
    </w:p>
    <w:p w:rsidR="0021505B" w:rsidRPr="00AF0DF2" w:rsidRDefault="0021505B" w:rsidP="007D4726">
      <w:pPr>
        <w:numPr>
          <w:ilvl w:val="0"/>
          <w:numId w:val="140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взаимодействие с ресурсоснабжающими организациями;</w:t>
      </w:r>
    </w:p>
    <w:p w:rsidR="0021505B" w:rsidRPr="00AF0DF2" w:rsidRDefault="0021505B" w:rsidP="007D4726">
      <w:pPr>
        <w:numPr>
          <w:ilvl w:val="0"/>
          <w:numId w:val="14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</w:rPr>
        <w:t>мониторинг сложности подключения субъектов МСП к объектам инженерной инфраструктуры.</w:t>
      </w:r>
    </w:p>
    <w:p w:rsidR="0021505B" w:rsidRPr="00AF0DF2" w:rsidRDefault="0021505B" w:rsidP="007D4726">
      <w:pPr>
        <w:numPr>
          <w:ilvl w:val="0"/>
          <w:numId w:val="1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Упрощение доступа субъектов малого и среднего предпринимательства, включая индивидуальных предпринимателей к льготному финансированию:</w:t>
      </w:r>
    </w:p>
    <w:p w:rsidR="0021505B" w:rsidRPr="00AF0DF2" w:rsidRDefault="0021505B" w:rsidP="007D4726">
      <w:pPr>
        <w:numPr>
          <w:ilvl w:val="0"/>
          <w:numId w:val="14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привлечение субъектов малого и среднего бизнеса </w:t>
      </w:r>
      <w:r>
        <w:rPr>
          <w:rFonts w:ascii="Times New Roman" w:hAnsi="Times New Roman"/>
          <w:sz w:val="28"/>
          <w:szCs w:val="28"/>
          <w:lang w:eastAsia="ru-RU"/>
        </w:rPr>
        <w:t>Веселов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к участию в федеральных, областных и районных программах льготного кредитования (Ростовское региональное агентство поддержки предпринимательства, НКО «Гарантийный фонд РО», АО «Региональная лизингова</w:t>
      </w:r>
      <w:r>
        <w:rPr>
          <w:rFonts w:ascii="Times New Roman" w:hAnsi="Times New Roman"/>
          <w:sz w:val="28"/>
          <w:szCs w:val="28"/>
          <w:lang w:eastAsia="ru-RU"/>
        </w:rPr>
        <w:t>я компания» Ростовской области</w:t>
      </w:r>
      <w:r w:rsidRPr="00AF0DF2">
        <w:rPr>
          <w:rFonts w:ascii="Times New Roman" w:hAnsi="Times New Roman"/>
          <w:sz w:val="28"/>
          <w:szCs w:val="28"/>
          <w:lang w:eastAsia="ru-RU"/>
        </w:rPr>
        <w:t>);</w:t>
      </w:r>
    </w:p>
    <w:p w:rsidR="0021505B" w:rsidRPr="00AF0DF2" w:rsidRDefault="0021505B" w:rsidP="007D4726">
      <w:pPr>
        <w:numPr>
          <w:ilvl w:val="0"/>
          <w:numId w:val="1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Вовлечение граждан в предпринимательскую деятельность:</w:t>
      </w:r>
    </w:p>
    <w:p w:rsidR="0021505B" w:rsidRPr="00AF0DF2" w:rsidRDefault="0021505B" w:rsidP="007D4726">
      <w:pPr>
        <w:numPr>
          <w:ilvl w:val="0"/>
          <w:numId w:val="14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популяризация предпринимательской деятельности (в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семинары, круглые столы,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выставки); </w:t>
      </w:r>
    </w:p>
    <w:p w:rsidR="0021505B" w:rsidRPr="00AF0DF2" w:rsidRDefault="0021505B" w:rsidP="007D4726">
      <w:pPr>
        <w:numPr>
          <w:ilvl w:val="0"/>
          <w:numId w:val="14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формирование положительного образа предпринимателя и спроса населения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на товары и услуги, производимые предприятиями района;</w:t>
      </w:r>
    </w:p>
    <w:p w:rsidR="0021505B" w:rsidRPr="00AF0DF2" w:rsidRDefault="0021505B" w:rsidP="007D4726">
      <w:pPr>
        <w:numPr>
          <w:ilvl w:val="0"/>
          <w:numId w:val="14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стимулирование молодежного предпринимательства и активного участия молодежи в работе предпринимательского сектора.</w:t>
      </w:r>
    </w:p>
    <w:p w:rsidR="0021505B" w:rsidRPr="00AF0DF2" w:rsidRDefault="0021505B" w:rsidP="007D4726">
      <w:pPr>
        <w:numPr>
          <w:ilvl w:val="0"/>
          <w:numId w:val="1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Создание цифровой платформы для субъектов малого и среднего предпринимательства,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предпринимателей:</w:t>
      </w:r>
    </w:p>
    <w:p w:rsidR="0021505B" w:rsidRPr="00AF0DF2" w:rsidRDefault="0021505B" w:rsidP="007D4726">
      <w:pPr>
        <w:numPr>
          <w:ilvl w:val="0"/>
          <w:numId w:val="14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содействие в актуализации данных в аналитической системе для малого и среднего бизнеса «Бизнес-навигатор МСП»;</w:t>
      </w:r>
    </w:p>
    <w:p w:rsidR="0021505B" w:rsidRPr="00AF0DF2" w:rsidRDefault="0021505B" w:rsidP="007D4726">
      <w:pPr>
        <w:numPr>
          <w:ilvl w:val="0"/>
          <w:numId w:val="14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раз</w:t>
      </w:r>
      <w:r>
        <w:rPr>
          <w:rFonts w:ascii="Times New Roman" w:hAnsi="Times New Roman"/>
          <w:sz w:val="28"/>
          <w:szCs w:val="28"/>
          <w:lang w:eastAsia="ru-RU"/>
        </w:rPr>
        <w:t>витие механизма предоставления муниципаль</w:t>
      </w:r>
      <w:r w:rsidRPr="00AF0DF2">
        <w:rPr>
          <w:rFonts w:ascii="Times New Roman" w:hAnsi="Times New Roman"/>
          <w:sz w:val="28"/>
          <w:szCs w:val="28"/>
          <w:lang w:eastAsia="ru-RU"/>
        </w:rPr>
        <w:t>ны</w:t>
      </w:r>
      <w:r>
        <w:rPr>
          <w:rFonts w:ascii="Times New Roman" w:hAnsi="Times New Roman"/>
          <w:sz w:val="28"/>
          <w:szCs w:val="28"/>
          <w:lang w:eastAsia="ru-RU"/>
        </w:rPr>
        <w:t>х услуг по принципу одного окна</w:t>
      </w:r>
    </w:p>
    <w:p w:rsidR="0021505B" w:rsidRPr="00AF0DF2" w:rsidRDefault="0021505B" w:rsidP="00F170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F0DF2">
        <w:rPr>
          <w:rFonts w:ascii="Times New Roman" w:hAnsi="Times New Roman"/>
          <w:sz w:val="28"/>
          <w:szCs w:val="28"/>
          <w:lang w:eastAsia="ru-RU"/>
        </w:rPr>
        <w:t>. Развитие социального предпринимательства:</w:t>
      </w:r>
    </w:p>
    <w:p w:rsidR="0021505B" w:rsidRPr="00AF0DF2" w:rsidRDefault="0021505B" w:rsidP="007D4726">
      <w:pPr>
        <w:numPr>
          <w:ilvl w:val="0"/>
          <w:numId w:val="14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взаимодействие с институтами развития в сфере социального предпринимательства (Общероссийская общественная организация МСП «Опора России»), а также с муниципальным Фондом поддержки гражданских инициатив «Содействие»;</w:t>
      </w:r>
    </w:p>
    <w:p w:rsidR="0021505B" w:rsidRPr="00AF0DF2" w:rsidRDefault="0021505B" w:rsidP="007D4726">
      <w:pPr>
        <w:numPr>
          <w:ilvl w:val="0"/>
          <w:numId w:val="14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популяризация социального предпринимательства;</w:t>
      </w:r>
    </w:p>
    <w:p w:rsidR="0021505B" w:rsidRPr="00AF0DF2" w:rsidRDefault="0021505B" w:rsidP="007D4726">
      <w:pPr>
        <w:numPr>
          <w:ilvl w:val="0"/>
          <w:numId w:val="14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привлечение субъектов МСП к участию в благотворительных акциях;</w:t>
      </w:r>
    </w:p>
    <w:p w:rsidR="0021505B" w:rsidRPr="00AF0DF2" w:rsidRDefault="0021505B" w:rsidP="007D4726">
      <w:pPr>
        <w:numPr>
          <w:ilvl w:val="0"/>
          <w:numId w:val="14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повышение качества бизнес – среды.</w:t>
      </w:r>
    </w:p>
    <w:p w:rsidR="0021505B" w:rsidRDefault="0021505B" w:rsidP="003E2F8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7C5B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AF0DF2" w:rsidRDefault="0021505B" w:rsidP="0030678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Производственный кластер малого и среднего бизнеса</w:t>
      </w:r>
    </w:p>
    <w:p w:rsidR="0021505B" w:rsidRPr="005D56A0" w:rsidRDefault="0021505B" w:rsidP="003E2F8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6A0">
        <w:rPr>
          <w:rFonts w:ascii="Times New Roman" w:hAnsi="Times New Roman"/>
          <w:b/>
          <w:sz w:val="28"/>
          <w:szCs w:val="28"/>
        </w:rPr>
        <w:t>Возможность:</w:t>
      </w:r>
    </w:p>
    <w:p w:rsidR="0021505B" w:rsidRPr="00AF0DF2" w:rsidRDefault="0021505B" w:rsidP="006A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Стать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одним из 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лидером в </w:t>
      </w:r>
      <w:r>
        <w:rPr>
          <w:rFonts w:ascii="Times New Roman" w:hAnsi="Times New Roman"/>
          <w:sz w:val="28"/>
          <w:szCs w:val="28"/>
          <w:lang w:eastAsia="ru-RU"/>
        </w:rPr>
        <w:t>Ростовс</w:t>
      </w:r>
      <w:r w:rsidRPr="00AF0DF2">
        <w:rPr>
          <w:rFonts w:ascii="Times New Roman" w:hAnsi="Times New Roman"/>
          <w:sz w:val="28"/>
          <w:szCs w:val="28"/>
          <w:lang w:eastAsia="ru-RU"/>
        </w:rPr>
        <w:t>кой агломерации по уровню развития малых и средних предприятий в сфере обрабатывающего производства</w:t>
      </w:r>
    </w:p>
    <w:p w:rsidR="0021505B" w:rsidRDefault="0021505B" w:rsidP="003E2F8B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D56A0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AF0DF2" w:rsidRDefault="0021505B" w:rsidP="007D4726">
      <w:pPr>
        <w:numPr>
          <w:ilvl w:val="0"/>
          <w:numId w:val="14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Повышение специализации МСП в производстве продукции низкотехнологичных отраслей:</w:t>
      </w:r>
    </w:p>
    <w:p w:rsidR="0021505B" w:rsidRPr="00AF0DF2" w:rsidRDefault="0021505B" w:rsidP="007D4726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пищевая продукция</w:t>
      </w:r>
      <w:r>
        <w:rPr>
          <w:rFonts w:ascii="Times New Roman" w:hAnsi="Times New Roman"/>
          <w:sz w:val="28"/>
          <w:szCs w:val="28"/>
          <w:lang w:eastAsia="ru-RU"/>
        </w:rPr>
        <w:t>, напитк</w:t>
      </w:r>
      <w:r w:rsidRPr="00AF0DF2">
        <w:rPr>
          <w:rFonts w:ascii="Times New Roman" w:hAnsi="Times New Roman"/>
          <w:sz w:val="28"/>
          <w:szCs w:val="28"/>
          <w:lang w:eastAsia="ru-RU"/>
        </w:rPr>
        <w:t>и;</w:t>
      </w:r>
    </w:p>
    <w:p w:rsidR="0021505B" w:rsidRPr="00AF0DF2" w:rsidRDefault="0021505B" w:rsidP="007D4726">
      <w:pPr>
        <w:numPr>
          <w:ilvl w:val="0"/>
          <w:numId w:val="14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Повышение специализации МСП в производстве продукции среднетехнологичных отраслей:</w:t>
      </w:r>
    </w:p>
    <w:p w:rsidR="0021505B" w:rsidRPr="00AF0DF2" w:rsidRDefault="0021505B" w:rsidP="007D4726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строительные материалы и готовые металлические изделия;</w:t>
      </w:r>
    </w:p>
    <w:p w:rsidR="0021505B" w:rsidRPr="00AF0DF2" w:rsidRDefault="0021505B" w:rsidP="007D4726">
      <w:pPr>
        <w:numPr>
          <w:ilvl w:val="0"/>
          <w:numId w:val="14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сфера;</w:t>
      </w:r>
    </w:p>
    <w:p w:rsidR="0021505B" w:rsidRPr="00AF0DF2" w:rsidRDefault="0021505B" w:rsidP="007D4726">
      <w:pPr>
        <w:numPr>
          <w:ilvl w:val="0"/>
          <w:numId w:val="14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Активизация взаимодействия с федеральными и областными институтами развития в сфере социального предпринимательства. Участие в конкурсах и грантах Правительства Ростовской области по повышению имиджа социального предпринимательства.</w:t>
      </w:r>
    </w:p>
    <w:p w:rsidR="0021505B" w:rsidRPr="00AF0DF2" w:rsidRDefault="0021505B" w:rsidP="007D4726">
      <w:pPr>
        <w:numPr>
          <w:ilvl w:val="0"/>
          <w:numId w:val="14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Увеличение </w:t>
      </w:r>
      <w:r w:rsidRPr="00AF0D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численности занятых в сфере малого и среднего предпринимательства (с учетом индивидуальных предпринимателей), до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1755</w:t>
      </w:r>
      <w:r w:rsidRPr="00AF0D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человек к 2030 году.</w:t>
      </w:r>
    </w:p>
    <w:p w:rsidR="0021505B" w:rsidRPr="00AF0DF2" w:rsidRDefault="0021505B" w:rsidP="007D4726">
      <w:pPr>
        <w:numPr>
          <w:ilvl w:val="0"/>
          <w:numId w:val="14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Увеличение доли численности занятых на малых и средних предприятиях  по виду экономической деятельности «Обрабатывающие производства» в общей численности занятых в сфере МСП (без учета </w:t>
      </w:r>
      <w:r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 w:rsidRPr="00AF0DF2">
        <w:rPr>
          <w:rFonts w:ascii="Times New Roman" w:hAnsi="Times New Roman"/>
          <w:sz w:val="28"/>
          <w:szCs w:val="28"/>
          <w:lang w:eastAsia="ru-RU"/>
        </w:rPr>
        <w:t>) к 2030 году до 25 %.</w:t>
      </w:r>
    </w:p>
    <w:p w:rsidR="0021505B" w:rsidRPr="00AF0DF2" w:rsidRDefault="0021505B" w:rsidP="007D4726">
      <w:pPr>
        <w:numPr>
          <w:ilvl w:val="0"/>
          <w:numId w:val="14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Увеличение доли численности занятых на малых и средних предприятиях социально-ориентированных видов экономической деятельности в общей численности занятых в сфере МСП (без учета индивидуальных предпринимателей) к 2030 году до 4,5%.</w:t>
      </w:r>
    </w:p>
    <w:p w:rsidR="0021505B" w:rsidRDefault="0021505B" w:rsidP="003E2F8B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505B" w:rsidRPr="00C443F7" w:rsidRDefault="0021505B" w:rsidP="001A5DEB">
      <w:pPr>
        <w:pStyle w:val="Heading3"/>
        <w:ind w:left="930"/>
      </w:pPr>
      <w:bookmarkStart w:id="16" w:name="_Toc512016815"/>
      <w:bookmarkStart w:id="17" w:name="_Toc519064968"/>
      <w:r>
        <w:t>3.1.4</w:t>
      </w:r>
      <w:r w:rsidRPr="00C443F7">
        <w:t>. Потребительский рынок</w:t>
      </w:r>
      <w:bookmarkEnd w:id="16"/>
      <w:bookmarkEnd w:id="17"/>
    </w:p>
    <w:p w:rsidR="0021505B" w:rsidRPr="00C443F7" w:rsidRDefault="0021505B" w:rsidP="004E72B4">
      <w:pPr>
        <w:pStyle w:val="15"/>
        <w:spacing w:line="276" w:lineRule="auto"/>
        <w:ind w:firstLine="0"/>
        <w:jc w:val="center"/>
        <w:rPr>
          <w:szCs w:val="24"/>
          <w:lang w:eastAsia="ru-RU"/>
        </w:rPr>
      </w:pPr>
      <w:r w:rsidRPr="00C443F7">
        <w:rPr>
          <w:szCs w:val="24"/>
          <w:lang w:eastAsia="ru-RU"/>
        </w:rPr>
        <w:t>Состояние и тренды развития</w:t>
      </w:r>
    </w:p>
    <w:p w:rsidR="0021505B" w:rsidRDefault="0021505B" w:rsidP="00964F08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Потребительский рынок Веселовского сельского поселения Веселовского района представлен двумя рынками: МУП «Веселовский рынок» на 119 мест, и ООО «Спартак» - на 700 мест, а также 230 предприятиями розничной торговли.</w:t>
      </w:r>
    </w:p>
    <w:p w:rsidR="0021505B" w:rsidRDefault="0021505B" w:rsidP="00964F08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eastAsia="MS Mincho" w:hAnsi="Times New Roman"/>
          <w:sz w:val="28"/>
          <w:szCs w:val="24"/>
        </w:rPr>
        <w:t xml:space="preserve">Динамика </w:t>
      </w:r>
      <w:r w:rsidRPr="00C443F7">
        <w:rPr>
          <w:rFonts w:ascii="Times New Roman" w:eastAsia="MS Mincho" w:hAnsi="Times New Roman"/>
          <w:sz w:val="28"/>
          <w:szCs w:val="24"/>
          <w:lang w:eastAsia="ru-RU"/>
        </w:rPr>
        <w:t>оборота</w:t>
      </w:r>
      <w:r w:rsidRPr="00C443F7">
        <w:rPr>
          <w:rFonts w:ascii="Times New Roman" w:eastAsia="MS Mincho" w:hAnsi="Times New Roman"/>
          <w:sz w:val="28"/>
          <w:szCs w:val="24"/>
        </w:rPr>
        <w:t xml:space="preserve"> розничной торговли </w:t>
      </w:r>
      <w:r>
        <w:rPr>
          <w:rFonts w:ascii="Times New Roman" w:eastAsia="MS Mincho" w:hAnsi="Times New Roman"/>
          <w:sz w:val="28"/>
          <w:szCs w:val="24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4"/>
        </w:rPr>
        <w:t xml:space="preserve"> отражена в Таблице </w:t>
      </w:r>
      <w:r>
        <w:rPr>
          <w:rFonts w:ascii="Times New Roman" w:hAnsi="Times New Roman"/>
          <w:sz w:val="28"/>
          <w:szCs w:val="24"/>
        </w:rPr>
        <w:t>10</w:t>
      </w:r>
      <w:r w:rsidRPr="00C443F7">
        <w:rPr>
          <w:rFonts w:ascii="Times New Roman" w:hAnsi="Times New Roman"/>
          <w:sz w:val="28"/>
          <w:szCs w:val="24"/>
        </w:rPr>
        <w:t>.</w:t>
      </w:r>
    </w:p>
    <w:p w:rsidR="0021505B" w:rsidRPr="00C443F7" w:rsidRDefault="0021505B" w:rsidP="007238A8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№ 10</w:t>
      </w:r>
    </w:p>
    <w:p w:rsidR="0021505B" w:rsidRDefault="0021505B" w:rsidP="007238A8">
      <w:pPr>
        <w:keepNext/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7238A8">
        <w:rPr>
          <w:rFonts w:ascii="Times New Roman" w:eastAsia="MS Mincho" w:hAnsi="Times New Roman"/>
          <w:sz w:val="28"/>
          <w:szCs w:val="28"/>
        </w:rPr>
        <w:t xml:space="preserve">Динамика </w:t>
      </w:r>
      <w:r w:rsidRPr="007238A8">
        <w:rPr>
          <w:rFonts w:ascii="Times New Roman" w:eastAsia="MS Mincho" w:hAnsi="Times New Roman"/>
          <w:sz w:val="28"/>
          <w:szCs w:val="28"/>
          <w:lang w:eastAsia="ru-RU"/>
        </w:rPr>
        <w:t>оборота</w:t>
      </w:r>
      <w:r w:rsidRPr="007238A8">
        <w:rPr>
          <w:rFonts w:ascii="Times New Roman" w:eastAsia="MS Mincho" w:hAnsi="Times New Roman"/>
          <w:sz w:val="28"/>
          <w:szCs w:val="28"/>
        </w:rPr>
        <w:t xml:space="preserve"> розничной торговли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7238A8">
        <w:rPr>
          <w:rFonts w:ascii="Times New Roman" w:eastAsia="MS Mincho" w:hAnsi="Times New Roman"/>
          <w:sz w:val="28"/>
          <w:szCs w:val="28"/>
        </w:rPr>
        <w:t xml:space="preserve">Веселовского </w:t>
      </w:r>
      <w:r>
        <w:rPr>
          <w:rFonts w:ascii="Times New Roman" w:eastAsia="MS Mincho" w:hAnsi="Times New Roman"/>
          <w:sz w:val="28"/>
          <w:szCs w:val="28"/>
        </w:rPr>
        <w:t>сельского поселения</w:t>
      </w:r>
    </w:p>
    <w:p w:rsidR="0021505B" w:rsidRPr="007238A8" w:rsidRDefault="0021505B" w:rsidP="007238A8">
      <w:pPr>
        <w:keepNext/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7238A8">
        <w:rPr>
          <w:rFonts w:ascii="Times New Roman" w:eastAsia="MS Mincho" w:hAnsi="Times New Roman"/>
          <w:sz w:val="28"/>
          <w:szCs w:val="28"/>
        </w:rPr>
        <w:t>в 2011-2017 годах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002"/>
        <w:gridCol w:w="1002"/>
        <w:gridCol w:w="1033"/>
        <w:gridCol w:w="1005"/>
        <w:gridCol w:w="1005"/>
        <w:gridCol w:w="1005"/>
        <w:gridCol w:w="1007"/>
      </w:tblGrid>
      <w:tr w:rsidR="0021505B" w:rsidRPr="004B18AF" w:rsidTr="004B18AF">
        <w:trPr>
          <w:trHeight w:val="131"/>
          <w:tblHeader/>
        </w:trPr>
        <w:tc>
          <w:tcPr>
            <w:tcW w:w="237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3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07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rPr>
          <w:trHeight w:val="131"/>
        </w:trPr>
        <w:tc>
          <w:tcPr>
            <w:tcW w:w="9435" w:type="dxa"/>
            <w:gridSpan w:val="8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Оборот розничной торговли, млн. рублей</w:t>
            </w:r>
          </w:p>
        </w:tc>
      </w:tr>
      <w:tr w:rsidR="0021505B" w:rsidRPr="004B18AF" w:rsidTr="004B18AF">
        <w:trPr>
          <w:trHeight w:val="262"/>
        </w:trPr>
        <w:tc>
          <w:tcPr>
            <w:tcW w:w="237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10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1241,67</w:t>
            </w:r>
          </w:p>
        </w:tc>
        <w:tc>
          <w:tcPr>
            <w:tcW w:w="10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1449,93</w:t>
            </w:r>
          </w:p>
        </w:tc>
        <w:tc>
          <w:tcPr>
            <w:tcW w:w="103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1610,63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1745,1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1867,27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2043,9</w:t>
            </w:r>
          </w:p>
        </w:tc>
        <w:tc>
          <w:tcPr>
            <w:tcW w:w="100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2117,8</w:t>
            </w:r>
          </w:p>
        </w:tc>
      </w:tr>
      <w:tr w:rsidR="0021505B" w:rsidRPr="004B18AF" w:rsidTr="004B18AF">
        <w:trPr>
          <w:trHeight w:val="270"/>
        </w:trPr>
        <w:tc>
          <w:tcPr>
            <w:tcW w:w="237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 района в РО, %</w:t>
            </w:r>
          </w:p>
        </w:tc>
        <w:tc>
          <w:tcPr>
            <w:tcW w:w="10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0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03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005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07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</w:tbl>
    <w:p w:rsidR="0021505B" w:rsidRPr="00CD2D52" w:rsidRDefault="0021505B" w:rsidP="00CD2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52">
        <w:rPr>
          <w:rFonts w:ascii="Times New Roman" w:hAnsi="Times New Roman"/>
          <w:sz w:val="28"/>
          <w:szCs w:val="28"/>
        </w:rPr>
        <w:t>Рост оборота розничной торговли в Веселовском районе за последние 7 лет в стоимостном выражении составил 170,6%. Доля крупных и средних организаций в обороте розничной торговли возросла с 36,5% в 2011 году до 40,7% в 2017 году. Структура розничного товарооборота не изменилась: доля непродовольственных товаров в 2017 году составила 53,1 % (в 2011 году – 53,4%).</w:t>
      </w:r>
    </w:p>
    <w:p w:rsidR="0021505B" w:rsidRDefault="0021505B" w:rsidP="00CD2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D2D5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D2D52">
        <w:rPr>
          <w:rFonts w:ascii="Times New Roman" w:hAnsi="Times New Roman"/>
          <w:sz w:val="28"/>
          <w:szCs w:val="28"/>
        </w:rPr>
        <w:t xml:space="preserve"> работает сезонная сельскохозяйственная</w:t>
      </w:r>
      <w:r>
        <w:rPr>
          <w:rFonts w:ascii="Times New Roman" w:hAnsi="Times New Roman"/>
          <w:sz w:val="28"/>
          <w:szCs w:val="24"/>
        </w:rPr>
        <w:t xml:space="preserve"> ярмарка на 35 мест.</w:t>
      </w:r>
    </w:p>
    <w:p w:rsidR="0021505B" w:rsidRDefault="0021505B" w:rsidP="00CD2D52">
      <w:pPr>
        <w:pStyle w:val="12"/>
        <w:spacing w:line="240" w:lineRule="auto"/>
        <w:rPr>
          <w:b w:val="0"/>
        </w:rPr>
      </w:pPr>
      <w:r>
        <w:rPr>
          <w:b w:val="0"/>
        </w:rPr>
        <w:t>На территории поселения проводятся сезонные и праздничные сельскохозяйственные ярмарки, к участию в которых привлекаются местные сельхозпроизводители.</w:t>
      </w:r>
    </w:p>
    <w:p w:rsidR="0021505B" w:rsidRDefault="0021505B" w:rsidP="00CD2D52">
      <w:pPr>
        <w:pStyle w:val="12"/>
        <w:spacing w:line="240" w:lineRule="auto"/>
        <w:rPr>
          <w:b w:val="0"/>
        </w:rPr>
      </w:pPr>
      <w:r>
        <w:rPr>
          <w:b w:val="0"/>
        </w:rPr>
        <w:t>Так же проводятся тематические ярмарки с участием музыкальных коллективов, в ходе которых освещаются достижения сельхозпроизводителей района.</w:t>
      </w:r>
    </w:p>
    <w:p w:rsidR="0021505B" w:rsidRDefault="0021505B" w:rsidP="00CD2D52">
      <w:pPr>
        <w:pStyle w:val="12"/>
        <w:spacing w:line="240" w:lineRule="auto"/>
        <w:rPr>
          <w:b w:val="0"/>
        </w:rPr>
      </w:pPr>
      <w:r>
        <w:rPr>
          <w:b w:val="0"/>
        </w:rPr>
        <w:t>На постоянной основе 11 производителей сельхозпродукции участвуют в ярмарочных мероприятиях, проводимых в городах: Ростов-на-Дону, Новочеркасск, Таганрог, Шахты, Каменск-Шахтинский, Азов, Волгодонск.</w:t>
      </w:r>
    </w:p>
    <w:p w:rsidR="0021505B" w:rsidRPr="00C443F7" w:rsidRDefault="0021505B" w:rsidP="003B725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C443F7" w:rsidRDefault="0021505B" w:rsidP="003B7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443F7">
        <w:rPr>
          <w:rFonts w:ascii="Times New Roman" w:hAnsi="Times New Roman"/>
          <w:b/>
          <w:sz w:val="28"/>
          <w:szCs w:val="28"/>
        </w:rPr>
        <w:t>.Высокий уровень присутствия на потребительском рынке фальсифицированной и некачественной продукции</w:t>
      </w:r>
    </w:p>
    <w:p w:rsidR="0021505B" w:rsidRPr="00C443F7" w:rsidRDefault="0021505B" w:rsidP="003B7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Исследования, проведенные Управлением Роспотребнадзора по Ростовской области, за период 2017 года выявили несоответствие требованиям нормативной документации по качеству и безопасности 1,9% проб плодовоовощной продукции.</w:t>
      </w:r>
    </w:p>
    <w:p w:rsidR="0021505B" w:rsidRPr="00C443F7" w:rsidRDefault="0021505B" w:rsidP="003B7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 данным ГКУ РО «Ростсистема» за 2017 год, признаны не соответствующими требованиям ГОСТа 13 % от общего объема исследованной алкогольной продукции (в 2016 году – 1,8 %; в 2015 году – 2%).</w:t>
      </w:r>
    </w:p>
    <w:p w:rsidR="0021505B" w:rsidRPr="00C443F7" w:rsidRDefault="0021505B" w:rsidP="003B7259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443F7">
        <w:rPr>
          <w:rFonts w:ascii="Times New Roman" w:hAnsi="Times New Roman"/>
          <w:b/>
          <w:sz w:val="28"/>
          <w:szCs w:val="28"/>
        </w:rPr>
        <w:t>. Высокий уровень теневого сектора в торговле</w:t>
      </w:r>
    </w:p>
    <w:p w:rsidR="0021505B" w:rsidRPr="00C443F7" w:rsidRDefault="0021505B" w:rsidP="003B7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Экономическая деятельность и полученный от нее доход, которые находятся за пределами системы государственного регулирования, налогообложения или надзора, представляют собой теневую экономику. По оценкам экспертов, на потребительском рынке России доля ненаблюдаемого сектора составляет 10-11%.</w:t>
      </w:r>
    </w:p>
    <w:p w:rsidR="0021505B" w:rsidRPr="00C443F7" w:rsidRDefault="0021505B" w:rsidP="003B725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C443F7" w:rsidRDefault="0021505B" w:rsidP="003B725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1. Опережающее развитие электронной коммерции</w:t>
      </w:r>
    </w:p>
    <w:p w:rsidR="0021505B" w:rsidRPr="00C443F7" w:rsidRDefault="0021505B" w:rsidP="001A25D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>По данным Росстата за 2016 год, доля пользователей сети «Интернет» в общей численности населения России составила 67,9% (то есть 99,7 млн человек), четвертая часть из которых (25 млн человек) используют сеть «Интернет» в том числе для заказа товаров (услуг).</w:t>
      </w:r>
    </w:p>
    <w:p w:rsidR="0021505B" w:rsidRPr="00C443F7" w:rsidRDefault="0021505B" w:rsidP="001A25D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>В России сегмент интернет-торговли, по экспертным оценкам, занимает 3-4% от всего объема оборота розничной торговли.</w:t>
      </w:r>
    </w:p>
    <w:p w:rsidR="0021505B" w:rsidRPr="00C443F7" w:rsidRDefault="0021505B" w:rsidP="001A25D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>Согласно данным Ассоциации компаний интернет-торговли (АКИТ) по результатам января-декабря 2017 года объем рынка интернет-торговли в России вырос на 13 % по сравнению с аналогичным периодом 2016 года и составил 1,04 трлн</w:t>
      </w:r>
      <w:r>
        <w:rPr>
          <w:rFonts w:ascii="Times New Roman" w:hAnsi="Times New Roman"/>
          <w:sz w:val="28"/>
          <w:szCs w:val="24"/>
        </w:rPr>
        <w:t>.</w:t>
      </w:r>
      <w:r w:rsidRPr="00C443F7">
        <w:rPr>
          <w:rFonts w:ascii="Times New Roman" w:hAnsi="Times New Roman"/>
          <w:sz w:val="28"/>
          <w:szCs w:val="24"/>
        </w:rPr>
        <w:t xml:space="preserve"> рублей, в том числе 374,3 млрд</w:t>
      </w:r>
      <w:r>
        <w:rPr>
          <w:rFonts w:ascii="Times New Roman" w:hAnsi="Times New Roman"/>
          <w:sz w:val="28"/>
          <w:szCs w:val="24"/>
        </w:rPr>
        <w:t>.</w:t>
      </w:r>
      <w:r w:rsidRPr="00C443F7">
        <w:rPr>
          <w:rFonts w:ascii="Times New Roman" w:hAnsi="Times New Roman"/>
          <w:sz w:val="28"/>
          <w:szCs w:val="24"/>
        </w:rPr>
        <w:t xml:space="preserve"> рублей (36 %) приходилось на трансграничные продажи.</w:t>
      </w:r>
    </w:p>
    <w:p w:rsidR="0021505B" w:rsidRPr="00C443F7" w:rsidRDefault="0021505B" w:rsidP="001A25D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>Развитие интернет-торговли поддерживается посредством расширения сети пунктов выдачи товаров, в том числе в сельской местности.</w:t>
      </w:r>
    </w:p>
    <w:p w:rsidR="0021505B" w:rsidRPr="00C443F7" w:rsidRDefault="0021505B" w:rsidP="003B7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Благодаря развитию интернет-торговли, между производителем и конечным потребителем значительно сокращается количество посредников, что напрямую влияет на снижение стоимости товаров. Интернет-торговля также стимулирует рост конкуренции, так как позволяет выйти на рынок большему числу продавцов, в том числе, среди малого бизнеса: для реализации товаров через интернет не обязательно наличие торговых площадей и большого количества персонала.</w:t>
      </w:r>
    </w:p>
    <w:p w:rsidR="0021505B" w:rsidRPr="00A62575" w:rsidRDefault="0021505B" w:rsidP="003B7259">
      <w:pPr>
        <w:pStyle w:val="15"/>
        <w:spacing w:before="120" w:after="120" w:line="276" w:lineRule="auto"/>
        <w:ind w:firstLine="709"/>
        <w:jc w:val="center"/>
        <w:rPr>
          <w:szCs w:val="28"/>
          <w:lang w:eastAsia="ru-RU"/>
        </w:rPr>
      </w:pPr>
      <w:r w:rsidRPr="00A62575">
        <w:rPr>
          <w:szCs w:val="28"/>
          <w:lang w:eastAsia="ru-RU"/>
        </w:rPr>
        <w:t>Система целей и механизм реализации</w:t>
      </w:r>
    </w:p>
    <w:p w:rsidR="0021505B" w:rsidRPr="005D0E45" w:rsidRDefault="0021505B" w:rsidP="003B725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0E45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Pr="005D0E45" w:rsidRDefault="0021505B" w:rsidP="007D4726">
      <w:pPr>
        <w:pStyle w:val="ListParagraph"/>
        <w:numPr>
          <w:ilvl w:val="0"/>
          <w:numId w:val="1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E45">
        <w:rPr>
          <w:rFonts w:ascii="Times New Roman" w:hAnsi="Times New Roman"/>
          <w:sz w:val="28"/>
          <w:szCs w:val="28"/>
        </w:rPr>
        <w:t xml:space="preserve">Увеличение оборота розничной торговли в Веселовском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5D0E45">
        <w:rPr>
          <w:rFonts w:ascii="Times New Roman" w:hAnsi="Times New Roman"/>
          <w:sz w:val="28"/>
          <w:szCs w:val="28"/>
        </w:rPr>
        <w:t>:</w:t>
      </w:r>
    </w:p>
    <w:p w:rsidR="0021505B" w:rsidRPr="005D0E45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0E45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847,1</w:t>
      </w:r>
      <w:r w:rsidRPr="005D0E45">
        <w:rPr>
          <w:rFonts w:ascii="Times New Roman" w:hAnsi="Times New Roman"/>
          <w:sz w:val="28"/>
          <w:szCs w:val="28"/>
        </w:rPr>
        <w:t xml:space="preserve"> млн. рублей</w:t>
      </w:r>
    </w:p>
    <w:p w:rsidR="0021505B" w:rsidRPr="005D0E45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0E45">
        <w:rPr>
          <w:rFonts w:ascii="Times New Roman" w:hAnsi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>1270,7</w:t>
      </w:r>
      <w:r w:rsidRPr="005D0E45">
        <w:rPr>
          <w:rFonts w:ascii="Times New Roman" w:hAnsi="Times New Roman"/>
          <w:sz w:val="28"/>
          <w:szCs w:val="28"/>
        </w:rPr>
        <w:t>млн. рублей (рост в 1,5 раза)</w:t>
      </w:r>
    </w:p>
    <w:p w:rsidR="0021505B" w:rsidRPr="005D0E45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0E45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2922,6</w:t>
      </w:r>
      <w:r w:rsidRPr="005D0E45">
        <w:rPr>
          <w:rFonts w:ascii="Times New Roman" w:hAnsi="Times New Roman"/>
          <w:sz w:val="28"/>
          <w:szCs w:val="28"/>
        </w:rPr>
        <w:t xml:space="preserve"> млн. рублей (рост в 2,3 раза).</w:t>
      </w:r>
    </w:p>
    <w:p w:rsidR="0021505B" w:rsidRPr="00C443F7" w:rsidRDefault="0021505B" w:rsidP="003B725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0E45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C443F7" w:rsidRDefault="0021505B" w:rsidP="003B7259">
      <w:pPr>
        <w:pStyle w:val="ListParagraph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 Увеличение доли Интернет-торговли.</w:t>
      </w:r>
    </w:p>
    <w:p w:rsidR="0021505B" w:rsidRPr="00C443F7" w:rsidRDefault="0021505B" w:rsidP="003B725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C443F7" w:rsidRDefault="0021505B" w:rsidP="007D4726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Повышение обеспеченности населения площадью торговых объектов:</w:t>
      </w:r>
    </w:p>
    <w:p w:rsidR="0021505B" w:rsidRPr="00C443F7" w:rsidRDefault="0021505B" w:rsidP="007D4726">
      <w:pPr>
        <w:numPr>
          <w:ilvl w:val="0"/>
          <w:numId w:val="1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Сопровождение реализации инвестиционных проектов по строительству крупных торговых объектов стоимостью свыше 100 млн</w:t>
      </w:r>
      <w:r>
        <w:rPr>
          <w:rFonts w:ascii="Times New Roman" w:hAnsi="Times New Roman"/>
          <w:sz w:val="28"/>
          <w:szCs w:val="28"/>
        </w:rPr>
        <w:t>.</w:t>
      </w:r>
      <w:r w:rsidRPr="00C443F7">
        <w:rPr>
          <w:rFonts w:ascii="Times New Roman" w:hAnsi="Times New Roman"/>
          <w:sz w:val="28"/>
          <w:szCs w:val="28"/>
        </w:rPr>
        <w:t xml:space="preserve"> рублей;</w:t>
      </w:r>
    </w:p>
    <w:p w:rsidR="0021505B" w:rsidRPr="00C443F7" w:rsidRDefault="0021505B" w:rsidP="007D4726">
      <w:pPr>
        <w:numPr>
          <w:ilvl w:val="0"/>
          <w:numId w:val="1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Развитие нестационарной торговли.</w:t>
      </w:r>
    </w:p>
    <w:p w:rsidR="0021505B" w:rsidRPr="00C443F7" w:rsidRDefault="0021505B" w:rsidP="007D4726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Сохранение и развитие формата розничных рынков и ярмарок на территории Ростовской области:</w:t>
      </w:r>
    </w:p>
    <w:p w:rsidR="0021505B" w:rsidRPr="00C443F7" w:rsidRDefault="0021505B" w:rsidP="007D4726">
      <w:pPr>
        <w:numPr>
          <w:ilvl w:val="0"/>
          <w:numId w:val="1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Сопровождение реализации инвестиционных проектов по строительству и реконструкции розничных рынков;</w:t>
      </w:r>
    </w:p>
    <w:p w:rsidR="0021505B" w:rsidRPr="00C443F7" w:rsidRDefault="0021505B" w:rsidP="007D4726">
      <w:pPr>
        <w:numPr>
          <w:ilvl w:val="0"/>
          <w:numId w:val="1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Развитие ярмарочной торговли.</w:t>
      </w:r>
    </w:p>
    <w:p w:rsidR="0021505B" w:rsidRPr="00C443F7" w:rsidRDefault="0021505B" w:rsidP="007D4726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Повышение качества продукции, поступающей на потребительский рынок </w:t>
      </w:r>
      <w:r>
        <w:rPr>
          <w:rFonts w:ascii="Times New Roman" w:hAnsi="Times New Roman"/>
          <w:sz w:val="28"/>
          <w:szCs w:val="28"/>
        </w:rPr>
        <w:t>Веселовского района</w:t>
      </w:r>
      <w:r w:rsidRPr="00C443F7">
        <w:rPr>
          <w:rFonts w:ascii="Times New Roman" w:hAnsi="Times New Roman"/>
          <w:sz w:val="28"/>
          <w:szCs w:val="28"/>
        </w:rPr>
        <w:t>:</w:t>
      </w:r>
    </w:p>
    <w:p w:rsidR="0021505B" w:rsidRPr="00C443F7" w:rsidRDefault="0021505B" w:rsidP="007D4726">
      <w:pPr>
        <w:numPr>
          <w:ilvl w:val="0"/>
          <w:numId w:val="1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Развитие системы добровольной сертификации «Сделано на Дону»;</w:t>
      </w:r>
    </w:p>
    <w:p w:rsidR="0021505B" w:rsidRPr="00C443F7" w:rsidRDefault="0021505B" w:rsidP="007D4726">
      <w:pPr>
        <w:numPr>
          <w:ilvl w:val="0"/>
          <w:numId w:val="1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Проведение мероприятий по обеспечению качества и безопасности пищевых продуктов.</w:t>
      </w:r>
    </w:p>
    <w:p w:rsidR="0021505B" w:rsidRPr="00144B40" w:rsidRDefault="0021505B" w:rsidP="003B725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4B40">
        <w:rPr>
          <w:rFonts w:ascii="Times New Roman" w:hAnsi="Times New Roman"/>
          <w:b/>
          <w:sz w:val="28"/>
          <w:szCs w:val="28"/>
        </w:rPr>
        <w:t>Стратегические проектные инициативы:</w:t>
      </w:r>
    </w:p>
    <w:p w:rsidR="0021505B" w:rsidRPr="00144B40" w:rsidRDefault="0021505B" w:rsidP="0063149C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4B40">
        <w:rPr>
          <w:rFonts w:ascii="Times New Roman" w:hAnsi="Times New Roman"/>
          <w:b/>
          <w:sz w:val="28"/>
          <w:szCs w:val="28"/>
        </w:rPr>
        <w:t>Умный потребительский рынок.</w:t>
      </w:r>
    </w:p>
    <w:p w:rsidR="0021505B" w:rsidRPr="00144B40" w:rsidRDefault="0021505B" w:rsidP="0063149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4B40">
        <w:rPr>
          <w:rFonts w:ascii="Times New Roman" w:hAnsi="Times New Roman"/>
          <w:b/>
          <w:sz w:val="28"/>
          <w:szCs w:val="28"/>
        </w:rPr>
        <w:t>Возможности:</w:t>
      </w:r>
    </w:p>
    <w:p w:rsidR="0021505B" w:rsidRPr="00144B40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B40">
        <w:rPr>
          <w:rFonts w:ascii="Times New Roman" w:hAnsi="Times New Roman"/>
          <w:sz w:val="28"/>
          <w:szCs w:val="28"/>
        </w:rPr>
        <w:t>Обеспечение высокого уровня удовлетворения потребительских по</w:t>
      </w:r>
      <w:r>
        <w:rPr>
          <w:rFonts w:ascii="Times New Roman" w:hAnsi="Times New Roman"/>
          <w:sz w:val="28"/>
          <w:szCs w:val="28"/>
        </w:rPr>
        <w:t>требностей на всей территории поселения</w:t>
      </w:r>
      <w:r w:rsidRPr="00144B40">
        <w:rPr>
          <w:rFonts w:ascii="Times New Roman" w:hAnsi="Times New Roman"/>
          <w:sz w:val="28"/>
          <w:szCs w:val="28"/>
        </w:rPr>
        <w:t xml:space="preserve"> за счет развития интернет-торговли.</w:t>
      </w:r>
    </w:p>
    <w:p w:rsidR="0021505B" w:rsidRPr="00C443F7" w:rsidRDefault="0021505B" w:rsidP="0063149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4B40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C443F7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Создание электронного цифрового реестра объектов потребительского рынка – интерактивной карты с объектами торговли, бытовых услуг, общественного питания, расположенными на территории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;</w:t>
      </w:r>
    </w:p>
    <w:p w:rsidR="0021505B" w:rsidRPr="00C443F7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Создание электронной торговой площадки для реализации товаров, произведенных на территории Ростовской области;</w:t>
      </w:r>
    </w:p>
    <w:p w:rsidR="0021505B" w:rsidRPr="00C443F7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Формирование логистической инфраструктуры для торговли через Интернет, включая широкую территориальную сеть пунктов выдачи товаров;</w:t>
      </w:r>
    </w:p>
    <w:p w:rsidR="0021505B" w:rsidRPr="00C443F7" w:rsidRDefault="0021505B" w:rsidP="007D4726">
      <w:pPr>
        <w:numPr>
          <w:ilvl w:val="0"/>
          <w:numId w:val="9"/>
        </w:numPr>
        <w:tabs>
          <w:tab w:val="left" w:pos="426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Создание доступного сервиса для получения информации о товарах, объектах торговли, общественного питания и бытовых услуг.</w:t>
      </w:r>
    </w:p>
    <w:p w:rsidR="0021505B" w:rsidRPr="00C443F7" w:rsidRDefault="0021505B" w:rsidP="0063149C">
      <w:pPr>
        <w:tabs>
          <w:tab w:val="left" w:pos="426"/>
          <w:tab w:val="left" w:pos="1276"/>
        </w:tabs>
        <w:spacing w:after="0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505B" w:rsidRPr="00C443F7" w:rsidRDefault="0021505B" w:rsidP="00970BA2">
      <w:pPr>
        <w:pStyle w:val="Heading3"/>
      </w:pPr>
      <w:bookmarkStart w:id="18" w:name="_Toc512016816"/>
      <w:bookmarkStart w:id="19" w:name="_Toc519064969"/>
      <w:r>
        <w:t>3.1.5</w:t>
      </w:r>
      <w:r w:rsidRPr="00C443F7">
        <w:t>. Инвестиции</w:t>
      </w:r>
      <w:bookmarkEnd w:id="18"/>
      <w:bookmarkEnd w:id="19"/>
    </w:p>
    <w:p w:rsidR="0021505B" w:rsidRPr="00C443F7" w:rsidRDefault="0021505B" w:rsidP="002775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Состояние и тренды развития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Веселовский район</w:t>
      </w:r>
      <w:r w:rsidRPr="00C443F7">
        <w:rPr>
          <w:rFonts w:ascii="Times New Roman" w:hAnsi="Times New Roman"/>
          <w:sz w:val="28"/>
          <w:szCs w:val="28"/>
        </w:rPr>
        <w:t xml:space="preserve"> располагает </w:t>
      </w:r>
      <w:r>
        <w:rPr>
          <w:rFonts w:ascii="Times New Roman" w:hAnsi="Times New Roman"/>
          <w:sz w:val="28"/>
          <w:szCs w:val="28"/>
        </w:rPr>
        <w:t xml:space="preserve">достаточным </w:t>
      </w:r>
      <w:r w:rsidRPr="00C443F7">
        <w:rPr>
          <w:rFonts w:ascii="Times New Roman" w:hAnsi="Times New Roman"/>
          <w:sz w:val="28"/>
          <w:szCs w:val="28"/>
        </w:rPr>
        <w:t xml:space="preserve">потенциалом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443F7">
        <w:rPr>
          <w:rFonts w:ascii="Times New Roman" w:hAnsi="Times New Roman"/>
          <w:sz w:val="28"/>
          <w:szCs w:val="28"/>
        </w:rPr>
        <w:t xml:space="preserve">повышения инвестиционной </w:t>
      </w:r>
      <w:r>
        <w:rPr>
          <w:rFonts w:ascii="Times New Roman" w:hAnsi="Times New Roman"/>
          <w:sz w:val="28"/>
          <w:szCs w:val="28"/>
        </w:rPr>
        <w:t>деятельности потенциальных</w:t>
      </w:r>
      <w:r w:rsidRPr="00C443F7">
        <w:rPr>
          <w:rFonts w:ascii="Times New Roman" w:hAnsi="Times New Roman"/>
          <w:sz w:val="28"/>
          <w:szCs w:val="28"/>
        </w:rPr>
        <w:t xml:space="preserve"> инвесторов.</w:t>
      </w:r>
      <w:r>
        <w:rPr>
          <w:rFonts w:ascii="Times New Roman" w:hAnsi="Times New Roman"/>
          <w:sz w:val="28"/>
          <w:szCs w:val="28"/>
        </w:rPr>
        <w:t xml:space="preserve"> По результатам рейтинговой оценки эффективности деятельности глав муниципальных образований Ростовской области по привлечению инвестиций Веселовский район по итогам 2016 года занял 30 место из 43 районов области, в 2015 году район занимал лишь 37 место. </w:t>
      </w:r>
    </w:p>
    <w:p w:rsidR="0021505B" w:rsidRDefault="0021505B" w:rsidP="002775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Показатели, характеризующие текущее состояние сферы инвестиций</w:t>
      </w:r>
      <w:r>
        <w:rPr>
          <w:rFonts w:ascii="Times New Roman" w:hAnsi="Times New Roman"/>
          <w:sz w:val="28"/>
          <w:szCs w:val="28"/>
        </w:rPr>
        <w:t xml:space="preserve"> 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, представлены в таблице 1</w:t>
      </w:r>
      <w:r>
        <w:rPr>
          <w:rFonts w:ascii="Times New Roman" w:hAnsi="Times New Roman"/>
          <w:sz w:val="28"/>
          <w:szCs w:val="28"/>
        </w:rPr>
        <w:t>1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5D0E45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11</w:t>
      </w:r>
    </w:p>
    <w:p w:rsidR="0021505B" w:rsidRPr="005D0E45" w:rsidRDefault="0021505B" w:rsidP="005D0E4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5D0E45">
        <w:rPr>
          <w:rFonts w:ascii="Times New Roman" w:hAnsi="Times New Roman"/>
          <w:sz w:val="28"/>
          <w:szCs w:val="28"/>
        </w:rPr>
        <w:t xml:space="preserve">Динамика ключевых показателей инвестиционного развития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D0E45">
        <w:rPr>
          <w:rFonts w:ascii="Times New Roman" w:hAnsi="Times New Roman"/>
          <w:sz w:val="28"/>
          <w:szCs w:val="28"/>
        </w:rPr>
        <w:t xml:space="preserve"> в 2011–2017 годах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054"/>
        <w:gridCol w:w="1054"/>
        <w:gridCol w:w="1053"/>
        <w:gridCol w:w="1053"/>
        <w:gridCol w:w="1053"/>
        <w:gridCol w:w="1053"/>
        <w:gridCol w:w="940"/>
      </w:tblGrid>
      <w:tr w:rsidR="0021505B" w:rsidRPr="004B18AF" w:rsidTr="004B18AF">
        <w:trPr>
          <w:tblHeader/>
        </w:trPr>
        <w:tc>
          <w:tcPr>
            <w:tcW w:w="237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40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636" w:type="dxa"/>
            <w:gridSpan w:val="8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</w:rPr>
              <w:t>Частные инвестиции, млн. рублей</w:t>
            </w:r>
          </w:p>
        </w:tc>
      </w:tr>
      <w:tr w:rsidR="0021505B" w:rsidRPr="004B18AF" w:rsidTr="004B18AF">
        <w:tc>
          <w:tcPr>
            <w:tcW w:w="2376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471,1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466,5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449,2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1141,6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575,0</w:t>
            </w:r>
          </w:p>
        </w:tc>
        <w:tc>
          <w:tcPr>
            <w:tcW w:w="940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1105,0</w:t>
            </w:r>
          </w:p>
        </w:tc>
      </w:tr>
      <w:tr w:rsidR="0021505B" w:rsidRPr="004B18AF" w:rsidTr="004B18AF">
        <w:trPr>
          <w:trHeight w:val="238"/>
        </w:trPr>
        <w:tc>
          <w:tcPr>
            <w:tcW w:w="2376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Доляпоселения в районе,%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40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1505B" w:rsidRPr="004B18AF" w:rsidTr="004B18AF">
        <w:trPr>
          <w:trHeight w:val="238"/>
        </w:trPr>
        <w:tc>
          <w:tcPr>
            <w:tcW w:w="2376" w:type="dxa"/>
          </w:tcPr>
          <w:p w:rsidR="0021505B" w:rsidRPr="004B18AF" w:rsidRDefault="0021505B" w:rsidP="004B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131,9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102,6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80,8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490,9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148,5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</w:rPr>
              <w:t>109,25</w:t>
            </w:r>
          </w:p>
        </w:tc>
        <w:tc>
          <w:tcPr>
            <w:tcW w:w="940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386,8</w:t>
            </w:r>
          </w:p>
        </w:tc>
      </w:tr>
    </w:tbl>
    <w:p w:rsidR="0021505B" w:rsidRPr="00C443F7" w:rsidRDefault="0021505B" w:rsidP="00970BA2">
      <w:pPr>
        <w:keepNext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На протяжении анализируемого периода в </w:t>
      </w:r>
      <w:r>
        <w:rPr>
          <w:rFonts w:ascii="Times New Roman" w:hAnsi="Times New Roman"/>
          <w:sz w:val="28"/>
          <w:szCs w:val="28"/>
        </w:rPr>
        <w:t>Веселовском сельском поселении</w:t>
      </w:r>
      <w:r w:rsidRPr="00C443F7">
        <w:rPr>
          <w:rFonts w:ascii="Times New Roman" w:hAnsi="Times New Roman"/>
          <w:sz w:val="28"/>
          <w:szCs w:val="28"/>
        </w:rPr>
        <w:t xml:space="preserve"> растут инвестиции – по итогам 2017 года их объём составил </w:t>
      </w:r>
      <w:r>
        <w:rPr>
          <w:rFonts w:ascii="Times New Roman" w:hAnsi="Times New Roman"/>
          <w:sz w:val="28"/>
          <w:szCs w:val="28"/>
        </w:rPr>
        <w:t>386,8</w:t>
      </w:r>
      <w:r w:rsidRPr="00C443F7">
        <w:rPr>
          <w:rFonts w:ascii="Times New Roman" w:hAnsi="Times New Roman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>н.</w:t>
      </w:r>
      <w:r w:rsidRPr="00C443F7">
        <w:rPr>
          <w:rFonts w:ascii="Times New Roman" w:hAnsi="Times New Roman"/>
          <w:sz w:val="28"/>
          <w:szCs w:val="28"/>
        </w:rPr>
        <w:t> рублей, что больше значения 2011</w:t>
      </w:r>
      <w:r w:rsidRPr="00C443F7">
        <w:rPr>
          <w:rFonts w:ascii="Times New Roman" w:hAnsi="Times New Roman"/>
          <w:sz w:val="28"/>
          <w:szCs w:val="28"/>
          <w:lang w:val="en-US"/>
        </w:rPr>
        <w:t> </w:t>
      </w:r>
      <w:r w:rsidRPr="00C443F7">
        <w:rPr>
          <w:rFonts w:ascii="Times New Roman" w:hAnsi="Times New Roman"/>
          <w:sz w:val="28"/>
          <w:szCs w:val="28"/>
        </w:rPr>
        <w:t xml:space="preserve">года </w:t>
      </w:r>
      <w:r w:rsidRPr="00DE4C1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254,9</w:t>
      </w:r>
      <w:r w:rsidRPr="00DE4C1E">
        <w:rPr>
          <w:rFonts w:ascii="Times New Roman" w:hAnsi="Times New Roman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>н</w:t>
      </w:r>
      <w:r w:rsidRPr="00DE4C1E">
        <w:rPr>
          <w:rFonts w:ascii="Times New Roman" w:hAnsi="Times New Roman"/>
          <w:sz w:val="28"/>
          <w:szCs w:val="28"/>
        </w:rPr>
        <w:t>. рублей. Наибольшую</w:t>
      </w:r>
      <w:r w:rsidRPr="00C443F7">
        <w:rPr>
          <w:rFonts w:ascii="Times New Roman" w:hAnsi="Times New Roman"/>
          <w:sz w:val="28"/>
          <w:szCs w:val="28"/>
        </w:rPr>
        <w:t xml:space="preserve"> инвестиционную активность демонстрирую</w:t>
      </w:r>
      <w:r>
        <w:rPr>
          <w:rFonts w:ascii="Times New Roman" w:hAnsi="Times New Roman"/>
          <w:sz w:val="28"/>
          <w:szCs w:val="28"/>
        </w:rPr>
        <w:t>т крупные и средние организации</w:t>
      </w:r>
      <w:r w:rsidRPr="00C443F7">
        <w:rPr>
          <w:rFonts w:ascii="Times New Roman" w:hAnsi="Times New Roman"/>
          <w:sz w:val="28"/>
          <w:szCs w:val="28"/>
        </w:rPr>
        <w:t xml:space="preserve">. На их долю приходится </w:t>
      </w:r>
      <w:r>
        <w:rPr>
          <w:rFonts w:ascii="Times New Roman" w:hAnsi="Times New Roman"/>
          <w:sz w:val="28"/>
          <w:szCs w:val="28"/>
        </w:rPr>
        <w:t>57,2</w:t>
      </w:r>
      <w:r w:rsidRPr="00C443F7">
        <w:rPr>
          <w:rFonts w:ascii="Times New Roman" w:hAnsi="Times New Roman"/>
          <w:sz w:val="28"/>
          <w:szCs w:val="28"/>
        </w:rPr>
        <w:t>% совокупного объёма инвестиций в основной капитал в 2016 году.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В разрезе видов экономической деятельности (по крупным и средним организациям) по итогам 2016 года наибольший объем инвестиций в основной капитал (из расчета к общему объему инвестиций по крупным и средним организациям) пришелся на «</w:t>
      </w:r>
      <w:r>
        <w:rPr>
          <w:rFonts w:ascii="Times New Roman" w:hAnsi="Times New Roman"/>
          <w:sz w:val="28"/>
          <w:szCs w:val="28"/>
        </w:rPr>
        <w:t>сельское хозяйство, охота и лесное хозяйство</w:t>
      </w:r>
      <w:r w:rsidRPr="00C443F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86,4</w:t>
      </w:r>
      <w:r w:rsidRPr="00C443F7">
        <w:rPr>
          <w:rFonts w:ascii="Times New Roman" w:hAnsi="Times New Roman"/>
          <w:sz w:val="28"/>
          <w:szCs w:val="28"/>
        </w:rPr>
        <w:t>%), «</w:t>
      </w:r>
      <w:r>
        <w:rPr>
          <w:rFonts w:ascii="Times New Roman" w:hAnsi="Times New Roman"/>
          <w:sz w:val="28"/>
          <w:szCs w:val="28"/>
        </w:rPr>
        <w:t>образование</w:t>
      </w:r>
      <w:r w:rsidRPr="00C443F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3,4</w:t>
      </w:r>
      <w:r w:rsidRPr="00C443F7">
        <w:rPr>
          <w:rFonts w:ascii="Times New Roman" w:hAnsi="Times New Roman"/>
          <w:sz w:val="28"/>
          <w:szCs w:val="28"/>
        </w:rPr>
        <w:t>%) и «обрабатывающие производства» (</w:t>
      </w:r>
      <w:r>
        <w:rPr>
          <w:rFonts w:ascii="Times New Roman" w:hAnsi="Times New Roman"/>
          <w:sz w:val="28"/>
          <w:szCs w:val="28"/>
        </w:rPr>
        <w:t>3,1</w:t>
      </w:r>
      <w:r w:rsidRPr="00C443F7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, здравоохранение (1,3%), государственное управление (1,8%)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341DE" w:rsidRDefault="0021505B" w:rsidP="003E2F8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341DE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C341DE" w:rsidRDefault="0021505B" w:rsidP="003E2F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1DE">
        <w:rPr>
          <w:rFonts w:ascii="Times New Roman" w:hAnsi="Times New Roman"/>
          <w:b/>
          <w:sz w:val="28"/>
          <w:szCs w:val="28"/>
        </w:rPr>
        <w:t>1. Высокая стоимость и длительные сроки технологического присоединения к объектам инженерной инфраструктуры</w:t>
      </w:r>
      <w:r w:rsidRPr="00C341DE">
        <w:rPr>
          <w:rFonts w:ascii="Times New Roman" w:hAnsi="Times New Roman"/>
          <w:sz w:val="28"/>
          <w:szCs w:val="28"/>
        </w:rPr>
        <w:t>, что обусловлено следующими факторами:</w:t>
      </w:r>
    </w:p>
    <w:p w:rsidR="0021505B" w:rsidRPr="00C341DE" w:rsidRDefault="0021505B" w:rsidP="007D4726">
      <w:pPr>
        <w:pStyle w:val="ListParagraph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1DE">
        <w:rPr>
          <w:rFonts w:ascii="Times New Roman" w:hAnsi="Times New Roman"/>
          <w:sz w:val="28"/>
          <w:szCs w:val="28"/>
        </w:rPr>
        <w:t>недостаточный уровень развития сетевой инфраструктуры, в результате чего</w:t>
      </w:r>
      <w:r>
        <w:rPr>
          <w:rFonts w:ascii="Times New Roman" w:hAnsi="Times New Roman"/>
          <w:sz w:val="28"/>
          <w:szCs w:val="28"/>
        </w:rPr>
        <w:t>:</w:t>
      </w:r>
    </w:p>
    <w:p w:rsidR="0021505B" w:rsidRPr="00974312" w:rsidRDefault="0021505B" w:rsidP="007D4726">
      <w:pPr>
        <w:pStyle w:val="ListParagraph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1DE">
        <w:rPr>
          <w:rFonts w:ascii="Times New Roman" w:hAnsi="Times New Roman"/>
          <w:sz w:val="28"/>
          <w:szCs w:val="28"/>
        </w:rPr>
        <w:t xml:space="preserve"> существенно ограничивается потенциал использования</w:t>
      </w:r>
      <w:r w:rsidRPr="00974312">
        <w:rPr>
          <w:rFonts w:ascii="Times New Roman" w:hAnsi="Times New Roman"/>
          <w:sz w:val="28"/>
          <w:szCs w:val="28"/>
        </w:rPr>
        <w:t xml:space="preserve"> земельных участков для хозяйственной деятельности, увеличивается стоимость и сроки реализации инвестиционных проектов;</w:t>
      </w:r>
    </w:p>
    <w:p w:rsidR="0021505B" w:rsidRPr="00974312" w:rsidRDefault="0021505B" w:rsidP="007D4726">
      <w:pPr>
        <w:pStyle w:val="ListParagraph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312">
        <w:rPr>
          <w:rFonts w:ascii="Times New Roman" w:hAnsi="Times New Roman"/>
          <w:sz w:val="28"/>
          <w:szCs w:val="28"/>
        </w:rPr>
        <w:t>административные барьеры при доступе к инфраструктуре, высокая продолжительность и сложность разрешительных процедур;</w:t>
      </w:r>
    </w:p>
    <w:p w:rsidR="0021505B" w:rsidRPr="00974312" w:rsidRDefault="0021505B" w:rsidP="007D4726">
      <w:pPr>
        <w:pStyle w:val="ListParagraph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312">
        <w:rPr>
          <w:rFonts w:ascii="Times New Roman" w:hAnsi="Times New Roman"/>
          <w:sz w:val="28"/>
          <w:szCs w:val="28"/>
        </w:rPr>
        <w:t>высокие тарифы на подключение и потребление электроэнергии.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2. Низкая доступность кредитных (заемных) средств для инвесторов</w:t>
      </w:r>
      <w:r w:rsidRPr="00C443F7">
        <w:rPr>
          <w:rFonts w:ascii="Times New Roman" w:hAnsi="Times New Roman"/>
          <w:sz w:val="28"/>
          <w:szCs w:val="28"/>
        </w:rPr>
        <w:t>, что связано преимущественно с: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•</w:t>
      </w:r>
      <w:r w:rsidRPr="00C443F7">
        <w:rPr>
          <w:rFonts w:ascii="Times New Roman" w:hAnsi="Times New Roman"/>
          <w:sz w:val="28"/>
          <w:szCs w:val="28"/>
        </w:rPr>
        <w:tab/>
        <w:t>высокими процентными ставками по кредитам;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•</w:t>
      </w:r>
      <w:r w:rsidRPr="00C443F7">
        <w:rPr>
          <w:rFonts w:ascii="Times New Roman" w:hAnsi="Times New Roman"/>
          <w:sz w:val="28"/>
          <w:szCs w:val="28"/>
        </w:rPr>
        <w:tab/>
        <w:t>высокими требованиями к размерам залоговой базы.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В результате опроса предпринимателей, в качестве ключевых проблем при обращении в банк за кредитом были выделены: высокие проценты ставки (67,4% от числа опрошенных); жесткие условия для предоставления кредита (37,4%); длительный срок рассмотрения заявки (21,9%).</w:t>
      </w:r>
    </w:p>
    <w:p w:rsidR="0021505B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Кроме того, неразвитость проектного финансирования и регионального финансового рынка также ограничивает инвестиционную активность на рынке.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443F7">
        <w:rPr>
          <w:rFonts w:ascii="Times New Roman" w:hAnsi="Times New Roman"/>
          <w:b/>
          <w:sz w:val="28"/>
          <w:szCs w:val="28"/>
        </w:rPr>
        <w:t>. Дефицит специалистов для реализации высокотехнологичных инвестиционных проектов</w:t>
      </w:r>
    </w:p>
    <w:p w:rsidR="0021505B" w:rsidRPr="00C443F7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Наличие в р</w:t>
      </w:r>
      <w:r>
        <w:rPr>
          <w:rFonts w:ascii="Times New Roman" w:hAnsi="Times New Roman"/>
          <w:sz w:val="28"/>
          <w:szCs w:val="28"/>
        </w:rPr>
        <w:t>айоне</w:t>
      </w:r>
      <w:r w:rsidRPr="00C443F7">
        <w:rPr>
          <w:rFonts w:ascii="Times New Roman" w:hAnsi="Times New Roman"/>
          <w:sz w:val="28"/>
          <w:szCs w:val="28"/>
        </w:rPr>
        <w:t xml:space="preserve"> необходимых трудовых ресурсов является одним из важнейших факторов при выборе места локализации проекта (особенно высокотехнологичного) и влияет на принятие инвестором решения о целесообразности его реализации. Однако, в настоящее время в р</w:t>
      </w:r>
      <w:r>
        <w:rPr>
          <w:rFonts w:ascii="Times New Roman" w:hAnsi="Times New Roman"/>
          <w:sz w:val="28"/>
          <w:szCs w:val="28"/>
        </w:rPr>
        <w:t>айо</w:t>
      </w:r>
      <w:r w:rsidRPr="00C443F7">
        <w:rPr>
          <w:rFonts w:ascii="Times New Roman" w:hAnsi="Times New Roman"/>
          <w:sz w:val="28"/>
          <w:szCs w:val="28"/>
        </w:rPr>
        <w:t>не существует нехватка специалистов в сфере управления инвестиционными проектами, а также в сфере организации высокотехнологичного производства.</w:t>
      </w:r>
    </w:p>
    <w:p w:rsidR="0021505B" w:rsidRPr="00C443F7" w:rsidRDefault="0021505B" w:rsidP="00BD24A0">
      <w:pPr>
        <w:keepNext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</w:t>
      </w:r>
    </w:p>
    <w:p w:rsidR="0021505B" w:rsidRPr="00194ADB" w:rsidRDefault="0021505B" w:rsidP="00277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94ADB">
        <w:rPr>
          <w:rFonts w:ascii="Times New Roman" w:hAnsi="Times New Roman"/>
          <w:b/>
          <w:sz w:val="28"/>
          <w:szCs w:val="28"/>
        </w:rPr>
        <w:t>. Формирование новых мировых центров инвестиционных ресурсов</w:t>
      </w:r>
    </w:p>
    <w:p w:rsidR="0021505B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ADB">
        <w:rPr>
          <w:rFonts w:ascii="Times New Roman" w:hAnsi="Times New Roman"/>
          <w:sz w:val="28"/>
          <w:szCs w:val="28"/>
        </w:rPr>
        <w:t xml:space="preserve">Развивающиеся страны, такие как Китай, Индия, Малайзия и Индонезия, становятся не только крупными реципиентами, но и ощутимыми инвестиционными донорами (особенно Китай). </w:t>
      </w:r>
    </w:p>
    <w:p w:rsidR="0021505B" w:rsidRPr="00194ADB" w:rsidRDefault="0021505B" w:rsidP="00277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94ADB">
        <w:rPr>
          <w:rFonts w:ascii="Times New Roman" w:hAnsi="Times New Roman"/>
          <w:b/>
          <w:sz w:val="28"/>
          <w:szCs w:val="28"/>
        </w:rPr>
        <w:t>. Рост ПИИ в информационные технологии, агробизнес и профессиональные услуги</w:t>
      </w:r>
    </w:p>
    <w:p w:rsidR="0021505B" w:rsidRPr="00194ADB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ADB">
        <w:rPr>
          <w:rFonts w:ascii="Times New Roman" w:hAnsi="Times New Roman"/>
          <w:sz w:val="28"/>
          <w:szCs w:val="28"/>
        </w:rPr>
        <w:t>По итогам опроса агентств по поощрению инвестиций (АПИ), проведенного ЮНКТАД в 2017 году, в качестве наиболее перспективных отраслей, в которые АПИ рассчитывают привлекать ПИИ в ближайшие годы, можно выделить:</w:t>
      </w:r>
    </w:p>
    <w:p w:rsidR="0021505B" w:rsidRPr="00194ADB" w:rsidRDefault="0021505B" w:rsidP="007D4726">
      <w:pPr>
        <w:pStyle w:val="ListParagraph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ADB">
        <w:rPr>
          <w:rFonts w:ascii="Times New Roman" w:hAnsi="Times New Roman"/>
          <w:sz w:val="28"/>
          <w:szCs w:val="28"/>
        </w:rPr>
        <w:t>информационные технологии и профессиональные услуги (юридические, бухгалтерские, налоговые, инженерные, архитектурные и другие виды услуг) – ключевые направления ПИИ в развитые страны;</w:t>
      </w:r>
    </w:p>
    <w:p w:rsidR="0021505B" w:rsidRPr="00194ADB" w:rsidRDefault="0021505B" w:rsidP="007D4726">
      <w:pPr>
        <w:pStyle w:val="ListParagraph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ADB">
        <w:rPr>
          <w:rFonts w:ascii="Times New Roman" w:hAnsi="Times New Roman"/>
          <w:sz w:val="28"/>
          <w:szCs w:val="28"/>
        </w:rPr>
        <w:t>агробизнес – ключевое направление ПИИ в развивающиеся страны.</w:t>
      </w:r>
    </w:p>
    <w:p w:rsidR="0021505B" w:rsidRPr="00194ADB" w:rsidRDefault="0021505B" w:rsidP="00277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ADB">
        <w:rPr>
          <w:rFonts w:ascii="Times New Roman" w:hAnsi="Times New Roman"/>
          <w:b/>
          <w:sz w:val="28"/>
          <w:szCs w:val="28"/>
        </w:rPr>
        <w:t>4. Увеличение ПИИ в устойчивое развитие (в т. ч. в человеческий капитал)</w:t>
      </w:r>
    </w:p>
    <w:p w:rsidR="0021505B" w:rsidRPr="00194ADB" w:rsidRDefault="0021505B" w:rsidP="00277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ADB">
        <w:rPr>
          <w:rFonts w:ascii="Times New Roman" w:hAnsi="Times New Roman"/>
          <w:sz w:val="28"/>
          <w:szCs w:val="28"/>
        </w:rPr>
        <w:t>На протяжении последних лет наблюдается рост потенциала и инвестиционной активности в рамках следующих направлений: предотвращение глобальных изменений климата, развитие экотехнологий и реализация программ в здравоохранении, производство альтернативной энергетики и эффективное использование природных ресурсов.</w:t>
      </w:r>
    </w:p>
    <w:p w:rsidR="0021505B" w:rsidRPr="00C443F7" w:rsidRDefault="0021505B" w:rsidP="00277511">
      <w:pPr>
        <w:pStyle w:val="15"/>
        <w:spacing w:before="120" w:after="120" w:line="276" w:lineRule="auto"/>
        <w:ind w:firstLine="709"/>
        <w:jc w:val="center"/>
        <w:rPr>
          <w:szCs w:val="28"/>
          <w:lang w:eastAsia="ru-RU"/>
        </w:rPr>
      </w:pPr>
      <w:r w:rsidRPr="00194ADB">
        <w:rPr>
          <w:szCs w:val="28"/>
          <w:lang w:eastAsia="ru-RU"/>
        </w:rPr>
        <w:t>Система целей и механизм реализации</w:t>
      </w:r>
    </w:p>
    <w:p w:rsidR="0021505B" w:rsidRPr="00C443F7" w:rsidRDefault="0021505B" w:rsidP="0027751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Pr="00C443F7" w:rsidRDefault="0021505B" w:rsidP="007D4726">
      <w:pPr>
        <w:numPr>
          <w:ilvl w:val="0"/>
          <w:numId w:val="20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Рост инвестиций в основной капитал: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386,8</w:t>
      </w:r>
      <w:r w:rsidRPr="00C443F7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н.</w:t>
      </w:r>
      <w:r w:rsidRPr="00C443F7">
        <w:rPr>
          <w:rFonts w:ascii="Times New Roman" w:hAnsi="Times New Roman"/>
          <w:sz w:val="28"/>
          <w:szCs w:val="28"/>
        </w:rPr>
        <w:t xml:space="preserve"> рублей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616,9</w:t>
      </w:r>
      <w:r w:rsidRPr="00C443F7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н.</w:t>
      </w:r>
      <w:r w:rsidRPr="00C443F7">
        <w:rPr>
          <w:rFonts w:ascii="Times New Roman" w:hAnsi="Times New Roman"/>
          <w:sz w:val="28"/>
          <w:szCs w:val="28"/>
        </w:rPr>
        <w:t xml:space="preserve"> рублей (рост в </w:t>
      </w:r>
      <w:r>
        <w:rPr>
          <w:rFonts w:ascii="Times New Roman" w:hAnsi="Times New Roman"/>
          <w:sz w:val="28"/>
          <w:szCs w:val="28"/>
        </w:rPr>
        <w:t>1,6</w:t>
      </w:r>
      <w:r w:rsidRPr="00C443F7">
        <w:rPr>
          <w:rFonts w:ascii="Times New Roman" w:hAnsi="Times New Roman"/>
          <w:sz w:val="28"/>
          <w:szCs w:val="28"/>
        </w:rPr>
        <w:t xml:space="preserve"> раза)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 xml:space="preserve">1542,3 </w:t>
      </w:r>
      <w:r w:rsidRPr="00C443F7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н.</w:t>
      </w:r>
      <w:r w:rsidRPr="00C443F7">
        <w:rPr>
          <w:rFonts w:ascii="Times New Roman" w:hAnsi="Times New Roman"/>
          <w:sz w:val="28"/>
          <w:szCs w:val="28"/>
        </w:rPr>
        <w:t xml:space="preserve"> рублей (рост в </w:t>
      </w:r>
      <w:r>
        <w:rPr>
          <w:rFonts w:ascii="Times New Roman" w:hAnsi="Times New Roman"/>
          <w:sz w:val="28"/>
          <w:szCs w:val="28"/>
        </w:rPr>
        <w:t>2,5</w:t>
      </w:r>
      <w:r w:rsidRPr="00C443F7">
        <w:rPr>
          <w:rFonts w:ascii="Times New Roman" w:hAnsi="Times New Roman"/>
          <w:sz w:val="28"/>
          <w:szCs w:val="28"/>
        </w:rPr>
        <w:t xml:space="preserve"> раза).</w:t>
      </w:r>
    </w:p>
    <w:p w:rsidR="0021505B" w:rsidRPr="003C4FD7" w:rsidRDefault="0021505B" w:rsidP="00BD24A0">
      <w:pPr>
        <w:keepNext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4FD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3C4FD7" w:rsidRDefault="0021505B" w:rsidP="007D4726">
      <w:pPr>
        <w:numPr>
          <w:ilvl w:val="0"/>
          <w:numId w:val="21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Оптимизация стоимости и повышение эффективности технологического присоединения к объектам инженерной инфраструктуры:</w:t>
      </w:r>
    </w:p>
    <w:p w:rsidR="0021505B" w:rsidRPr="003C4FD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создание единой электронной платформы по расчету стоимости технологического присоединения к сетям инженерной инфраструктуры «Ресурсный калькулятор»;</w:t>
      </w:r>
    </w:p>
    <w:p w:rsidR="0021505B" w:rsidRPr="003C4FD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формирование системы нормирования затрат инфраструктурных монополий в сфере технологического присоединения к инфраструктуре;</w:t>
      </w:r>
    </w:p>
    <w:p w:rsidR="0021505B" w:rsidRPr="003C4FD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внедрение механизма «Доступные тарифы».</w:t>
      </w:r>
    </w:p>
    <w:p w:rsidR="0021505B" w:rsidRPr="003C4FD7" w:rsidRDefault="0021505B" w:rsidP="007D4726">
      <w:pPr>
        <w:numPr>
          <w:ilvl w:val="0"/>
          <w:numId w:val="21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Повышение доступности кредитных (заемных) средств для инвесторов:</w:t>
      </w:r>
    </w:p>
    <w:p w:rsidR="0021505B" w:rsidRPr="003C4FD7" w:rsidRDefault="0021505B" w:rsidP="007D4726">
      <w:pPr>
        <w:numPr>
          <w:ilvl w:val="0"/>
          <w:numId w:val="21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Привлечение и дальнейшее сопровождение инвесторов:</w:t>
      </w:r>
    </w:p>
    <w:p w:rsidR="0021505B" w:rsidRPr="003C4FD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внедрение новой модели сопровождения инвестиционных проектов;</w:t>
      </w:r>
    </w:p>
    <w:p w:rsidR="0021505B" w:rsidRPr="00C443F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FD7">
        <w:rPr>
          <w:rFonts w:ascii="Times New Roman" w:hAnsi="Times New Roman"/>
          <w:sz w:val="28"/>
          <w:szCs w:val="28"/>
        </w:rPr>
        <w:t>модернизация механизма сопровождения инвестиционных</w:t>
      </w:r>
      <w:r w:rsidRPr="00C443F7">
        <w:rPr>
          <w:rFonts w:ascii="Times New Roman" w:hAnsi="Times New Roman"/>
          <w:sz w:val="28"/>
          <w:szCs w:val="28"/>
        </w:rPr>
        <w:t xml:space="preserve"> проектов по принципу «единого окна» на территории Ростовской области;</w:t>
      </w:r>
    </w:p>
    <w:p w:rsidR="0021505B" w:rsidRPr="00C443F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создание центра проектного управления по реализации инвестиционных проектов;</w:t>
      </w:r>
    </w:p>
    <w:p w:rsidR="0021505B" w:rsidRPr="00C443F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актуализация инвестиционной карты Ростовской области (интерактивной карты инфраструктурной сети), позволяющей оценить потенциал инвестиционных площадок;</w:t>
      </w:r>
    </w:p>
    <w:p w:rsidR="0021505B" w:rsidRPr="00C443F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повышение инвестиционной привлекательности территорий;</w:t>
      </w:r>
    </w:p>
    <w:p w:rsidR="0021505B" w:rsidRPr="00C443F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развитие институциональной среды в сфере государственно-частного и муниципально-частного партнерства.</w:t>
      </w:r>
    </w:p>
    <w:p w:rsidR="0021505B" w:rsidRPr="00C443F7" w:rsidRDefault="0021505B" w:rsidP="007D4726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Сокращение административных барьеров для инвесторов:</w:t>
      </w:r>
    </w:p>
    <w:p w:rsidR="0021505B" w:rsidRPr="00C443F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100% достижение показателей целевых моделей улучшения инвестиционного климата;</w:t>
      </w:r>
    </w:p>
    <w:p w:rsidR="0021505B" w:rsidRPr="00C443F7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внедрение порядка адресной работы администраци</w:t>
      </w:r>
      <w:r>
        <w:rPr>
          <w:rFonts w:ascii="Times New Roman" w:hAnsi="Times New Roman"/>
          <w:sz w:val="28"/>
          <w:szCs w:val="28"/>
        </w:rPr>
        <w:t>и поселения</w:t>
      </w:r>
      <w:r w:rsidRPr="00C443F7">
        <w:rPr>
          <w:rFonts w:ascii="Times New Roman" w:hAnsi="Times New Roman"/>
          <w:sz w:val="28"/>
          <w:szCs w:val="28"/>
        </w:rPr>
        <w:t xml:space="preserve"> с субъектами инвестиционной деятельности в части ключевых экономических показателей.</w:t>
      </w:r>
    </w:p>
    <w:p w:rsidR="0021505B" w:rsidRPr="00C443F7" w:rsidRDefault="0021505B" w:rsidP="007D4726">
      <w:pPr>
        <w:numPr>
          <w:ilvl w:val="0"/>
          <w:numId w:val="21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Формирование инвестиционного бренда </w:t>
      </w:r>
      <w:r>
        <w:rPr>
          <w:rFonts w:ascii="Times New Roman" w:hAnsi="Times New Roman"/>
          <w:sz w:val="28"/>
          <w:szCs w:val="28"/>
        </w:rPr>
        <w:t>Веселовского района</w:t>
      </w:r>
      <w:r w:rsidRPr="00C443F7">
        <w:rPr>
          <w:rFonts w:ascii="Times New Roman" w:hAnsi="Times New Roman"/>
          <w:sz w:val="28"/>
          <w:szCs w:val="28"/>
        </w:rPr>
        <w:t>:</w:t>
      </w:r>
    </w:p>
    <w:p w:rsidR="0021505B" w:rsidRPr="00B608D6" w:rsidRDefault="0021505B" w:rsidP="007D4726">
      <w:pPr>
        <w:numPr>
          <w:ilvl w:val="1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2A24">
        <w:rPr>
          <w:rFonts w:ascii="Times New Roman" w:hAnsi="Times New Roman"/>
          <w:sz w:val="28"/>
          <w:szCs w:val="28"/>
        </w:rPr>
        <w:t>модернизация раздела инвестиции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A24">
        <w:rPr>
          <w:rFonts w:ascii="Times New Roman" w:hAnsi="Times New Roman"/>
          <w:sz w:val="28"/>
          <w:szCs w:val="28"/>
        </w:rPr>
        <w:t xml:space="preserve">Администрации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62A24">
        <w:rPr>
          <w:rFonts w:ascii="Times New Roman" w:hAnsi="Times New Roman"/>
          <w:sz w:val="28"/>
          <w:szCs w:val="28"/>
        </w:rPr>
        <w:t>.</w:t>
      </w:r>
    </w:p>
    <w:p w:rsidR="0021505B" w:rsidRPr="00826162" w:rsidRDefault="0021505B" w:rsidP="00B608D6">
      <w:pPr>
        <w:spacing w:after="0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505B" w:rsidRPr="00C443F7" w:rsidRDefault="0021505B" w:rsidP="007B35DE">
      <w:pPr>
        <w:pStyle w:val="Heading3"/>
        <w:ind w:left="0" w:firstLine="426"/>
      </w:pPr>
      <w:bookmarkStart w:id="20" w:name="_Toc517969977"/>
      <w:bookmarkStart w:id="21" w:name="_Toc514433776"/>
      <w:r>
        <w:t>3.1.6</w:t>
      </w:r>
      <w:r w:rsidRPr="00C443F7">
        <w:t>. Индустрия гостеприимства</w:t>
      </w:r>
      <w:bookmarkEnd w:id="20"/>
    </w:p>
    <w:p w:rsidR="0021505B" w:rsidRPr="00C443F7" w:rsidRDefault="0021505B" w:rsidP="00B44805">
      <w:pPr>
        <w:pStyle w:val="15"/>
        <w:spacing w:line="276" w:lineRule="auto"/>
        <w:ind w:firstLine="0"/>
        <w:jc w:val="center"/>
        <w:rPr>
          <w:szCs w:val="24"/>
          <w:lang w:eastAsia="ru-RU"/>
        </w:rPr>
      </w:pPr>
      <w:bookmarkStart w:id="22" w:name="_Ref502048160"/>
      <w:bookmarkStart w:id="23" w:name="_Ref502048155"/>
      <w:r w:rsidRPr="00C443F7">
        <w:rPr>
          <w:szCs w:val="24"/>
          <w:lang w:eastAsia="ru-RU"/>
        </w:rPr>
        <w:t>Состояние и тренды развития</w:t>
      </w:r>
    </w:p>
    <w:p w:rsidR="0021505B" w:rsidRPr="00AF0DF2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F0DF2">
        <w:rPr>
          <w:rFonts w:ascii="Times New Roman" w:hAnsi="Times New Roman"/>
          <w:sz w:val="28"/>
          <w:szCs w:val="24"/>
        </w:rPr>
        <w:t xml:space="preserve">Индустрия отдыха и туризма является одним из перспективных направлений развития </w:t>
      </w:r>
      <w:r>
        <w:rPr>
          <w:rFonts w:ascii="Times New Roman" w:hAnsi="Times New Roman"/>
          <w:sz w:val="28"/>
          <w:szCs w:val="24"/>
        </w:rPr>
        <w:t>Веселовского сельского поселения</w:t>
      </w:r>
      <w:r w:rsidRPr="00AF0DF2">
        <w:rPr>
          <w:rFonts w:ascii="Times New Roman" w:hAnsi="Times New Roman"/>
          <w:sz w:val="28"/>
          <w:szCs w:val="24"/>
        </w:rPr>
        <w:t>. На сегодняшний день  динамично развиваются разнообразны</w:t>
      </w:r>
      <w:r>
        <w:rPr>
          <w:rFonts w:ascii="Times New Roman" w:hAnsi="Times New Roman"/>
          <w:sz w:val="28"/>
          <w:szCs w:val="24"/>
        </w:rPr>
        <w:t xml:space="preserve">е виды туризма, такие как </w:t>
      </w:r>
      <w:r w:rsidRPr="00AF0DF2">
        <w:rPr>
          <w:rFonts w:ascii="Times New Roman" w:hAnsi="Times New Roman"/>
          <w:sz w:val="28"/>
          <w:szCs w:val="24"/>
        </w:rPr>
        <w:t xml:space="preserve">событийный, спортивно - развлекательный, промышленный. </w:t>
      </w:r>
    </w:p>
    <w:p w:rsidR="0021505B" w:rsidRDefault="0021505B" w:rsidP="00B4480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>Для оценки текущего уровня развития и перспектив отрасли была проанализирована динамика ключевых показателей (таблица 1</w:t>
      </w:r>
      <w:r>
        <w:rPr>
          <w:rFonts w:ascii="Times New Roman" w:hAnsi="Times New Roman"/>
          <w:sz w:val="28"/>
          <w:szCs w:val="24"/>
        </w:rPr>
        <w:t>2</w:t>
      </w:r>
      <w:r w:rsidRPr="00C443F7">
        <w:rPr>
          <w:rFonts w:ascii="Times New Roman" w:hAnsi="Times New Roman"/>
          <w:sz w:val="28"/>
          <w:szCs w:val="24"/>
        </w:rPr>
        <w:t>).</w:t>
      </w:r>
    </w:p>
    <w:p w:rsidR="0021505B" w:rsidRPr="00C443F7" w:rsidRDefault="0021505B" w:rsidP="00C0764B">
      <w:pPr>
        <w:spacing w:after="0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№ 12</w:t>
      </w:r>
    </w:p>
    <w:bookmarkEnd w:id="22"/>
    <w:p w:rsidR="0021505B" w:rsidRPr="00C0764B" w:rsidRDefault="0021505B" w:rsidP="00C0764B">
      <w:pPr>
        <w:pStyle w:val="a"/>
      </w:pPr>
      <w:r w:rsidRPr="00C0764B">
        <w:t xml:space="preserve">Динамика ключевых показателей развития индустрии гостеприимства </w:t>
      </w:r>
      <w:r>
        <w:t xml:space="preserve">Веселовского сельского поселения </w:t>
      </w:r>
      <w:r w:rsidRPr="00C0764B">
        <w:t>Веселовского района в 2011-2017 годах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8"/>
        <w:gridCol w:w="1119"/>
        <w:gridCol w:w="1119"/>
        <w:gridCol w:w="1119"/>
        <w:gridCol w:w="1119"/>
        <w:gridCol w:w="1119"/>
        <w:gridCol w:w="1119"/>
        <w:gridCol w:w="1026"/>
      </w:tblGrid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06" w:type="pct"/>
          </w:tcPr>
          <w:p w:rsidR="0021505B" w:rsidRPr="004B18AF" w:rsidRDefault="0021505B" w:rsidP="004B18AF">
            <w:pPr>
              <w:keepNext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1505B" w:rsidRPr="004B18AF" w:rsidTr="004B18AF">
        <w:tc>
          <w:tcPr>
            <w:tcW w:w="5000" w:type="pct"/>
            <w:gridSpan w:val="8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 турпотока, млн человек</w:t>
            </w:r>
          </w:p>
        </w:tc>
      </w:tr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keepNext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06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Доля РО в РФ, %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50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05B" w:rsidRPr="004B18AF" w:rsidTr="004B18AF">
        <w:tc>
          <w:tcPr>
            <w:tcW w:w="5000" w:type="pct"/>
            <w:gridSpan w:val="8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 лиц, размещённых в коллективных средствах размещения, тыс. человек</w:t>
            </w:r>
          </w:p>
        </w:tc>
      </w:tr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695,5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779,9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883,0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925,2</w:t>
            </w:r>
          </w:p>
        </w:tc>
        <w:tc>
          <w:tcPr>
            <w:tcW w:w="50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Доля РО в РФ, %</w:t>
            </w:r>
          </w:p>
        </w:tc>
        <w:tc>
          <w:tcPr>
            <w:tcW w:w="552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552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552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552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552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552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50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Место РО в РФ, ранг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0,593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0,618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0,641</w:t>
            </w:r>
          </w:p>
        </w:tc>
        <w:tc>
          <w:tcPr>
            <w:tcW w:w="50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0,733</w:t>
            </w:r>
          </w:p>
        </w:tc>
      </w:tr>
      <w:tr w:rsidR="0021505B" w:rsidRPr="004B18AF" w:rsidTr="004B18AF">
        <w:tc>
          <w:tcPr>
            <w:tcW w:w="1182" w:type="pct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0,495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552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0,538</w:t>
            </w:r>
          </w:p>
        </w:tc>
        <w:tc>
          <w:tcPr>
            <w:tcW w:w="50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0,679</w:t>
            </w:r>
          </w:p>
        </w:tc>
      </w:tr>
    </w:tbl>
    <w:p w:rsidR="0021505B" w:rsidRPr="00C443F7" w:rsidRDefault="0021505B" w:rsidP="00B44805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1505B" w:rsidRPr="00AF0DF2" w:rsidRDefault="0021505B" w:rsidP="00212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Численность турпотока является ключевым индикатором уровня развития сферы индустрии отдыха и туризма, поскольку прямым образом отражает туристическую привлекательность района для организованных и самодеятельных туристов. За анализируемый период численность турпотока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AF0DF2">
        <w:rPr>
          <w:rFonts w:ascii="Times New Roman" w:hAnsi="Times New Roman"/>
          <w:sz w:val="28"/>
          <w:szCs w:val="28"/>
        </w:rPr>
        <w:t>выросла на 1</w:t>
      </w:r>
      <w:r>
        <w:rPr>
          <w:rFonts w:ascii="Times New Roman" w:hAnsi="Times New Roman"/>
          <w:sz w:val="28"/>
          <w:szCs w:val="28"/>
        </w:rPr>
        <w:t>84</w:t>
      </w:r>
      <w:r w:rsidRPr="00AF0DF2">
        <w:rPr>
          <w:rFonts w:ascii="Times New Roman" w:hAnsi="Times New Roman"/>
          <w:sz w:val="28"/>
          <w:szCs w:val="28"/>
        </w:rPr>
        <w:t xml:space="preserve"> человек и в 2017 году составила </w:t>
      </w:r>
      <w:r>
        <w:rPr>
          <w:rFonts w:ascii="Times New Roman" w:hAnsi="Times New Roman"/>
          <w:sz w:val="28"/>
          <w:szCs w:val="28"/>
        </w:rPr>
        <w:t>679</w:t>
      </w:r>
      <w:r w:rsidRPr="00AF0DF2">
        <w:rPr>
          <w:rFonts w:ascii="Times New Roman" w:hAnsi="Times New Roman"/>
          <w:sz w:val="28"/>
          <w:szCs w:val="28"/>
        </w:rPr>
        <w:t xml:space="preserve"> человек (рост </w:t>
      </w:r>
      <w:r>
        <w:rPr>
          <w:rFonts w:ascii="Times New Roman" w:hAnsi="Times New Roman"/>
          <w:sz w:val="28"/>
          <w:szCs w:val="28"/>
        </w:rPr>
        <w:t>на 137,2%</w:t>
      </w:r>
      <w:r w:rsidRPr="00AF0DF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4года</w:t>
      </w:r>
      <w:r w:rsidRPr="00AF0DF2">
        <w:rPr>
          <w:rFonts w:ascii="Times New Roman" w:hAnsi="Times New Roman"/>
          <w:sz w:val="28"/>
          <w:szCs w:val="28"/>
        </w:rPr>
        <w:t>).</w:t>
      </w:r>
    </w:p>
    <w:p w:rsidR="0021505B" w:rsidRPr="00AF0DF2" w:rsidRDefault="0021505B" w:rsidP="002122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          Наиболее перспективными направлениями в сфере индустрии отдыха и туризма являются инвестиции в строительство гостиниц, в освоение туристско-рекреационной зоны на берег</w:t>
      </w:r>
      <w:r>
        <w:rPr>
          <w:rFonts w:ascii="Times New Roman" w:hAnsi="Times New Roman"/>
          <w:sz w:val="28"/>
          <w:szCs w:val="28"/>
          <w:lang w:eastAsia="ru-RU"/>
        </w:rPr>
        <w:t>ах Веселовского водохранилища и реки Маныч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,в создание и обустройство культурно-досуговых объектов, туристической инфраструктуры. </w:t>
      </w:r>
    </w:p>
    <w:p w:rsidR="0021505B" w:rsidRPr="00AF0DF2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поселении</w:t>
      </w:r>
      <w:r w:rsidRPr="00AF0DF2">
        <w:rPr>
          <w:rFonts w:ascii="Times New Roman" w:hAnsi="Times New Roman"/>
          <w:sz w:val="28"/>
          <w:szCs w:val="28"/>
        </w:rPr>
        <w:t xml:space="preserve"> осуществляют свою деятельность </w:t>
      </w:r>
      <w:r>
        <w:rPr>
          <w:rFonts w:ascii="Times New Roman" w:hAnsi="Times New Roman"/>
          <w:sz w:val="28"/>
          <w:szCs w:val="28"/>
        </w:rPr>
        <w:t>7</w:t>
      </w:r>
      <w:r w:rsidRPr="00AF0DF2">
        <w:rPr>
          <w:rFonts w:ascii="Times New Roman" w:hAnsi="Times New Roman"/>
          <w:sz w:val="28"/>
          <w:szCs w:val="28"/>
        </w:rPr>
        <w:t xml:space="preserve"> коллективных средств размещения («</w:t>
      </w:r>
      <w:r>
        <w:rPr>
          <w:rFonts w:ascii="Times New Roman" w:hAnsi="Times New Roman"/>
          <w:sz w:val="28"/>
          <w:szCs w:val="28"/>
        </w:rPr>
        <w:t>Клевое место</w:t>
      </w:r>
      <w:r w:rsidRPr="00AF0DF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Веселый Маныч</w:t>
      </w:r>
      <w:r w:rsidRPr="00AF0DF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Уют</w:t>
      </w:r>
      <w:r w:rsidRPr="00AF0DF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Портофлот</w:t>
      </w:r>
      <w:r w:rsidRPr="00AF0DF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13 Кордон</w:t>
      </w:r>
      <w:r w:rsidRPr="00AF0DF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ИП Киладзе Т.Б.</w:t>
      </w:r>
      <w:r w:rsidRPr="00AF0DF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Отель Визит»)</w:t>
      </w:r>
      <w:r w:rsidRPr="00AF0DF2">
        <w:rPr>
          <w:rFonts w:ascii="Times New Roman" w:hAnsi="Times New Roman"/>
          <w:sz w:val="28"/>
          <w:szCs w:val="28"/>
        </w:rPr>
        <w:t xml:space="preserve">. Все гостиницы имеют свидетельства о присвоении категории, уровень организации обслуживания в гостиницах соответствует принятым стандартам гостиничной индустрии. </w:t>
      </w:r>
    </w:p>
    <w:p w:rsidR="0021505B" w:rsidRPr="00C443F7" w:rsidRDefault="0021505B" w:rsidP="00B448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43F7">
        <w:rPr>
          <w:rFonts w:ascii="Times New Roman" w:hAnsi="Times New Roman"/>
          <w:sz w:val="28"/>
          <w:szCs w:val="28"/>
        </w:rPr>
        <w:t xml:space="preserve"> настоящий момент сформирована необходимость развития имеющегося туристского потенциала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для привлечения туристов, в частности, с целью отдыха и развлечений.</w:t>
      </w:r>
    </w:p>
    <w:p w:rsidR="0021505B" w:rsidRPr="00AF0DF2" w:rsidRDefault="0021505B" w:rsidP="007D4726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    Не достаточное развитие туристской инфраструктуры на территории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21505B" w:rsidRDefault="0021505B" w:rsidP="00A419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146"/>
      <w:bookmarkEnd w:id="24"/>
      <w:r w:rsidRPr="00AF0DF2">
        <w:rPr>
          <w:rFonts w:ascii="Times New Roman" w:hAnsi="Times New Roman"/>
          <w:sz w:val="28"/>
          <w:szCs w:val="28"/>
        </w:rPr>
        <w:t xml:space="preserve">        На территории </w:t>
      </w:r>
      <w:r>
        <w:rPr>
          <w:rFonts w:ascii="Times New Roman" w:hAnsi="Times New Roman"/>
          <w:sz w:val="28"/>
          <w:szCs w:val="28"/>
        </w:rPr>
        <w:t>Веселов</w:t>
      </w:r>
      <w:r w:rsidRPr="00AF0DF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 xml:space="preserve"> слабо развита инфраструктура туризма. Существующие объекты не удовлетворяют потребности современных туристов. В соответствии с системой классификации гостиниц в России, </w:t>
      </w:r>
      <w:r>
        <w:rPr>
          <w:rFonts w:ascii="Times New Roman" w:hAnsi="Times New Roman"/>
          <w:sz w:val="28"/>
          <w:szCs w:val="28"/>
        </w:rPr>
        <w:t>все</w:t>
      </w:r>
      <w:r w:rsidRPr="00AF0DF2">
        <w:rPr>
          <w:rFonts w:ascii="Times New Roman" w:hAnsi="Times New Roman"/>
          <w:sz w:val="28"/>
          <w:szCs w:val="28"/>
        </w:rPr>
        <w:t xml:space="preserve"> коллективны</w:t>
      </w:r>
      <w:r>
        <w:rPr>
          <w:rFonts w:ascii="Times New Roman" w:hAnsi="Times New Roman"/>
          <w:sz w:val="28"/>
          <w:szCs w:val="28"/>
        </w:rPr>
        <w:t>е</w:t>
      </w:r>
      <w:r w:rsidRPr="00AF0DF2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AF0DF2">
        <w:rPr>
          <w:rFonts w:ascii="Times New Roman" w:hAnsi="Times New Roman"/>
          <w:sz w:val="28"/>
          <w:szCs w:val="28"/>
        </w:rPr>
        <w:t xml:space="preserve"> размещения, расположенны</w:t>
      </w:r>
      <w:r>
        <w:rPr>
          <w:rFonts w:ascii="Times New Roman" w:hAnsi="Times New Roman"/>
          <w:sz w:val="28"/>
          <w:szCs w:val="28"/>
        </w:rPr>
        <w:t>е</w:t>
      </w:r>
      <w:r w:rsidRPr="00AF0DF2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 xml:space="preserve"> имеют категорию «Без звезд».</w:t>
      </w:r>
    </w:p>
    <w:p w:rsidR="0021505B" w:rsidRPr="00AF0DF2" w:rsidRDefault="0021505B" w:rsidP="00A419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197E">
        <w:rPr>
          <w:rFonts w:ascii="Times New Roman" w:hAnsi="Times New Roman"/>
          <w:b/>
          <w:sz w:val="28"/>
          <w:szCs w:val="28"/>
        </w:rPr>
        <w:t>2.   Низкий уровень рекламно-информационного продвижения</w:t>
      </w:r>
      <w:r w:rsidRPr="00AF0DF2">
        <w:rPr>
          <w:rFonts w:ascii="Times New Roman" w:hAnsi="Times New Roman"/>
          <w:b/>
          <w:sz w:val="28"/>
          <w:szCs w:val="28"/>
        </w:rPr>
        <w:t xml:space="preserve"> туристического потенциала </w:t>
      </w:r>
      <w:r>
        <w:rPr>
          <w:rFonts w:ascii="Times New Roman" w:hAnsi="Times New Roman"/>
          <w:b/>
          <w:sz w:val="28"/>
          <w:szCs w:val="28"/>
        </w:rPr>
        <w:t>Веселов</w:t>
      </w:r>
      <w:r w:rsidRPr="00AF0DF2">
        <w:rPr>
          <w:rFonts w:ascii="Times New Roman" w:hAnsi="Times New Roman"/>
          <w:b/>
          <w:sz w:val="28"/>
          <w:szCs w:val="28"/>
        </w:rPr>
        <w:t xml:space="preserve">ского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21505B" w:rsidRPr="00AF0DF2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 районе недостаточно ведется популяризация туристических достопримечательностей, в том числе, его специфического ко</w:t>
      </w:r>
      <w:r>
        <w:rPr>
          <w:rFonts w:ascii="Times New Roman" w:hAnsi="Times New Roman"/>
          <w:sz w:val="28"/>
          <w:szCs w:val="28"/>
        </w:rPr>
        <w:t>л</w:t>
      </w:r>
      <w:r w:rsidRPr="00AF0DF2">
        <w:rPr>
          <w:rFonts w:ascii="Times New Roman" w:hAnsi="Times New Roman"/>
          <w:sz w:val="28"/>
          <w:szCs w:val="28"/>
        </w:rPr>
        <w:t>орита (казачества, православной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F2">
        <w:rPr>
          <w:rFonts w:ascii="Times New Roman" w:hAnsi="Times New Roman"/>
          <w:sz w:val="28"/>
          <w:szCs w:val="28"/>
        </w:rPr>
        <w:t xml:space="preserve">зон отдыха). Такая ситуация наблюдается несмотря на то, что Октябрьский район обладает существенным потенциалом. </w:t>
      </w:r>
    </w:p>
    <w:p w:rsidR="0021505B" w:rsidRPr="00AF0DF2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Pr="00AF0DF2">
        <w:rPr>
          <w:rFonts w:ascii="Times New Roman" w:hAnsi="Times New Roman"/>
          <w:sz w:val="28"/>
          <w:szCs w:val="28"/>
        </w:rPr>
        <w:t xml:space="preserve"> существуют условия для продвижения событийного, познавательного, экологического туризма, не обеспеченные достаточной информационной поддержкой.</w:t>
      </w:r>
    </w:p>
    <w:p w:rsidR="0021505B" w:rsidRPr="00AF0DF2" w:rsidRDefault="0021505B" w:rsidP="00A419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F0DF2">
        <w:rPr>
          <w:rFonts w:ascii="Times New Roman" w:hAnsi="Times New Roman"/>
          <w:b/>
          <w:sz w:val="28"/>
          <w:szCs w:val="28"/>
        </w:rPr>
        <w:t xml:space="preserve">   Неудовлетворительное состояние объектов показа </w:t>
      </w:r>
    </w:p>
    <w:p w:rsidR="0021505B" w:rsidRPr="00AF0DF2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поселении</w:t>
      </w:r>
      <w:r w:rsidRPr="00AF0DF2">
        <w:rPr>
          <w:rFonts w:ascii="Times New Roman" w:hAnsi="Times New Roman"/>
          <w:sz w:val="28"/>
          <w:szCs w:val="28"/>
        </w:rPr>
        <w:t xml:space="preserve"> имеются достопримечательности представляющие культурную, историческую ценность, но их продвижение как туристических объектов показа не представляется возможным, в связи с их неудовлетворительным состоянием. </w:t>
      </w:r>
      <w:r>
        <w:rPr>
          <w:rFonts w:ascii="Times New Roman" w:hAnsi="Times New Roman"/>
          <w:sz w:val="28"/>
          <w:szCs w:val="28"/>
        </w:rPr>
        <w:t>Некоторые</w:t>
      </w:r>
      <w:r w:rsidRPr="00AF0DF2">
        <w:rPr>
          <w:rFonts w:ascii="Times New Roman" w:hAnsi="Times New Roman"/>
          <w:sz w:val="28"/>
          <w:szCs w:val="28"/>
        </w:rPr>
        <w:t xml:space="preserve"> памятники истории и культу</w:t>
      </w:r>
      <w:r>
        <w:rPr>
          <w:rFonts w:ascii="Times New Roman" w:hAnsi="Times New Roman"/>
          <w:sz w:val="28"/>
          <w:szCs w:val="28"/>
        </w:rPr>
        <w:t>ры требуют капитальных ремонтов</w:t>
      </w:r>
      <w:r w:rsidRPr="00AF0DF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таком состоянии, соответственно,</w:t>
      </w:r>
      <w:r w:rsidRPr="00AF0DF2">
        <w:rPr>
          <w:rFonts w:ascii="Times New Roman" w:hAnsi="Times New Roman"/>
          <w:sz w:val="28"/>
          <w:szCs w:val="28"/>
        </w:rPr>
        <w:t xml:space="preserve"> не привлекают туристов.</w:t>
      </w:r>
    </w:p>
    <w:p w:rsidR="0021505B" w:rsidRPr="00AF0DF2" w:rsidRDefault="0021505B" w:rsidP="00A419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AF0DF2">
        <w:rPr>
          <w:rFonts w:ascii="Times New Roman" w:hAnsi="Times New Roman"/>
          <w:b/>
          <w:sz w:val="28"/>
          <w:szCs w:val="28"/>
        </w:rPr>
        <w:t xml:space="preserve">   Неудовлетворительное состояние дорог для автотранспорта, отсутствие придорожной инфраструктуры</w:t>
      </w:r>
    </w:p>
    <w:p w:rsidR="0021505B" w:rsidRPr="00AF0DF2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Многие туристские объекты р</w:t>
      </w:r>
      <w:r>
        <w:rPr>
          <w:rFonts w:ascii="Times New Roman" w:hAnsi="Times New Roman"/>
          <w:sz w:val="28"/>
          <w:szCs w:val="28"/>
        </w:rPr>
        <w:t>асположены на территории</w:t>
      </w:r>
      <w:r w:rsidRPr="00AF0D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</w:t>
      </w:r>
      <w:r w:rsidRPr="00AF0DF2">
        <w:rPr>
          <w:rFonts w:ascii="Times New Roman" w:hAnsi="Times New Roman"/>
          <w:sz w:val="28"/>
          <w:szCs w:val="28"/>
        </w:rPr>
        <w:t xml:space="preserve"> отсутствуют качественные дорожные покрытия, что создает неблагоприятное впечатление об общей картине района. Кроме того в проезжих частях отсутствует развитая придорожная инфраструктура.</w:t>
      </w:r>
    </w:p>
    <w:p w:rsidR="0021505B" w:rsidRPr="00AF0DF2" w:rsidRDefault="0021505B" w:rsidP="0021221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AF0DF2" w:rsidRDefault="0021505B" w:rsidP="007D4726">
      <w:pPr>
        <w:keepNext/>
        <w:numPr>
          <w:ilvl w:val="0"/>
          <w:numId w:val="46"/>
        </w:numPr>
        <w:tabs>
          <w:tab w:val="left" w:pos="358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Расширение ассортимента туристского продукта, поиск новых туристских направлений</w:t>
      </w:r>
    </w:p>
    <w:p w:rsidR="0021505B" w:rsidRPr="00AF0DF2" w:rsidRDefault="0021505B" w:rsidP="0021221B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 настоящее время ассортимент туристических услуг расширяется с каждым днем, туристы становятся более требовательными и привередливыми. Растет популярность туризма развлечений, отдыха и событий. В качестве цели туристических поездок лидирует отдых, развлечения и праздники.</w:t>
      </w:r>
    </w:p>
    <w:p w:rsidR="0021505B" w:rsidRPr="00AF0DF2" w:rsidRDefault="0021505B" w:rsidP="007D472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Рост популярности сельского туризма</w:t>
      </w:r>
    </w:p>
    <w:p w:rsidR="0021505B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 оценкам Всемирной туристкой организации сельский туризм (агротуризм), являясь одним из направлений экологического туризма, объединяет широкий спектр различных видов отдыха и развивается быстрыми темпами в зарубежных странах, а также входит в пятерку основных стратегических направлений развития туризма в мире до 2020 года.</w:t>
      </w:r>
    </w:p>
    <w:p w:rsidR="0021505B" w:rsidRPr="00AF0DF2" w:rsidRDefault="0021505B" w:rsidP="000D3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Сельский туризм - это достаточно молодое туристическое направление в России. В настоящее время данный вид отдыха пока не имеет среди соотечественников столь широкого распространения как за рубежом, где сельский туризм очень популярен. Интерес к нему обусловлен небольшими затратами и близостью к природе по сравнению с другими видами отдыха.</w:t>
      </w:r>
    </w:p>
    <w:p w:rsidR="0021505B" w:rsidRPr="00AF0DF2" w:rsidRDefault="0021505B" w:rsidP="007D472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Развитие туров «выходного дня»</w:t>
      </w:r>
    </w:p>
    <w:p w:rsidR="0021505B" w:rsidRPr="00AF0DF2" w:rsidRDefault="0021505B" w:rsidP="00212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DF2">
        <w:rPr>
          <w:rFonts w:ascii="Times New Roman" w:hAnsi="Times New Roman"/>
          <w:color w:val="000000"/>
          <w:sz w:val="28"/>
          <w:szCs w:val="28"/>
          <w:lang w:eastAsia="ru-RU"/>
        </w:rPr>
        <w:t>Туры выходного дня становятся все более популярными среди населения. При помощи подобных туров создается возможность разнообразить привычные выходные, сделать их более оригинальными и запоминающимися, отлично отдохнуть после трудовых будней и создать превосходное настроение на последующие дни.</w:t>
      </w:r>
    </w:p>
    <w:p w:rsidR="0021505B" w:rsidRPr="00C443F7" w:rsidRDefault="0021505B" w:rsidP="00B4480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43F7">
        <w:rPr>
          <w:rFonts w:ascii="Times New Roman" w:hAnsi="Times New Roman"/>
          <w:b/>
          <w:sz w:val="28"/>
          <w:szCs w:val="28"/>
          <w:lang w:eastAsia="ru-RU"/>
        </w:rPr>
        <w:t>Система целей и механизм реализации</w:t>
      </w:r>
    </w:p>
    <w:p w:rsidR="0021505B" w:rsidRDefault="0021505B" w:rsidP="00B4480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Pr="000D3D66" w:rsidRDefault="0021505B" w:rsidP="007D4726">
      <w:pPr>
        <w:pStyle w:val="ListParagraph"/>
        <w:numPr>
          <w:ilvl w:val="3"/>
          <w:numId w:val="16"/>
        </w:numPr>
        <w:tabs>
          <w:tab w:val="left" w:pos="-1985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D3D66">
        <w:rPr>
          <w:rFonts w:ascii="Times New Roman" w:hAnsi="Times New Roman"/>
          <w:sz w:val="28"/>
          <w:szCs w:val="28"/>
        </w:rPr>
        <w:t xml:space="preserve">Увеличение количества туристов, посетивших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0D3D66">
        <w:rPr>
          <w:rFonts w:ascii="Times New Roman" w:hAnsi="Times New Roman"/>
          <w:sz w:val="28"/>
          <w:szCs w:val="28"/>
        </w:rPr>
        <w:t>:</w:t>
      </w:r>
    </w:p>
    <w:p w:rsidR="0021505B" w:rsidRPr="00AF0DF2" w:rsidRDefault="0021505B" w:rsidP="007D4726">
      <w:pPr>
        <w:numPr>
          <w:ilvl w:val="0"/>
          <w:numId w:val="47"/>
        </w:numPr>
        <w:tabs>
          <w:tab w:val="left" w:pos="426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0,679тыс.</w:t>
      </w:r>
      <w:r w:rsidRPr="00AF0DF2">
        <w:rPr>
          <w:rFonts w:ascii="Times New Roman" w:hAnsi="Times New Roman"/>
          <w:sz w:val="28"/>
          <w:szCs w:val="28"/>
        </w:rPr>
        <w:t xml:space="preserve"> человек</w:t>
      </w:r>
    </w:p>
    <w:p w:rsidR="0021505B" w:rsidRPr="00AF0DF2" w:rsidRDefault="0021505B" w:rsidP="007D4726">
      <w:pPr>
        <w:numPr>
          <w:ilvl w:val="0"/>
          <w:numId w:val="47"/>
        </w:numPr>
        <w:tabs>
          <w:tab w:val="left" w:pos="426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0,970 тыс. </w:t>
      </w:r>
      <w:r w:rsidRPr="00AF0DF2">
        <w:rPr>
          <w:rFonts w:ascii="Times New Roman" w:hAnsi="Times New Roman"/>
          <w:sz w:val="28"/>
          <w:szCs w:val="28"/>
        </w:rPr>
        <w:t xml:space="preserve">человек (рост на </w:t>
      </w:r>
      <w:r>
        <w:rPr>
          <w:rFonts w:ascii="Times New Roman" w:hAnsi="Times New Roman"/>
          <w:sz w:val="28"/>
          <w:szCs w:val="28"/>
        </w:rPr>
        <w:t>42,8</w:t>
      </w:r>
      <w:r w:rsidRPr="00AF0DF2">
        <w:rPr>
          <w:rFonts w:ascii="Times New Roman" w:hAnsi="Times New Roman"/>
          <w:sz w:val="28"/>
          <w:szCs w:val="28"/>
        </w:rPr>
        <w:t>%)</w:t>
      </w:r>
    </w:p>
    <w:p w:rsidR="0021505B" w:rsidRPr="00AF0DF2" w:rsidRDefault="0021505B" w:rsidP="007D4726">
      <w:pPr>
        <w:numPr>
          <w:ilvl w:val="0"/>
          <w:numId w:val="47"/>
        </w:numPr>
        <w:tabs>
          <w:tab w:val="left" w:pos="426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2030 год – до </w:t>
      </w:r>
      <w:r>
        <w:rPr>
          <w:rFonts w:ascii="Times New Roman" w:hAnsi="Times New Roman"/>
          <w:sz w:val="28"/>
          <w:szCs w:val="28"/>
        </w:rPr>
        <w:t>2,72тыс</w:t>
      </w:r>
      <w:r w:rsidRPr="00AF0DF2">
        <w:rPr>
          <w:rFonts w:ascii="Times New Roman" w:hAnsi="Times New Roman"/>
          <w:sz w:val="28"/>
          <w:szCs w:val="28"/>
        </w:rPr>
        <w:t xml:space="preserve">. человек (рост </w:t>
      </w:r>
      <w:r>
        <w:rPr>
          <w:rFonts w:ascii="Times New Roman" w:hAnsi="Times New Roman"/>
          <w:sz w:val="28"/>
          <w:szCs w:val="28"/>
        </w:rPr>
        <w:t>в 2,8 раза</w:t>
      </w:r>
      <w:r w:rsidRPr="00AF0DF2">
        <w:rPr>
          <w:rFonts w:ascii="Times New Roman" w:hAnsi="Times New Roman"/>
          <w:sz w:val="28"/>
          <w:szCs w:val="28"/>
        </w:rPr>
        <w:t>).</w:t>
      </w:r>
    </w:p>
    <w:p w:rsidR="0021505B" w:rsidRPr="00AF0DF2" w:rsidRDefault="0021505B" w:rsidP="000D3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0D3D66" w:rsidRDefault="0021505B" w:rsidP="007D4726">
      <w:pPr>
        <w:pStyle w:val="ListParagraph"/>
        <w:numPr>
          <w:ilvl w:val="6"/>
          <w:numId w:val="16"/>
        </w:numPr>
        <w:tabs>
          <w:tab w:val="left" w:pos="426"/>
        </w:tabs>
        <w:spacing w:after="0"/>
        <w:ind w:left="0" w:firstLine="489"/>
        <w:jc w:val="both"/>
        <w:rPr>
          <w:rFonts w:ascii="Times New Roman" w:hAnsi="Times New Roman"/>
          <w:sz w:val="28"/>
          <w:szCs w:val="28"/>
        </w:rPr>
      </w:pPr>
      <w:r w:rsidRPr="000D3D66">
        <w:rPr>
          <w:rFonts w:ascii="Times New Roman" w:hAnsi="Times New Roman"/>
          <w:sz w:val="28"/>
          <w:szCs w:val="28"/>
        </w:rPr>
        <w:t>Увеличение количества лиц, размещенных в коллективных средствах размещения:</w:t>
      </w:r>
    </w:p>
    <w:p w:rsidR="0021505B" w:rsidRPr="00AF0DF2" w:rsidRDefault="0021505B" w:rsidP="007D4726">
      <w:pPr>
        <w:pStyle w:val="NoSpacing"/>
        <w:numPr>
          <w:ilvl w:val="0"/>
          <w:numId w:val="48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2017 год – 0,7</w:t>
      </w:r>
      <w:r w:rsidRPr="00AF0DF2">
        <w:rPr>
          <w:sz w:val="28"/>
          <w:szCs w:val="28"/>
        </w:rPr>
        <w:t xml:space="preserve"> тыс. человек</w:t>
      </w:r>
    </w:p>
    <w:p w:rsidR="0021505B" w:rsidRPr="00AF0DF2" w:rsidRDefault="0021505B" w:rsidP="007D4726">
      <w:pPr>
        <w:pStyle w:val="NoSpacing"/>
        <w:numPr>
          <w:ilvl w:val="0"/>
          <w:numId w:val="48"/>
        </w:numPr>
        <w:ind w:firstLine="414"/>
        <w:rPr>
          <w:sz w:val="28"/>
          <w:szCs w:val="28"/>
        </w:rPr>
      </w:pPr>
      <w:r w:rsidRPr="00AF0DF2">
        <w:rPr>
          <w:sz w:val="28"/>
          <w:szCs w:val="28"/>
        </w:rPr>
        <w:t>2024 год – 1,</w:t>
      </w:r>
      <w:r>
        <w:rPr>
          <w:sz w:val="28"/>
          <w:szCs w:val="28"/>
        </w:rPr>
        <w:t>0</w:t>
      </w:r>
      <w:r w:rsidRPr="00AF0DF2">
        <w:rPr>
          <w:sz w:val="28"/>
          <w:szCs w:val="28"/>
        </w:rPr>
        <w:t xml:space="preserve"> тыс. человек</w:t>
      </w:r>
    </w:p>
    <w:p w:rsidR="0021505B" w:rsidRDefault="0021505B" w:rsidP="007D4726">
      <w:pPr>
        <w:pStyle w:val="NoSpacing"/>
        <w:numPr>
          <w:ilvl w:val="0"/>
          <w:numId w:val="48"/>
        </w:numPr>
        <w:ind w:firstLine="414"/>
        <w:rPr>
          <w:sz w:val="28"/>
          <w:szCs w:val="28"/>
        </w:rPr>
      </w:pPr>
      <w:r w:rsidRPr="00AF0DF2">
        <w:rPr>
          <w:sz w:val="28"/>
          <w:szCs w:val="28"/>
        </w:rPr>
        <w:t>2030 год – 2,</w:t>
      </w:r>
      <w:r>
        <w:rPr>
          <w:sz w:val="28"/>
          <w:szCs w:val="28"/>
        </w:rPr>
        <w:t>0</w:t>
      </w:r>
      <w:r w:rsidRPr="00AF0DF2">
        <w:rPr>
          <w:sz w:val="28"/>
          <w:szCs w:val="28"/>
        </w:rPr>
        <w:t xml:space="preserve"> тыс. человек</w:t>
      </w:r>
    </w:p>
    <w:p w:rsidR="0021505B" w:rsidRPr="000D3D66" w:rsidRDefault="0021505B" w:rsidP="000D3D66">
      <w:pPr>
        <w:pStyle w:val="ListParagraph"/>
        <w:keepNext/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3D66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AF0DF2" w:rsidRDefault="0021505B" w:rsidP="007D4726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Совершенствование и развитие инфраструктуры сферы туризма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>:</w:t>
      </w:r>
    </w:p>
    <w:p w:rsidR="0021505B" w:rsidRPr="00AF0DF2" w:rsidRDefault="0021505B" w:rsidP="007D4726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привлечение инвестиций для реконструкции и создания новых туристских объектов;</w:t>
      </w:r>
    </w:p>
    <w:p w:rsidR="0021505B" w:rsidRPr="00AF0DF2" w:rsidRDefault="0021505B" w:rsidP="007D4726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вовлечение субъектов малого и среднего бизнеса в сферу туризма и сервиса;</w:t>
      </w:r>
    </w:p>
    <w:p w:rsidR="0021505B" w:rsidRPr="00AF0DF2" w:rsidRDefault="0021505B" w:rsidP="007D4726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реализация комплекса мер по совершенствованию гостиничного комплекса </w:t>
      </w:r>
      <w:r>
        <w:rPr>
          <w:rFonts w:ascii="Times New Roman" w:hAnsi="Times New Roman"/>
          <w:sz w:val="28"/>
          <w:szCs w:val="28"/>
        </w:rPr>
        <w:t>Веселов</w:t>
      </w:r>
      <w:r w:rsidRPr="00AF0DF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>, включая внедрение системы онлайн-бронирования.</w:t>
      </w:r>
    </w:p>
    <w:p w:rsidR="0021505B" w:rsidRPr="00AF0DF2" w:rsidRDefault="0021505B" w:rsidP="007D4726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Создание комплексной системы продвижения туристического потенциала </w:t>
      </w:r>
      <w:r>
        <w:rPr>
          <w:rFonts w:ascii="Times New Roman" w:hAnsi="Times New Roman"/>
          <w:sz w:val="28"/>
          <w:szCs w:val="28"/>
        </w:rPr>
        <w:t>Веселовс</w:t>
      </w:r>
      <w:r w:rsidRPr="00AF0DF2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>:</w:t>
      </w:r>
    </w:p>
    <w:p w:rsidR="0021505B" w:rsidRPr="00AF0DF2" w:rsidRDefault="0021505B" w:rsidP="007D4726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привлечение внимания к </w:t>
      </w:r>
      <w:r>
        <w:rPr>
          <w:rFonts w:ascii="Times New Roman" w:hAnsi="Times New Roman"/>
          <w:sz w:val="28"/>
          <w:szCs w:val="28"/>
        </w:rPr>
        <w:t>поселению</w:t>
      </w:r>
      <w:r w:rsidRPr="00AF0DF2">
        <w:rPr>
          <w:rFonts w:ascii="Times New Roman" w:hAnsi="Times New Roman"/>
          <w:sz w:val="28"/>
          <w:szCs w:val="28"/>
        </w:rPr>
        <w:t>, посредством продвижения его уникальности в средствах массовой коммуникации;</w:t>
      </w:r>
    </w:p>
    <w:p w:rsidR="0021505B" w:rsidRPr="00AF0DF2" w:rsidRDefault="0021505B" w:rsidP="007D4726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маркетинговое и рекламное продвижение регионального турпродукта, в том числе посредством современных средств коммуникации;</w:t>
      </w:r>
    </w:p>
    <w:p w:rsidR="0021505B" w:rsidRPr="00AF0DF2" w:rsidRDefault="0021505B" w:rsidP="007D4726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составление электронного календаря событийных мероприятий.</w:t>
      </w:r>
    </w:p>
    <w:p w:rsidR="0021505B" w:rsidRPr="00AF0DF2" w:rsidRDefault="0021505B" w:rsidP="007D4726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Совершенствование объектов показа, расположенных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>:</w:t>
      </w:r>
    </w:p>
    <w:p w:rsidR="0021505B" w:rsidRPr="00AF0DF2" w:rsidRDefault="0021505B" w:rsidP="007D4726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проведение капитальных ремонтов памятников истории и культуры;</w:t>
      </w:r>
    </w:p>
    <w:p w:rsidR="0021505B" w:rsidRDefault="0021505B" w:rsidP="007D4726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Привлечение инвестиций для реконструкции и создания объектов придорожной инфраструктуры.</w:t>
      </w:r>
    </w:p>
    <w:p w:rsidR="0021505B" w:rsidRPr="00AF0DF2" w:rsidRDefault="0021505B" w:rsidP="004F25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5" w:name="_Toc519064973"/>
      <w:r w:rsidRPr="00AF0DF2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AF0DF2" w:rsidRDefault="0021505B" w:rsidP="004F256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Веселовский </w:t>
      </w:r>
      <w:r w:rsidRPr="00AF0DF2">
        <w:rPr>
          <w:rFonts w:ascii="Times New Roman" w:hAnsi="Times New Roman"/>
          <w:b/>
          <w:sz w:val="28"/>
          <w:szCs w:val="28"/>
        </w:rPr>
        <w:t xml:space="preserve">район – открыт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AF0DF2">
        <w:rPr>
          <w:rFonts w:ascii="Times New Roman" w:hAnsi="Times New Roman"/>
          <w:b/>
          <w:sz w:val="28"/>
          <w:szCs w:val="28"/>
        </w:rPr>
        <w:t>каждо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</w:p>
    <w:p w:rsidR="0021505B" w:rsidRPr="00AF0DF2" w:rsidRDefault="0021505B" w:rsidP="004F2566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Возможности:</w:t>
      </w:r>
    </w:p>
    <w:p w:rsidR="0021505B" w:rsidRPr="00AF0DF2" w:rsidRDefault="0021505B" w:rsidP="004F256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Развитие разнообразных видов туризма.</w:t>
      </w:r>
    </w:p>
    <w:p w:rsidR="0021505B" w:rsidRPr="00AF0DF2" w:rsidRDefault="0021505B" w:rsidP="004F25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AF0DF2" w:rsidRDefault="0021505B" w:rsidP="007D4726">
      <w:pPr>
        <w:numPr>
          <w:ilvl w:val="0"/>
          <w:numId w:val="53"/>
        </w:numPr>
        <w:tabs>
          <w:tab w:val="left" w:pos="426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Развитие туризма в поселениях района, включая организацию ярмарок и погружение в культуру казачества;</w:t>
      </w:r>
    </w:p>
    <w:p w:rsidR="0021505B" w:rsidRPr="00AF0DF2" w:rsidRDefault="0021505B" w:rsidP="007D4726">
      <w:pPr>
        <w:numPr>
          <w:ilvl w:val="0"/>
          <w:numId w:val="53"/>
        </w:numPr>
        <w:tabs>
          <w:tab w:val="left" w:pos="426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Развитие событийного туризма на территории </w:t>
      </w:r>
      <w:r>
        <w:rPr>
          <w:rFonts w:ascii="Times New Roman" w:hAnsi="Times New Roman"/>
          <w:sz w:val="28"/>
          <w:szCs w:val="28"/>
        </w:rPr>
        <w:t>Веселов</w:t>
      </w:r>
      <w:r w:rsidRPr="00AF0DF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>;</w:t>
      </w:r>
    </w:p>
    <w:p w:rsidR="0021505B" w:rsidRPr="00AF0DF2" w:rsidRDefault="0021505B" w:rsidP="007D4726">
      <w:pPr>
        <w:numPr>
          <w:ilvl w:val="0"/>
          <w:numId w:val="53"/>
        </w:numPr>
        <w:tabs>
          <w:tab w:val="left" w:pos="426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Разработка и распространение электронных каталогов, путеводителей и справочников, включающих подробные данные о районе, маршрутах, гостиницах, местах общественного питания;</w:t>
      </w:r>
    </w:p>
    <w:p w:rsidR="0021505B" w:rsidRPr="00AF0DF2" w:rsidRDefault="0021505B" w:rsidP="007D4726">
      <w:pPr>
        <w:numPr>
          <w:ilvl w:val="0"/>
          <w:numId w:val="53"/>
        </w:numPr>
        <w:tabs>
          <w:tab w:val="left" w:pos="426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в коллективных средствах размещения системы онлайн бронирования, электронных ключей;</w:t>
      </w:r>
    </w:p>
    <w:p w:rsidR="0021505B" w:rsidRPr="00AF0DF2" w:rsidRDefault="0021505B" w:rsidP="007D4726">
      <w:pPr>
        <w:numPr>
          <w:ilvl w:val="0"/>
          <w:numId w:val="53"/>
        </w:numPr>
        <w:tabs>
          <w:tab w:val="left" w:pos="426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Внедрение достопримечательностей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AF0DF2">
        <w:rPr>
          <w:rFonts w:ascii="Times New Roman" w:hAnsi="Times New Roman"/>
          <w:sz w:val="28"/>
          <w:szCs w:val="28"/>
        </w:rPr>
        <w:t xml:space="preserve"> в комплексные маршруты по Ростовской области;</w:t>
      </w:r>
    </w:p>
    <w:p w:rsidR="0021505B" w:rsidRPr="00AF0DF2" w:rsidRDefault="0021505B" w:rsidP="007D4726">
      <w:pPr>
        <w:numPr>
          <w:ilvl w:val="0"/>
          <w:numId w:val="53"/>
        </w:numPr>
        <w:tabs>
          <w:tab w:val="left" w:pos="426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Использование возможностей информационно-коммуникационных технологий для привлечения туристов, продвижение туристического потенциала </w:t>
      </w:r>
      <w:r>
        <w:rPr>
          <w:rFonts w:ascii="Times New Roman" w:hAnsi="Times New Roman"/>
          <w:sz w:val="28"/>
          <w:szCs w:val="28"/>
          <w:lang w:eastAsia="ru-RU"/>
        </w:rPr>
        <w:t>Веселов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посредством средств массовой коммуникации</w:t>
      </w:r>
      <w:r w:rsidRPr="00AF0DF2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502BCA">
      <w:pPr>
        <w:rPr>
          <w:rFonts w:ascii="Times New Roman" w:hAnsi="Times New Roman"/>
          <w:b/>
          <w:sz w:val="28"/>
          <w:szCs w:val="28"/>
        </w:rPr>
      </w:pPr>
    </w:p>
    <w:p w:rsidR="0021505B" w:rsidRPr="000F0A5A" w:rsidRDefault="0021505B" w:rsidP="00502BCA">
      <w:pPr>
        <w:rPr>
          <w:rFonts w:ascii="Times New Roman" w:hAnsi="Times New Roman"/>
          <w:b/>
          <w:sz w:val="28"/>
          <w:szCs w:val="28"/>
        </w:rPr>
      </w:pPr>
      <w:r w:rsidRPr="000F0A5A">
        <w:rPr>
          <w:rFonts w:ascii="Times New Roman" w:hAnsi="Times New Roman"/>
          <w:b/>
          <w:sz w:val="28"/>
          <w:szCs w:val="28"/>
        </w:rPr>
        <w:t>3.2.</w:t>
      </w:r>
      <w:r w:rsidRPr="000F0A5A">
        <w:rPr>
          <w:rFonts w:ascii="Times New Roman" w:hAnsi="Times New Roman"/>
          <w:b/>
          <w:sz w:val="28"/>
          <w:szCs w:val="28"/>
        </w:rPr>
        <w:tab/>
        <w:t>Социальная политика</w:t>
      </w:r>
      <w:bookmarkEnd w:id="25"/>
    </w:p>
    <w:p w:rsidR="0021505B" w:rsidRPr="00C443F7" w:rsidRDefault="0021505B" w:rsidP="000C71DE">
      <w:pPr>
        <w:pStyle w:val="Heading3"/>
      </w:pPr>
      <w:bookmarkStart w:id="26" w:name="_Toc519064975"/>
      <w:bookmarkStart w:id="27" w:name="_Toc512016822"/>
      <w:r w:rsidRPr="00C443F7">
        <w:t>3.2.</w:t>
      </w:r>
      <w:r>
        <w:t>1</w:t>
      </w:r>
      <w:r w:rsidRPr="00C443F7">
        <w:t>. Образование</w:t>
      </w:r>
      <w:bookmarkEnd w:id="26"/>
    </w:p>
    <w:p w:rsidR="0021505B" w:rsidRPr="00AF0DF2" w:rsidRDefault="0021505B" w:rsidP="00A801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Образование – один из самых ценных ресурсов для человека, дающий возможность его самореализации и  одновременно один из ключевых факторов качества человеческого капитала, которым сегодня определяется конкурентоспособность района, его возможность реагирования на вызовы постиндустриальной эпохи. </w:t>
      </w:r>
    </w:p>
    <w:p w:rsidR="0021505B" w:rsidRDefault="0021505B" w:rsidP="00A478A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 xml:space="preserve">Ключевые динамические параметры, отражающие развитие сферы образования в </w:t>
      </w:r>
      <w:r>
        <w:rPr>
          <w:rFonts w:ascii="Times New Roman" w:hAnsi="Times New Roman"/>
          <w:sz w:val="28"/>
          <w:szCs w:val="24"/>
        </w:rPr>
        <w:t>Веселовском сельском поселении</w:t>
      </w:r>
      <w:r w:rsidRPr="00C443F7">
        <w:rPr>
          <w:rFonts w:ascii="Times New Roman" w:hAnsi="Times New Roman"/>
          <w:sz w:val="28"/>
          <w:szCs w:val="24"/>
        </w:rPr>
        <w:t>, представлены в таблице 1</w:t>
      </w:r>
      <w:r>
        <w:rPr>
          <w:rFonts w:ascii="Times New Roman" w:hAnsi="Times New Roman"/>
          <w:sz w:val="28"/>
          <w:szCs w:val="24"/>
        </w:rPr>
        <w:t>3</w:t>
      </w:r>
      <w:r w:rsidRPr="00C443F7">
        <w:rPr>
          <w:rFonts w:ascii="Times New Roman" w:hAnsi="Times New Roman"/>
          <w:sz w:val="28"/>
          <w:szCs w:val="24"/>
        </w:rPr>
        <w:t>.</w:t>
      </w:r>
    </w:p>
    <w:p w:rsidR="0021505B" w:rsidRDefault="0021505B" w:rsidP="008251FE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</w:p>
    <w:p w:rsidR="0021505B" w:rsidRPr="00C443F7" w:rsidRDefault="0021505B" w:rsidP="008251FE">
      <w:pPr>
        <w:spacing w:after="0"/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№ 13</w:t>
      </w:r>
    </w:p>
    <w:p w:rsidR="0021505B" w:rsidRPr="008251FE" w:rsidRDefault="0021505B" w:rsidP="008251FE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  <w:r w:rsidRPr="008251FE">
        <w:rPr>
          <w:rFonts w:ascii="Times New Roman" w:hAnsi="Times New Roman"/>
          <w:sz w:val="28"/>
          <w:szCs w:val="24"/>
          <w:lang w:eastAsia="ru-RU"/>
        </w:rPr>
        <w:t xml:space="preserve">Динамика ключевых показателей развития сферы образования в Веселовском </w:t>
      </w:r>
      <w:r>
        <w:rPr>
          <w:rFonts w:ascii="Times New Roman" w:hAnsi="Times New Roman"/>
          <w:sz w:val="28"/>
          <w:szCs w:val="24"/>
          <w:lang w:eastAsia="ru-RU"/>
        </w:rPr>
        <w:t>сельском поселении</w:t>
      </w:r>
      <w:r w:rsidRPr="008251FE">
        <w:rPr>
          <w:rFonts w:ascii="Times New Roman" w:hAnsi="Times New Roman"/>
          <w:sz w:val="28"/>
          <w:szCs w:val="24"/>
          <w:lang w:eastAsia="ru-RU"/>
        </w:rPr>
        <w:t xml:space="preserve"> в 2011-2017 годах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6"/>
        <w:gridCol w:w="1048"/>
        <w:gridCol w:w="1048"/>
        <w:gridCol w:w="1048"/>
        <w:gridCol w:w="1048"/>
        <w:gridCol w:w="1048"/>
        <w:gridCol w:w="1039"/>
        <w:gridCol w:w="946"/>
      </w:tblGrid>
      <w:tr w:rsidR="0021505B" w:rsidRPr="004B18AF" w:rsidTr="004B18AF">
        <w:trPr>
          <w:tblHeader/>
          <w:jc w:val="center"/>
        </w:trPr>
        <w:tc>
          <w:tcPr>
            <w:tcW w:w="2346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39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46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1505B" w:rsidRPr="004B18AF" w:rsidTr="004B18AF">
        <w:trPr>
          <w:tblHeader/>
          <w:jc w:val="center"/>
        </w:trPr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детей, получающих дошкольное образование в семье, родители которых получили психолого-педагогическую, методическую и консультативную помощь, человек</w:t>
            </w:r>
          </w:p>
        </w:tc>
      </w:tr>
      <w:tr w:rsidR="0021505B" w:rsidRPr="004B18AF" w:rsidTr="004B18AF">
        <w:trPr>
          <w:tblHeader/>
          <w:jc w:val="center"/>
        </w:trPr>
        <w:tc>
          <w:tcPr>
            <w:tcW w:w="2346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39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475</w:t>
            </w:r>
          </w:p>
        </w:tc>
        <w:tc>
          <w:tcPr>
            <w:tcW w:w="946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1049</w:t>
            </w:r>
          </w:p>
        </w:tc>
      </w:tr>
      <w:tr w:rsidR="0021505B" w:rsidRPr="004B18AF" w:rsidTr="004B18AF">
        <w:trPr>
          <w:tblHeader/>
          <w:jc w:val="center"/>
        </w:trPr>
        <w:tc>
          <w:tcPr>
            <w:tcW w:w="2346" w:type="dxa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t>–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t>–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t>–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t>–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t>–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140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</w:p>
        </w:tc>
      </w:tr>
      <w:tr w:rsidR="0021505B" w:rsidRPr="004B18AF" w:rsidTr="004B18AF">
        <w:trPr>
          <w:jc w:val="center"/>
        </w:trPr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победителей и призеров областной олимпиады школьников, человек</w:t>
            </w:r>
          </w:p>
        </w:tc>
      </w:tr>
      <w:tr w:rsidR="0021505B" w:rsidRPr="004B18AF" w:rsidTr="004B18AF">
        <w:trPr>
          <w:jc w:val="center"/>
        </w:trPr>
        <w:tc>
          <w:tcPr>
            <w:tcW w:w="2346" w:type="dxa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05B" w:rsidRPr="004B18AF" w:rsidTr="004B18AF">
        <w:trPr>
          <w:jc w:val="center"/>
        </w:trPr>
        <w:tc>
          <w:tcPr>
            <w:tcW w:w="2346" w:type="dxa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1505B" w:rsidRPr="00D908AF" w:rsidRDefault="0021505B" w:rsidP="00F728B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728B7">
        <w:rPr>
          <w:rFonts w:ascii="Times New Roman" w:hAnsi="Times New Roman"/>
          <w:sz w:val="28"/>
          <w:szCs w:val="28"/>
        </w:rPr>
        <w:t xml:space="preserve">а территории Веселовского </w:t>
      </w:r>
      <w:r>
        <w:rPr>
          <w:rFonts w:ascii="Times New Roman" w:hAnsi="Times New Roman"/>
          <w:sz w:val="28"/>
          <w:szCs w:val="28"/>
        </w:rPr>
        <w:t>сельского поселения2</w:t>
      </w:r>
      <w:r w:rsidRPr="00F728B7">
        <w:rPr>
          <w:rFonts w:ascii="Times New Roman" w:hAnsi="Times New Roman"/>
          <w:sz w:val="28"/>
          <w:szCs w:val="28"/>
        </w:rPr>
        <w:t> дошкольных</w:t>
      </w:r>
      <w:r>
        <w:rPr>
          <w:rFonts w:ascii="Times New Roman" w:hAnsi="Times New Roman"/>
          <w:sz w:val="28"/>
          <w:szCs w:val="28"/>
        </w:rPr>
        <w:t>учреждения</w:t>
      </w:r>
      <w:r w:rsidRPr="00F728B7">
        <w:rPr>
          <w:rFonts w:ascii="Times New Roman" w:hAnsi="Times New Roman"/>
          <w:sz w:val="28"/>
          <w:szCs w:val="28"/>
        </w:rPr>
        <w:t xml:space="preserve"> предоставляет услуги </w:t>
      </w:r>
      <w:r w:rsidRPr="00D908AF">
        <w:rPr>
          <w:rFonts w:ascii="Times New Roman" w:hAnsi="Times New Roman"/>
          <w:sz w:val="28"/>
          <w:szCs w:val="28"/>
        </w:rPr>
        <w:t>дошкольного образования, присмотра и ухода.</w:t>
      </w:r>
    </w:p>
    <w:p w:rsidR="0021505B" w:rsidRPr="00AF0DF2" w:rsidRDefault="0021505B" w:rsidP="006F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8AF">
        <w:rPr>
          <w:rFonts w:ascii="Times New Roman" w:hAnsi="Times New Roman"/>
          <w:sz w:val="28"/>
          <w:szCs w:val="28"/>
        </w:rPr>
        <w:t>Сегодня  дошкольное  образование  приобретает функцию  серьезного  социального  института.  Поэтому  перед  системой образования стоит важная задача расширения доступности и  повышения качества услуг  дошкольного  образования.  Кроме  того,  особое  внимание  уделяется созданию  условий  для  семейного  воспитания  и  активного  вовлечения  в</w:t>
      </w:r>
      <w:r w:rsidRPr="00AF0DF2">
        <w:rPr>
          <w:rFonts w:ascii="Times New Roman" w:hAnsi="Times New Roman"/>
          <w:sz w:val="28"/>
          <w:szCs w:val="28"/>
        </w:rPr>
        <w:t xml:space="preserve">  него родителей дошкольников.</w:t>
      </w:r>
    </w:p>
    <w:p w:rsidR="0021505B" w:rsidRDefault="0021505B" w:rsidP="006F0D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323">
        <w:rPr>
          <w:rFonts w:ascii="Times New Roman" w:hAnsi="Times New Roman"/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по итогам 2017 года составил 85,5 %</w:t>
      </w:r>
      <w:r>
        <w:rPr>
          <w:rFonts w:ascii="Times New Roman" w:hAnsi="Times New Roman"/>
          <w:sz w:val="28"/>
          <w:szCs w:val="28"/>
        </w:rPr>
        <w:t xml:space="preserve"> (областной показатель 70,2%)</w:t>
      </w:r>
      <w:r w:rsidRPr="00360323">
        <w:rPr>
          <w:rFonts w:ascii="Times New Roman" w:hAnsi="Times New Roman"/>
          <w:sz w:val="28"/>
          <w:szCs w:val="28"/>
        </w:rPr>
        <w:t>.</w:t>
      </w:r>
    </w:p>
    <w:p w:rsidR="0021505B" w:rsidRPr="00AF0DF2" w:rsidRDefault="0021505B" w:rsidP="00DE42E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0DF2">
        <w:rPr>
          <w:sz w:val="28"/>
          <w:szCs w:val="28"/>
        </w:rPr>
        <w:t xml:space="preserve">В </w:t>
      </w:r>
      <w:r>
        <w:rPr>
          <w:sz w:val="28"/>
          <w:szCs w:val="28"/>
        </w:rPr>
        <w:t>Веселовском сельском поселении</w:t>
      </w:r>
      <w:r w:rsidRPr="00AF0DF2">
        <w:rPr>
          <w:sz w:val="28"/>
          <w:szCs w:val="28"/>
        </w:rPr>
        <w:t xml:space="preserve"> система образования представлена</w:t>
      </w:r>
      <w:r>
        <w:rPr>
          <w:sz w:val="28"/>
          <w:szCs w:val="28"/>
        </w:rPr>
        <w:t xml:space="preserve"> следующими </w:t>
      </w:r>
      <w:r w:rsidRPr="00AF0DF2">
        <w:rPr>
          <w:sz w:val="28"/>
          <w:szCs w:val="28"/>
        </w:rPr>
        <w:t xml:space="preserve">  образова</w:t>
      </w:r>
      <w:r>
        <w:rPr>
          <w:sz w:val="28"/>
          <w:szCs w:val="28"/>
        </w:rPr>
        <w:t>тель</w:t>
      </w:r>
      <w:r w:rsidRPr="00AF0DF2">
        <w:rPr>
          <w:sz w:val="28"/>
          <w:szCs w:val="28"/>
        </w:rPr>
        <w:t>н</w:t>
      </w:r>
      <w:r>
        <w:rPr>
          <w:sz w:val="28"/>
          <w:szCs w:val="28"/>
        </w:rPr>
        <w:t>ыми учреждениями</w:t>
      </w:r>
      <w:r w:rsidRPr="00AF0DF2">
        <w:rPr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 w:rsidRPr="00AF0DF2"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ениями</w:t>
      </w:r>
      <w:r w:rsidRPr="00AF0DF2">
        <w:rPr>
          <w:sz w:val="28"/>
          <w:szCs w:val="28"/>
        </w:rPr>
        <w:t xml:space="preserve">  дошкольного  образования, </w:t>
      </w:r>
      <w:r>
        <w:rPr>
          <w:sz w:val="28"/>
          <w:szCs w:val="28"/>
        </w:rPr>
        <w:t>2</w:t>
      </w:r>
      <w:r w:rsidRPr="00AF0DF2">
        <w:rPr>
          <w:sz w:val="28"/>
          <w:szCs w:val="28"/>
        </w:rPr>
        <w:t xml:space="preserve"> общеобразовательных учреждений образования, 3 учреждения  допо</w:t>
      </w:r>
      <w:r>
        <w:rPr>
          <w:sz w:val="28"/>
          <w:szCs w:val="28"/>
        </w:rPr>
        <w:t>лнительного  образования (</w:t>
      </w:r>
      <w:r w:rsidRPr="00AF0DF2">
        <w:rPr>
          <w:sz w:val="28"/>
          <w:szCs w:val="28"/>
        </w:rPr>
        <w:t xml:space="preserve">ДЮСШ, </w:t>
      </w:r>
      <w:r>
        <w:rPr>
          <w:sz w:val="28"/>
          <w:szCs w:val="28"/>
        </w:rPr>
        <w:t>ДШИ</w:t>
      </w:r>
      <w:r w:rsidRPr="00AF0DF2">
        <w:rPr>
          <w:sz w:val="28"/>
          <w:szCs w:val="28"/>
        </w:rPr>
        <w:t xml:space="preserve">, </w:t>
      </w:r>
      <w:r>
        <w:rPr>
          <w:sz w:val="28"/>
          <w:szCs w:val="28"/>
        </w:rPr>
        <w:t>Центр творчества).</w:t>
      </w:r>
    </w:p>
    <w:p w:rsidR="0021505B" w:rsidRDefault="0021505B" w:rsidP="001244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8B7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DE42EC" w:rsidRDefault="0021505B" w:rsidP="007D4726">
      <w:pPr>
        <w:pStyle w:val="ListParagraph"/>
        <w:numPr>
          <w:ilvl w:val="3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E42EC">
        <w:rPr>
          <w:rFonts w:ascii="Times New Roman" w:hAnsi="Times New Roman"/>
          <w:b/>
          <w:sz w:val="28"/>
          <w:szCs w:val="28"/>
        </w:rPr>
        <w:t>Несоответствие системы дополнительного образования требованиям инновационного развития.</w:t>
      </w:r>
    </w:p>
    <w:p w:rsidR="0021505B" w:rsidRPr="00AF0DF2" w:rsidRDefault="0021505B" w:rsidP="00DE4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Качество и набор услуг, предоставляемых организациями дополнительного образования,  не  в  полной  мере  отвечают  меняющимся  запросам  родителей. Требуют  решения  вопросы  создания  новых  форм  дополнительного образования  с  учетом  потребностей  населения,  повышения  профессионального  уровня  воспитателей, педагогов, тренеров,  разработки  новых  подходов  взаимодействия  с  родительской общественностью.</w:t>
      </w:r>
    </w:p>
    <w:p w:rsidR="0021505B" w:rsidRPr="00DE42EC" w:rsidRDefault="0021505B" w:rsidP="007D4726">
      <w:pPr>
        <w:pStyle w:val="ListParagraph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E42EC">
        <w:rPr>
          <w:rFonts w:ascii="Times New Roman" w:hAnsi="Times New Roman"/>
          <w:b/>
          <w:sz w:val="28"/>
          <w:szCs w:val="28"/>
        </w:rPr>
        <w:t>Недостаточное обеспечение специалистами и квалифицированными кадрами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2EC">
        <w:rPr>
          <w:rFonts w:ascii="Times New Roman" w:hAnsi="Times New Roman"/>
          <w:b/>
          <w:sz w:val="28"/>
          <w:szCs w:val="28"/>
        </w:rPr>
        <w:t>системы общего образования.</w:t>
      </w:r>
    </w:p>
    <w:p w:rsidR="0021505B" w:rsidRPr="00AF0DF2" w:rsidRDefault="0021505B" w:rsidP="00DE4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Сохраняется негативная тенденция старения педагогических кадров. Формы повышения  квалификации  педагогов  недостаточно  эффективны,  реализуемый  образовательный  сертификат  еще  не  позволяет  учителю  самостоятельно  выбирать  учреждение  для  повышения  квалификации.  Не  развиты  профессиональные ассоциации педагогов.</w:t>
      </w:r>
    </w:p>
    <w:p w:rsidR="0021505B" w:rsidRPr="00C443F7" w:rsidRDefault="0021505B" w:rsidP="001244C6">
      <w:pPr>
        <w:keepNext/>
        <w:spacing w:after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1.Организационно-управленческая модель образования.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Создание  на  всех  уровнях  образования  системы  образовательных ресурсов (организационно-управленческих моделей для реализации обновленного содержания  образования,  технологических  средств,  инфраструктурных  единиц), соответствующей  требованиям современной  экономики,  обеспечивающей доступность  качественных  образовательных  услуг  вне  зависимости  от  места  жительства.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2.Дошкольная профориентация</w:t>
      </w:r>
      <w:r w:rsidRPr="00AF0DF2">
        <w:rPr>
          <w:rFonts w:ascii="Times New Roman" w:hAnsi="Times New Roman"/>
          <w:sz w:val="28"/>
          <w:szCs w:val="28"/>
        </w:rPr>
        <w:t>.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</w:t>
      </w:r>
      <w:r w:rsidRPr="00AF0DF2">
        <w:rPr>
          <w:rFonts w:ascii="Times New Roman" w:hAnsi="Times New Roman"/>
          <w:sz w:val="28"/>
          <w:szCs w:val="28"/>
          <w:shd w:val="clear" w:color="auto" w:fill="FFFFFF"/>
        </w:rPr>
        <w:t>еализация модели ранней профессиональной ориентации дошкольников, с использованием проектной формы работы с детьми и родителями, позволит расширить информированность наших воспитанников о профессиях, поможет сформировать у них образ «Я — профессионал» и обеспечит преемственность в рамках непрерывного образования.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3.Компетентностность и индивидуализация образования. 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Повышение  эффективности  системы  воспитания  и  социализации обучающихся  и  воспитанников  на  основе  компетентностного 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F2">
        <w:rPr>
          <w:rFonts w:ascii="Times New Roman" w:hAnsi="Times New Roman"/>
          <w:sz w:val="28"/>
          <w:szCs w:val="28"/>
        </w:rPr>
        <w:t>и индивидуализации образования.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4. «Цифровое» образование. </w:t>
      </w:r>
    </w:p>
    <w:p w:rsidR="0021505B" w:rsidRPr="00AF0DF2" w:rsidRDefault="0021505B" w:rsidP="00D908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Создание современной образовательной среды, обеспечивающей высокое качество и доступность образования вех видов, в том числе за счет внедрения системы открытых онлайн-уроков, оптимизации управленческих процессов, подготовки педагогических кадров.</w:t>
      </w:r>
    </w:p>
    <w:p w:rsidR="0021505B" w:rsidRPr="00C443F7" w:rsidRDefault="0021505B" w:rsidP="001244C6">
      <w:pPr>
        <w:pStyle w:val="15"/>
        <w:spacing w:before="120" w:after="120" w:line="276" w:lineRule="auto"/>
        <w:ind w:firstLine="709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Система целей и механизм реализации</w:t>
      </w:r>
    </w:p>
    <w:p w:rsidR="0021505B" w:rsidRDefault="0021505B" w:rsidP="001244C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F3D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7A1D4C" w:rsidRDefault="0021505B" w:rsidP="007D4726">
      <w:pPr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1D4C">
        <w:rPr>
          <w:rFonts w:ascii="Times New Roman" w:hAnsi="Times New Roman"/>
          <w:sz w:val="28"/>
          <w:szCs w:val="28"/>
        </w:rPr>
        <w:t>Обеспечение дошкольным образованием детей в возрасте от 1,5 лет до 3 лет:</w:t>
      </w:r>
    </w:p>
    <w:p w:rsidR="0021505B" w:rsidRPr="00AF0DF2" w:rsidRDefault="0021505B" w:rsidP="007D472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2017 год – 63%</w:t>
      </w:r>
    </w:p>
    <w:p w:rsidR="0021505B" w:rsidRPr="00AF0DF2" w:rsidRDefault="0021505B" w:rsidP="007D472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2024 год – 100%</w:t>
      </w:r>
    </w:p>
    <w:p w:rsidR="0021505B" w:rsidRPr="00AF0DF2" w:rsidRDefault="0021505B" w:rsidP="007D472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2030 год – 100%</w:t>
      </w:r>
    </w:p>
    <w:p w:rsidR="0021505B" w:rsidRPr="007A1D4C" w:rsidRDefault="0021505B" w:rsidP="007D4726">
      <w:pPr>
        <w:pStyle w:val="ListParagraph"/>
        <w:numPr>
          <w:ilvl w:val="0"/>
          <w:numId w:val="5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A1D4C">
        <w:rPr>
          <w:rFonts w:ascii="Times New Roman" w:hAnsi="Times New Roman"/>
          <w:sz w:val="28"/>
          <w:szCs w:val="28"/>
        </w:rPr>
        <w:t>Увеличение количества победителей и призеров заключительного этапа всероссийской олимпиады школьников:</w:t>
      </w:r>
    </w:p>
    <w:p w:rsidR="0021505B" w:rsidRPr="00A06F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F3D">
        <w:rPr>
          <w:rFonts w:ascii="Times New Roman" w:hAnsi="Times New Roman"/>
          <w:sz w:val="28"/>
          <w:szCs w:val="28"/>
        </w:rPr>
        <w:t>2016 год – 2 человека</w:t>
      </w:r>
    </w:p>
    <w:p w:rsidR="0021505B" w:rsidRPr="00A06F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F3D">
        <w:rPr>
          <w:rFonts w:ascii="Times New Roman" w:hAnsi="Times New Roman"/>
          <w:sz w:val="28"/>
          <w:szCs w:val="28"/>
        </w:rPr>
        <w:t xml:space="preserve">2024 год </w:t>
      </w:r>
      <w:r w:rsidRPr="00A06F3D">
        <w:rPr>
          <w:rFonts w:ascii="Times New Roman" w:hAnsi="Times New Roman"/>
          <w:b/>
          <w:sz w:val="28"/>
          <w:szCs w:val="28"/>
        </w:rPr>
        <w:t xml:space="preserve">– </w:t>
      </w:r>
      <w:r w:rsidRPr="00A06F3D">
        <w:rPr>
          <w:rFonts w:ascii="Times New Roman" w:hAnsi="Times New Roman"/>
          <w:sz w:val="28"/>
          <w:szCs w:val="28"/>
        </w:rPr>
        <w:t>3 человека</w:t>
      </w:r>
    </w:p>
    <w:p w:rsidR="0021505B" w:rsidRPr="00A06F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F3D">
        <w:rPr>
          <w:rFonts w:ascii="Times New Roman" w:hAnsi="Times New Roman"/>
          <w:sz w:val="28"/>
          <w:szCs w:val="28"/>
        </w:rPr>
        <w:t>2030 год – 5 человек</w:t>
      </w:r>
    </w:p>
    <w:p w:rsidR="0021505B" w:rsidRPr="00C443F7" w:rsidRDefault="0021505B" w:rsidP="001244C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AF0DF2" w:rsidRDefault="0021505B" w:rsidP="007A1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</w:rPr>
        <w:t>П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овышение  доступности  качественного  образования,  соответствующего  требованиям  инновационного развития  экономики  региона, потребностям  общества  и  каждого жителя </w:t>
      </w:r>
      <w:r>
        <w:rPr>
          <w:rFonts w:ascii="Times New Roman" w:hAnsi="Times New Roman"/>
          <w:sz w:val="28"/>
          <w:szCs w:val="28"/>
          <w:lang w:eastAsia="ru-RU"/>
        </w:rPr>
        <w:t>Веселов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. Система образования - основа  динамичного  экономического  роста  и  социального  развития 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AF0DF2">
        <w:rPr>
          <w:rFonts w:ascii="Times New Roman" w:hAnsi="Times New Roman"/>
          <w:sz w:val="28"/>
          <w:szCs w:val="28"/>
          <w:lang w:eastAsia="ru-RU"/>
        </w:rPr>
        <w:t>.</w:t>
      </w:r>
    </w:p>
    <w:p w:rsidR="0021505B" w:rsidRPr="00C443F7" w:rsidRDefault="0021505B" w:rsidP="001244C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задачи:</w:t>
      </w:r>
    </w:p>
    <w:p w:rsidR="0021505B" w:rsidRDefault="0021505B" w:rsidP="007D4726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Создание  системы  образовательных  услуг,  обеспечивающих развитие детей дошкольного возраста</w:t>
      </w:r>
    </w:p>
    <w:p w:rsidR="0021505B" w:rsidRPr="00E73CA2" w:rsidRDefault="0021505B" w:rsidP="00E73CA2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E54492">
        <w:rPr>
          <w:rFonts w:ascii="Times New Roman" w:hAnsi="Times New Roman"/>
          <w:sz w:val="28"/>
          <w:szCs w:val="28"/>
        </w:rPr>
        <w:t>- строительство детского сада для детей в возрасте от 2 месяцев до 3-х лет на 120 мест в поселке Веселый;</w:t>
      </w:r>
    </w:p>
    <w:p w:rsidR="0021505B" w:rsidRPr="00AF0DF2" w:rsidRDefault="0021505B" w:rsidP="007D4726">
      <w:pPr>
        <w:numPr>
          <w:ilvl w:val="0"/>
          <w:numId w:val="5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внедрение моделей  </w:t>
      </w:r>
      <w:r>
        <w:rPr>
          <w:rFonts w:ascii="Times New Roman" w:hAnsi="Times New Roman"/>
          <w:sz w:val="28"/>
          <w:szCs w:val="28"/>
        </w:rPr>
        <w:t>до</w:t>
      </w:r>
      <w:r w:rsidRPr="00AF0DF2">
        <w:rPr>
          <w:rFonts w:ascii="Times New Roman" w:hAnsi="Times New Roman"/>
          <w:sz w:val="28"/>
          <w:szCs w:val="28"/>
        </w:rPr>
        <w:t>школьного образования, обеспечивающих каждому ребенку возможность обучаться по программам для детей старшего дошкольного возраста, формирование готовности к обучению в школе;</w:t>
      </w:r>
    </w:p>
    <w:p w:rsidR="0021505B" w:rsidRPr="00AF0DF2" w:rsidRDefault="0021505B" w:rsidP="007D4726">
      <w:pPr>
        <w:numPr>
          <w:ilvl w:val="0"/>
          <w:numId w:val="5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создание системы поддержки семейного воспитания, в первую очередь для семей с детьми до 3-х лет (поддержка создания центров семейного воспитания);</w:t>
      </w:r>
    </w:p>
    <w:p w:rsidR="0021505B" w:rsidRPr="00AF0DF2" w:rsidRDefault="0021505B" w:rsidP="007D4726">
      <w:pPr>
        <w:numPr>
          <w:ilvl w:val="0"/>
          <w:numId w:val="5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развитие системы ранней профориентации дошкольников.</w:t>
      </w:r>
    </w:p>
    <w:p w:rsidR="0021505B" w:rsidRPr="0032692C" w:rsidRDefault="0021505B" w:rsidP="007D4726">
      <w:pPr>
        <w:numPr>
          <w:ilvl w:val="0"/>
          <w:numId w:val="5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32692C">
        <w:rPr>
          <w:rFonts w:ascii="Times New Roman" w:hAnsi="Times New Roman"/>
          <w:b/>
          <w:sz w:val="28"/>
          <w:szCs w:val="28"/>
        </w:rPr>
        <w:t>Обновление содержания и технологий образования, развитие вариативности образовательных программ</w:t>
      </w:r>
    </w:p>
    <w:p w:rsidR="0021505B" w:rsidRPr="00AF0DF2" w:rsidRDefault="0021505B" w:rsidP="007D4726">
      <w:pPr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мотивации к обучению и вовлеченности в образовательный процесс, совершенствование методов обучения предметной области «Технология»;</w:t>
      </w:r>
    </w:p>
    <w:p w:rsidR="0021505B" w:rsidRDefault="0021505B" w:rsidP="007D4726">
      <w:pPr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запуск  системы  формирования  гибких  образовательных  траекторий, построенных  по  модульному  принципу,  в  том  числе  схем  навигации  научно - образовательных и консультационных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1505B" w:rsidRPr="00AF0DF2" w:rsidRDefault="0021505B" w:rsidP="007D4726">
      <w:pPr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филиала сельскохозяйственного ССУЗа на базе одной из средних школ района</w:t>
      </w:r>
      <w:r w:rsidRPr="00AF0DF2">
        <w:rPr>
          <w:rFonts w:ascii="Times New Roman" w:hAnsi="Times New Roman"/>
          <w:sz w:val="28"/>
          <w:szCs w:val="28"/>
        </w:rPr>
        <w:t>.</w:t>
      </w:r>
    </w:p>
    <w:p w:rsidR="0021505B" w:rsidRPr="00AF0DF2" w:rsidRDefault="0021505B" w:rsidP="007D4726">
      <w:pPr>
        <w:numPr>
          <w:ilvl w:val="0"/>
          <w:numId w:val="5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Создание  системы  ранней  диагностики  и  постоянного  сопровождения  детей,  учитывающей  индивидуальные  потребности  и  способности ребенка</w:t>
      </w:r>
    </w:p>
    <w:p w:rsidR="0021505B" w:rsidRPr="00AF0DF2" w:rsidRDefault="0021505B" w:rsidP="007D4726">
      <w:pPr>
        <w:numPr>
          <w:ilvl w:val="0"/>
          <w:numId w:val="6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создание центра психологического сопровождения детей с ограниченными возможностями здоровья;</w:t>
      </w:r>
    </w:p>
    <w:p w:rsidR="0021505B" w:rsidRPr="00AF0DF2" w:rsidRDefault="0021505B" w:rsidP="007D4726">
      <w:pPr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создание районной психолого-медико-педагогической комиссии;</w:t>
      </w:r>
    </w:p>
    <w:p w:rsidR="0021505B" w:rsidRPr="00AF0DF2" w:rsidRDefault="0021505B" w:rsidP="007D4726">
      <w:pPr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организация  ранней  диагностики  детей  для  последующего  непрерывного  психолого-медико-педагогического сопровождения;</w:t>
      </w:r>
    </w:p>
    <w:p w:rsidR="0021505B" w:rsidRPr="00AF0DF2" w:rsidRDefault="0021505B" w:rsidP="007D4726">
      <w:pPr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 адаптивных  моделей  образования  детей  с  ограниченными возможностями  здоровья,  разработка  индивидуальных  образовательных маршрутов, способствующих их последовательной социализации и интеграции в  массовую практику дошкольного образования.</w:t>
      </w:r>
    </w:p>
    <w:p w:rsidR="0021505B" w:rsidRDefault="0021505B" w:rsidP="007D4726">
      <w:pPr>
        <w:numPr>
          <w:ilvl w:val="0"/>
          <w:numId w:val="5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Создание  условий  для  сохранения  и  укрепления  здоровья школьников, воспитания культуры здоровья, здорового образа жизни.</w:t>
      </w:r>
    </w:p>
    <w:p w:rsidR="0021505B" w:rsidRPr="00E73CA2" w:rsidRDefault="0021505B" w:rsidP="00E73CA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капитальные ремонты зданий и кровли общеобразовательных школ;</w:t>
      </w:r>
    </w:p>
    <w:p w:rsidR="0021505B" w:rsidRPr="00AF0DF2" w:rsidRDefault="0021505B" w:rsidP="007D4726">
      <w:pPr>
        <w:numPr>
          <w:ilvl w:val="0"/>
          <w:numId w:val="5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осуществление  мер  по  оптимизации  учебной,  психической  и  физической нагрузки  школьников  путем  изменения  содержания  образования,  введения многообразия  форм  организации  образовательного  процесса,  создания разнообразной учебной среды, гибких графиков работы школ и т.д.;</w:t>
      </w:r>
    </w:p>
    <w:p w:rsidR="0021505B" w:rsidRPr="00AF0DF2" w:rsidRDefault="0021505B" w:rsidP="007D4726">
      <w:pPr>
        <w:numPr>
          <w:ilvl w:val="0"/>
          <w:numId w:val="5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 оптимальных  схем  организации  высококачественного  питания школьников.</w:t>
      </w:r>
    </w:p>
    <w:p w:rsidR="0021505B" w:rsidRPr="00AF0DF2" w:rsidRDefault="0021505B" w:rsidP="007D4726">
      <w:pPr>
        <w:numPr>
          <w:ilvl w:val="0"/>
          <w:numId w:val="5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Разработка  системы  мер,  направленных  на  формирование высококвалифицированных педагогических кадров.</w:t>
      </w:r>
    </w:p>
    <w:p w:rsidR="0021505B" w:rsidRPr="00AF0DF2" w:rsidRDefault="0021505B" w:rsidP="007D4726">
      <w:pPr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создание  системы  качественного  сетевого  непрерывного  образования  и повышения  квалификации  педагогических  кадров; </w:t>
      </w:r>
    </w:p>
    <w:p w:rsidR="0021505B" w:rsidRPr="00AF0DF2" w:rsidRDefault="0021505B" w:rsidP="007D4726">
      <w:pPr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национальной системы профессионального роста  педагогических работников (не менее 50% учителей общеобразовательных организац</w:t>
      </w:r>
      <w:r>
        <w:rPr>
          <w:rFonts w:ascii="Times New Roman" w:hAnsi="Times New Roman"/>
          <w:sz w:val="28"/>
          <w:szCs w:val="28"/>
        </w:rPr>
        <w:t>ий).</w:t>
      </w:r>
    </w:p>
    <w:p w:rsidR="0021505B" w:rsidRPr="00C443F7" w:rsidRDefault="0021505B" w:rsidP="001244C6">
      <w:pPr>
        <w:keepNext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C443F7" w:rsidRDefault="0021505B" w:rsidP="001244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Интеллектуальное лидерство.</w:t>
      </w:r>
    </w:p>
    <w:p w:rsidR="0021505B" w:rsidRPr="00AF0DF2" w:rsidRDefault="0021505B" w:rsidP="00990D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Возможности:</w:t>
      </w:r>
    </w:p>
    <w:p w:rsidR="0021505B" w:rsidRPr="00C443F7" w:rsidRDefault="0021505B" w:rsidP="001244C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Создание эффективной </w:t>
      </w:r>
      <w:r>
        <w:rPr>
          <w:rFonts w:ascii="Times New Roman" w:hAnsi="Times New Roman"/>
          <w:sz w:val="28"/>
          <w:szCs w:val="28"/>
        </w:rPr>
        <w:t>модели</w:t>
      </w:r>
      <w:r w:rsidRPr="00C443F7">
        <w:rPr>
          <w:rFonts w:ascii="Times New Roman" w:hAnsi="Times New Roman"/>
          <w:sz w:val="28"/>
          <w:szCs w:val="28"/>
        </w:rPr>
        <w:t xml:space="preserve">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21505B" w:rsidRDefault="0021505B" w:rsidP="001244C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AF0DF2" w:rsidRDefault="0021505B" w:rsidP="003B5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F0DF2">
        <w:rPr>
          <w:rFonts w:ascii="Times New Roman" w:hAnsi="Times New Roman"/>
          <w:sz w:val="28"/>
          <w:szCs w:val="28"/>
          <w:lang w:eastAsia="ru-RU"/>
        </w:rPr>
        <w:t>Профилизации на уровне среднего общего образования;</w:t>
      </w:r>
    </w:p>
    <w:p w:rsidR="0021505B" w:rsidRPr="00AF0DF2" w:rsidRDefault="0021505B" w:rsidP="003B5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F0DF2">
        <w:rPr>
          <w:rFonts w:ascii="Times New Roman" w:hAnsi="Times New Roman"/>
          <w:sz w:val="28"/>
          <w:szCs w:val="28"/>
          <w:lang w:eastAsia="ru-RU"/>
        </w:rPr>
        <w:t>Создание центра развития лидерства и одаренности;</w:t>
      </w:r>
    </w:p>
    <w:p w:rsidR="0021505B" w:rsidRPr="00AF0DF2" w:rsidRDefault="0021505B" w:rsidP="003B5D5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DF2">
        <w:rPr>
          <w:sz w:val="28"/>
          <w:szCs w:val="28"/>
        </w:rPr>
        <w:t>Создание «Детского университета» (центр ранней профориентации);</w:t>
      </w:r>
    </w:p>
    <w:p w:rsidR="0021505B" w:rsidRPr="00AF0DF2" w:rsidRDefault="0021505B" w:rsidP="003B5D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F0DF2">
        <w:rPr>
          <w:rFonts w:ascii="Times New Roman" w:hAnsi="Times New Roman"/>
          <w:sz w:val="28"/>
          <w:szCs w:val="28"/>
          <w:lang w:eastAsia="ru-RU"/>
        </w:rPr>
        <w:t>Создание центра психологического сопровождения детей с ограниченными возможностями здоровья;</w:t>
      </w:r>
    </w:p>
    <w:p w:rsidR="0021505B" w:rsidRPr="00AF0DF2" w:rsidRDefault="0021505B" w:rsidP="003B5D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0DF2">
        <w:rPr>
          <w:rFonts w:ascii="Times New Roman" w:hAnsi="Times New Roman"/>
          <w:sz w:val="28"/>
          <w:szCs w:val="28"/>
        </w:rPr>
        <w:t>Внедрение в образовательных организациях электронного документооборота;</w:t>
      </w:r>
    </w:p>
    <w:p w:rsidR="0021505B" w:rsidRPr="00AF0DF2" w:rsidRDefault="0021505B" w:rsidP="003B5D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0DF2">
        <w:rPr>
          <w:rFonts w:ascii="Times New Roman" w:hAnsi="Times New Roman"/>
          <w:sz w:val="28"/>
          <w:szCs w:val="28"/>
        </w:rPr>
        <w:t>Создание единого образовательного информационного пространства;</w:t>
      </w:r>
    </w:p>
    <w:p w:rsidR="0021505B" w:rsidRPr="00AF0DF2" w:rsidRDefault="0021505B" w:rsidP="003B5D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0DF2">
        <w:rPr>
          <w:rFonts w:ascii="Times New Roman" w:hAnsi="Times New Roman"/>
          <w:sz w:val="28"/>
          <w:szCs w:val="28"/>
        </w:rPr>
        <w:t>Переход общеобразовательных организаций на электронные журналы.</w:t>
      </w:r>
    </w:p>
    <w:p w:rsidR="0021505B" w:rsidRPr="00AF0DF2" w:rsidRDefault="0021505B" w:rsidP="003B5D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F0DF2">
        <w:rPr>
          <w:rFonts w:ascii="Times New Roman" w:hAnsi="Times New Roman"/>
          <w:sz w:val="28"/>
          <w:szCs w:val="28"/>
          <w:lang w:eastAsia="ru-RU"/>
        </w:rPr>
        <w:t>Увеличение численности учащихся, прошедших обучение в центрах выявления и поддержки одаренных детей;</w:t>
      </w:r>
    </w:p>
    <w:p w:rsidR="0021505B" w:rsidRPr="00AF0DF2" w:rsidRDefault="0021505B" w:rsidP="003B5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F0DF2">
        <w:rPr>
          <w:rFonts w:ascii="Times New Roman" w:hAnsi="Times New Roman"/>
          <w:sz w:val="28"/>
          <w:szCs w:val="28"/>
          <w:lang w:eastAsia="ru-RU"/>
        </w:rPr>
        <w:t>Увеличение количества обучающихся, участвующих в олимпиадах и конкурсах различного уровня;</w:t>
      </w:r>
    </w:p>
    <w:p w:rsidR="0021505B" w:rsidRPr="00AF0DF2" w:rsidRDefault="0021505B" w:rsidP="003B5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F0DF2">
        <w:rPr>
          <w:rFonts w:ascii="Times New Roman" w:hAnsi="Times New Roman"/>
          <w:sz w:val="28"/>
          <w:szCs w:val="28"/>
          <w:lang w:eastAsia="ru-RU"/>
        </w:rPr>
        <w:t>Обеспечение участия воспитанников дошкольных учреждений и обучающихся  начальных классов в ранней профориентации;</w:t>
      </w:r>
    </w:p>
    <w:p w:rsidR="0021505B" w:rsidRPr="00AF0DF2" w:rsidRDefault="0021505B" w:rsidP="003B5D5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DF2">
        <w:rPr>
          <w:sz w:val="28"/>
          <w:szCs w:val="28"/>
        </w:rPr>
        <w:t>Обеспечение общеобразовательных организаций педагогическими кадрами технической направленности посредством переобучения и повышения квалификация;</w:t>
      </w:r>
    </w:p>
    <w:p w:rsidR="0021505B" w:rsidRPr="00C443F7" w:rsidRDefault="0021505B" w:rsidP="003B5D5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Создание информационного ресурса, позволяющего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 (в том числе находящимися в трудной жизненной ситуации), обеспечивающие возможность проектирования индивидуальных образовательных траекторий ребенка.</w:t>
      </w:r>
    </w:p>
    <w:p w:rsidR="0021505B" w:rsidRPr="00C443F7" w:rsidRDefault="0021505B">
      <w:pPr>
        <w:rPr>
          <w:rFonts w:ascii="Times New Roman" w:hAnsi="Times New Roman"/>
          <w:b/>
          <w:bCs/>
          <w:sz w:val="28"/>
          <w:szCs w:val="28"/>
        </w:rPr>
      </w:pPr>
    </w:p>
    <w:p w:rsidR="0021505B" w:rsidRPr="00C443F7" w:rsidRDefault="0021505B" w:rsidP="000C71DE">
      <w:pPr>
        <w:pStyle w:val="Heading3"/>
      </w:pPr>
      <w:bookmarkStart w:id="28" w:name="_Toc519064976"/>
      <w:r>
        <w:t>3.2.2</w:t>
      </w:r>
      <w:r w:rsidRPr="00C443F7">
        <w:t>. Культура и казачество</w:t>
      </w:r>
      <w:bookmarkEnd w:id="28"/>
    </w:p>
    <w:p w:rsidR="0021505B" w:rsidRPr="00C443F7" w:rsidRDefault="0021505B" w:rsidP="001B104E">
      <w:pPr>
        <w:pStyle w:val="15"/>
        <w:spacing w:after="120" w:line="276" w:lineRule="auto"/>
        <w:ind w:firstLine="0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Состояние и тренды развития</w:t>
      </w:r>
    </w:p>
    <w:p w:rsidR="0021505B" w:rsidRPr="00AF0DF2" w:rsidRDefault="0021505B" w:rsidP="003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Важным фактором социально-экономического и политического развития </w:t>
      </w:r>
      <w:r>
        <w:rPr>
          <w:rFonts w:ascii="Times New Roman" w:hAnsi="Times New Roman"/>
          <w:sz w:val="28"/>
          <w:szCs w:val="28"/>
        </w:rPr>
        <w:t>Веселов</w:t>
      </w:r>
      <w:r w:rsidRPr="00AF0DF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 xml:space="preserve">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общества,сохранение культурного наследия. </w:t>
      </w:r>
    </w:p>
    <w:p w:rsidR="0021505B" w:rsidRPr="003417E5" w:rsidRDefault="0021505B" w:rsidP="00341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     Политика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 xml:space="preserve"> в этой сфере направлена на создание условий, в которых активно формируется культурный и духовный потенциал личности, и возможна его</w:t>
      </w:r>
      <w:r>
        <w:rPr>
          <w:rFonts w:ascii="Times New Roman" w:hAnsi="Times New Roman"/>
          <w:sz w:val="28"/>
          <w:szCs w:val="28"/>
        </w:rPr>
        <w:t xml:space="preserve"> максимально полная реализация</w:t>
      </w:r>
      <w:r w:rsidRPr="00C443F7">
        <w:rPr>
          <w:rFonts w:ascii="Times New Roman" w:hAnsi="Times New Roman"/>
          <w:sz w:val="28"/>
          <w:szCs w:val="28"/>
        </w:rPr>
        <w:t xml:space="preserve">(таблица </w:t>
      </w:r>
      <w:r>
        <w:rPr>
          <w:rFonts w:ascii="Times New Roman" w:hAnsi="Times New Roman"/>
          <w:sz w:val="28"/>
          <w:szCs w:val="28"/>
        </w:rPr>
        <w:t>14</w:t>
      </w:r>
      <w:r w:rsidRPr="00C443F7">
        <w:rPr>
          <w:rFonts w:ascii="Times New Roman" w:hAnsi="Times New Roman"/>
          <w:sz w:val="28"/>
          <w:szCs w:val="28"/>
        </w:rPr>
        <w:t>).</w:t>
      </w:r>
    </w:p>
    <w:p w:rsidR="0021505B" w:rsidRDefault="0021505B" w:rsidP="00A6790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A6790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14</w:t>
      </w:r>
    </w:p>
    <w:p w:rsidR="0021505B" w:rsidRPr="00A67906" w:rsidRDefault="0021505B" w:rsidP="00A67906">
      <w:pPr>
        <w:keepNext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67906">
        <w:rPr>
          <w:rFonts w:ascii="Times New Roman" w:hAnsi="Times New Roman"/>
          <w:sz w:val="28"/>
          <w:szCs w:val="28"/>
        </w:rPr>
        <w:t xml:space="preserve">Динамика ключевых показателей развития сферы культуры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7906">
        <w:rPr>
          <w:rFonts w:ascii="Times New Roman" w:hAnsi="Times New Roman"/>
          <w:sz w:val="28"/>
          <w:szCs w:val="28"/>
        </w:rPr>
        <w:t xml:space="preserve"> в 2011-2017 годах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7"/>
        <w:gridCol w:w="1046"/>
        <w:gridCol w:w="1046"/>
        <w:gridCol w:w="1055"/>
        <w:gridCol w:w="1055"/>
        <w:gridCol w:w="1055"/>
        <w:gridCol w:w="1055"/>
        <w:gridCol w:w="942"/>
      </w:tblGrid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46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5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5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5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55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посещений  библиотек на 1000 человек населения, посещений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объектов культурного наследия муниципальной собственности, и требующих консервации или реставрации, в общем количестве объектов культурного наследия, процентов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1505B" w:rsidRPr="00927F90" w:rsidRDefault="0021505B" w:rsidP="00C53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Доля объектов культурного наследия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43F7">
        <w:rPr>
          <w:rFonts w:ascii="Times New Roman" w:hAnsi="Times New Roman"/>
          <w:sz w:val="28"/>
          <w:szCs w:val="28"/>
        </w:rPr>
        <w:t xml:space="preserve"> собственности</w:t>
      </w:r>
      <w:r>
        <w:rPr>
          <w:rFonts w:ascii="Times New Roman" w:hAnsi="Times New Roman"/>
          <w:sz w:val="28"/>
          <w:szCs w:val="28"/>
        </w:rPr>
        <w:t xml:space="preserve"> 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требующих консервации или реставрации, в 2017 году составила 20,0 </w:t>
      </w:r>
      <w:r w:rsidRPr="00C443F7">
        <w:rPr>
          <w:rFonts w:ascii="Times New Roman" w:hAnsi="Times New Roman"/>
          <w:sz w:val="28"/>
          <w:szCs w:val="28"/>
        </w:rPr>
        <w:t xml:space="preserve">% от общего количества объектов культурного наследия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43F7">
        <w:rPr>
          <w:rFonts w:ascii="Times New Roman" w:hAnsi="Times New Roman"/>
          <w:sz w:val="28"/>
          <w:szCs w:val="28"/>
        </w:rPr>
        <w:t xml:space="preserve"> собственности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C443F7">
        <w:rPr>
          <w:rFonts w:ascii="Times New Roman" w:hAnsi="Times New Roman"/>
          <w:sz w:val="28"/>
          <w:szCs w:val="28"/>
        </w:rPr>
        <w:t xml:space="preserve">. Значительных изменений доли за последние </w:t>
      </w:r>
      <w:r w:rsidRPr="00927F90">
        <w:rPr>
          <w:rFonts w:ascii="Times New Roman" w:hAnsi="Times New Roman"/>
          <w:sz w:val="28"/>
          <w:szCs w:val="28"/>
        </w:rPr>
        <w:t>3 года не происходило, однако ее значение сохраняется на высоком уровне.</w:t>
      </w:r>
    </w:p>
    <w:p w:rsidR="0021505B" w:rsidRDefault="0021505B" w:rsidP="001C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</w:t>
      </w:r>
      <w:r w:rsidRPr="00927F90">
        <w:rPr>
          <w:rFonts w:ascii="Times New Roman" w:hAnsi="Times New Roman"/>
          <w:sz w:val="28"/>
          <w:szCs w:val="28"/>
        </w:rPr>
        <w:t xml:space="preserve">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27F90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а2  учреждениями р</w:t>
      </w:r>
      <w:r w:rsidRPr="00711153">
        <w:rPr>
          <w:rFonts w:ascii="Times New Roman" w:hAnsi="Times New Roman"/>
          <w:sz w:val="28"/>
          <w:szCs w:val="28"/>
        </w:rPr>
        <w:t>айонны</w:t>
      </w:r>
      <w:r>
        <w:rPr>
          <w:rFonts w:ascii="Times New Roman" w:hAnsi="Times New Roman"/>
          <w:sz w:val="28"/>
          <w:szCs w:val="28"/>
        </w:rPr>
        <w:t xml:space="preserve">й дом культуры и </w:t>
      </w:r>
      <w:r w:rsidRPr="00711153">
        <w:rPr>
          <w:rFonts w:ascii="Times New Roman" w:hAnsi="Times New Roman"/>
          <w:sz w:val="28"/>
          <w:szCs w:val="28"/>
        </w:rPr>
        <w:t xml:space="preserve"> МБУК «Веселовский СДК», в состав которого входят 4 сельских клуба с численностью работников  34 человека,  </w:t>
      </w:r>
      <w:r>
        <w:rPr>
          <w:rFonts w:ascii="Times New Roman" w:hAnsi="Times New Roman"/>
          <w:sz w:val="28"/>
          <w:szCs w:val="28"/>
        </w:rPr>
        <w:t>1</w:t>
      </w:r>
      <w:r w:rsidRPr="00711153">
        <w:rPr>
          <w:rFonts w:ascii="Times New Roman" w:hAnsi="Times New Roman"/>
          <w:sz w:val="28"/>
          <w:szCs w:val="28"/>
        </w:rPr>
        <w:t xml:space="preserve"> детская школа искусств, численность работников которой составляет 35 человек)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7F90">
        <w:rPr>
          <w:rFonts w:ascii="Times New Roman" w:hAnsi="Times New Roman"/>
          <w:sz w:val="28"/>
          <w:szCs w:val="28"/>
        </w:rPr>
        <w:t>«Межпоселенческая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F90">
        <w:rPr>
          <w:rFonts w:ascii="Times New Roman" w:hAnsi="Times New Roman"/>
          <w:sz w:val="28"/>
          <w:szCs w:val="28"/>
        </w:rPr>
        <w:t>центральная библиотека</w:t>
      </w:r>
      <w:r>
        <w:rPr>
          <w:rFonts w:ascii="Times New Roman" w:hAnsi="Times New Roman"/>
          <w:sz w:val="28"/>
          <w:szCs w:val="28"/>
        </w:rPr>
        <w:t>»</w:t>
      </w:r>
      <w:r w:rsidRPr="00927F90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D27B3E">
      <w:pPr>
        <w:spacing w:after="0" w:line="240" w:lineRule="auto"/>
        <w:ind w:right="-143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21505B" w:rsidRPr="005221CB" w:rsidRDefault="0021505B" w:rsidP="00D27B3E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Сведения о показателях (индикаторах), </w:t>
      </w:r>
      <w:r w:rsidRPr="005221CB">
        <w:rPr>
          <w:rFonts w:ascii="Times New Roman" w:hAnsi="Times New Roman"/>
          <w:kern w:val="2"/>
          <w:sz w:val="28"/>
          <w:szCs w:val="28"/>
          <w:lang w:eastAsia="ru-RU"/>
        </w:rPr>
        <w:t xml:space="preserve">отражающие развитие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муниципальной программы «Развитие культуры»</w:t>
      </w:r>
      <w:r w:rsidRPr="005221CB">
        <w:rPr>
          <w:rFonts w:ascii="Times New Roman" w:hAnsi="Times New Roman"/>
          <w:sz w:val="28"/>
          <w:szCs w:val="28"/>
          <w:lang w:eastAsia="ru-RU"/>
        </w:rPr>
        <w:t>Веселовского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представлены в таблице 15.</w:t>
      </w:r>
    </w:p>
    <w:p w:rsidR="0021505B" w:rsidRPr="005221CB" w:rsidRDefault="0021505B" w:rsidP="001C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Pr="005221CB" w:rsidRDefault="0021505B" w:rsidP="005221CB">
      <w:pPr>
        <w:tabs>
          <w:tab w:val="left" w:pos="8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1CB">
        <w:rPr>
          <w:rFonts w:ascii="Times New Roman" w:hAnsi="Times New Roman"/>
          <w:sz w:val="28"/>
          <w:szCs w:val="28"/>
        </w:rPr>
        <w:t>Таблица № 1</w:t>
      </w:r>
      <w:r>
        <w:rPr>
          <w:rFonts w:ascii="Times New Roman" w:hAnsi="Times New Roman"/>
          <w:sz w:val="28"/>
          <w:szCs w:val="28"/>
        </w:rPr>
        <w:t>5</w:t>
      </w:r>
    </w:p>
    <w:p w:rsidR="0021505B" w:rsidRDefault="0021505B" w:rsidP="005221CB">
      <w:pPr>
        <w:tabs>
          <w:tab w:val="left" w:pos="8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1C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1C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176" w:tblpY="14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567"/>
        <w:gridCol w:w="850"/>
        <w:gridCol w:w="851"/>
        <w:gridCol w:w="850"/>
        <w:gridCol w:w="851"/>
        <w:gridCol w:w="850"/>
        <w:gridCol w:w="992"/>
        <w:gridCol w:w="851"/>
      </w:tblGrid>
      <w:tr w:rsidR="0021505B" w:rsidRPr="004B18AF" w:rsidTr="00954D89">
        <w:trPr>
          <w:trHeight w:val="699"/>
        </w:trPr>
        <w:tc>
          <w:tcPr>
            <w:tcW w:w="568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567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6095" w:type="dxa"/>
            <w:gridSpan w:val="7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1505B" w:rsidRPr="004B18AF" w:rsidTr="008D3FF1">
        <w:trPr>
          <w:trHeight w:val="811"/>
        </w:trPr>
        <w:tc>
          <w:tcPr>
            <w:tcW w:w="568" w:type="dxa"/>
            <w:vAlign w:val="center"/>
          </w:tcPr>
          <w:p w:rsidR="0021505B" w:rsidRPr="004B18AF" w:rsidRDefault="0021505B" w:rsidP="00954D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1505B" w:rsidRPr="004B18AF" w:rsidRDefault="0021505B" w:rsidP="00954D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05B" w:rsidRPr="004B18AF" w:rsidRDefault="0021505B" w:rsidP="00954D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1505B" w:rsidRPr="004B18AF" w:rsidRDefault="0021505B" w:rsidP="008D3FF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  <w:p w:rsidR="0021505B" w:rsidRPr="004B18AF" w:rsidRDefault="0021505B" w:rsidP="008D3FF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</w:t>
            </w:r>
          </w:p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</w:t>
            </w:r>
          </w:p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4B18AF" w:rsidRDefault="0021505B" w:rsidP="00954D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1505B" w:rsidRPr="004B18AF" w:rsidRDefault="0021505B" w:rsidP="00954D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1505B" w:rsidRPr="004B18AF" w:rsidRDefault="0021505B" w:rsidP="00954D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505B" w:rsidRPr="004B18AF" w:rsidRDefault="0021505B" w:rsidP="00954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культурно-досуговых формирований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формирований самодеятельного народного творчества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культурно-досуговых мероприятий (в зрительных залах и на открытых площадках)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596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посетителей (в зрительных залах и на открытых площадках)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26736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31227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36058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38854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46601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46836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47082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культурно-досуговых мероприятий в зрительных залах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423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посетителей в зрительных залах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19048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20779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23247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28488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28488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22097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платных мероприятий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21505B" w:rsidRPr="004B18AF" w:rsidTr="00954D89">
        <w:tc>
          <w:tcPr>
            <w:tcW w:w="568" w:type="dxa"/>
            <w:vAlign w:val="center"/>
          </w:tcPr>
          <w:p w:rsidR="0021505B" w:rsidRPr="008D3FF1" w:rsidRDefault="0021505B" w:rsidP="00954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Соотношение сред</w:t>
            </w: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ней заработной платы работников учреждений куль</w:t>
            </w: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туры к средней за</w:t>
            </w: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  <w:t>работной плате по Ростовской области</w:t>
            </w:r>
          </w:p>
        </w:tc>
        <w:tc>
          <w:tcPr>
            <w:tcW w:w="567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50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992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1505B" w:rsidRPr="008D3FF1" w:rsidRDefault="0021505B" w:rsidP="00954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D3F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</w:tr>
    </w:tbl>
    <w:p w:rsidR="0021505B" w:rsidRPr="00927F90" w:rsidRDefault="0021505B" w:rsidP="001C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Pr="00F33C36" w:rsidRDefault="0021505B" w:rsidP="008C0F8A">
      <w:pPr>
        <w:pStyle w:val="BodyText"/>
        <w:ind w:firstLine="709"/>
        <w:rPr>
          <w:bCs/>
          <w:szCs w:val="28"/>
        </w:rPr>
      </w:pPr>
      <w:r w:rsidRPr="00927F90">
        <w:rPr>
          <w:bCs/>
          <w:szCs w:val="28"/>
        </w:rPr>
        <w:t xml:space="preserve">Муниципальное бюджетное учреждение культуры «Межпоселенческая центральная библиотека» включает в себя также и  детский отдел, направленный на реализацию задач по формированию и приобщению к </w:t>
      </w:r>
      <w:r w:rsidRPr="00F33C36">
        <w:rPr>
          <w:bCs/>
          <w:szCs w:val="28"/>
        </w:rPr>
        <w:t xml:space="preserve">чтению молодого поколения. </w:t>
      </w:r>
    </w:p>
    <w:p w:rsidR="0021505B" w:rsidRDefault="0021505B" w:rsidP="001C56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33C36">
        <w:rPr>
          <w:rFonts w:ascii="Times New Roman" w:hAnsi="Times New Roman"/>
          <w:iCs/>
          <w:sz w:val="28"/>
          <w:szCs w:val="28"/>
        </w:rPr>
        <w:t xml:space="preserve">На территории </w:t>
      </w:r>
      <w:r>
        <w:rPr>
          <w:rFonts w:ascii="Times New Roman" w:hAnsi="Times New Roman"/>
          <w:iCs/>
          <w:sz w:val="28"/>
          <w:szCs w:val="28"/>
        </w:rPr>
        <w:t>поселения</w:t>
      </w:r>
      <w:r w:rsidRPr="00F33C36">
        <w:rPr>
          <w:rFonts w:ascii="Times New Roman" w:hAnsi="Times New Roman"/>
          <w:iCs/>
          <w:sz w:val="28"/>
          <w:szCs w:val="28"/>
        </w:rPr>
        <w:t xml:space="preserve"> создано </w:t>
      </w:r>
      <w:r>
        <w:rPr>
          <w:rFonts w:ascii="Times New Roman" w:hAnsi="Times New Roman"/>
          <w:iCs/>
          <w:sz w:val="28"/>
          <w:szCs w:val="28"/>
        </w:rPr>
        <w:t xml:space="preserve">123 </w:t>
      </w:r>
      <w:r w:rsidRPr="00F33C36">
        <w:rPr>
          <w:rFonts w:ascii="Times New Roman" w:hAnsi="Times New Roman"/>
          <w:iCs/>
          <w:sz w:val="28"/>
          <w:szCs w:val="28"/>
        </w:rPr>
        <w:t xml:space="preserve">самодеятельных </w:t>
      </w:r>
      <w:r>
        <w:rPr>
          <w:rFonts w:ascii="Times New Roman" w:hAnsi="Times New Roman"/>
          <w:iCs/>
          <w:sz w:val="28"/>
          <w:szCs w:val="28"/>
        </w:rPr>
        <w:t>т</w:t>
      </w:r>
      <w:r w:rsidRPr="00F33C36">
        <w:rPr>
          <w:rFonts w:ascii="Times New Roman" w:hAnsi="Times New Roman"/>
          <w:iCs/>
          <w:sz w:val="28"/>
          <w:szCs w:val="28"/>
        </w:rPr>
        <w:t>ворческих коллектив</w:t>
      </w:r>
      <w:r>
        <w:rPr>
          <w:rFonts w:ascii="Times New Roman" w:hAnsi="Times New Roman"/>
          <w:iCs/>
          <w:sz w:val="28"/>
          <w:szCs w:val="28"/>
        </w:rPr>
        <w:t>а</w:t>
      </w:r>
      <w:r w:rsidRPr="00F33C36">
        <w:rPr>
          <w:rFonts w:ascii="Times New Roman" w:hAnsi="Times New Roman"/>
          <w:iCs/>
          <w:sz w:val="28"/>
          <w:szCs w:val="28"/>
        </w:rPr>
        <w:t>, 10 из которых  отмечены званиями «Народный», 3 детских - «Образцовых» коллектива. Кроме того, они отмечены наградами областного значения, пользуются любовью жителей Веселовского района и являются участниками многих творческих областных мероприятий.</w:t>
      </w:r>
    </w:p>
    <w:p w:rsidR="0021505B" w:rsidRPr="00AF0DF2" w:rsidRDefault="0021505B" w:rsidP="001C5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Веселовс</w:t>
      </w:r>
      <w:r w:rsidRPr="00AF0DF2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 xml:space="preserve"> расположено </w:t>
      </w:r>
      <w:r>
        <w:rPr>
          <w:rFonts w:ascii="Times New Roman" w:hAnsi="Times New Roman"/>
          <w:sz w:val="28"/>
          <w:szCs w:val="28"/>
        </w:rPr>
        <w:t>2 объекта</w:t>
      </w:r>
      <w:r w:rsidRPr="00AF0DF2">
        <w:rPr>
          <w:rFonts w:ascii="Times New Roman" w:hAnsi="Times New Roman"/>
          <w:sz w:val="28"/>
          <w:szCs w:val="28"/>
        </w:rPr>
        <w:t xml:space="preserve"> культурного наследия - </w:t>
      </w:r>
      <w:r>
        <w:rPr>
          <w:rFonts w:ascii="Times New Roman" w:hAnsi="Times New Roman"/>
          <w:sz w:val="28"/>
          <w:szCs w:val="28"/>
        </w:rPr>
        <w:t>1 православный</w:t>
      </w:r>
      <w:r w:rsidRPr="00AF0DF2">
        <w:rPr>
          <w:rFonts w:ascii="Times New Roman" w:hAnsi="Times New Roman"/>
          <w:sz w:val="28"/>
          <w:szCs w:val="28"/>
        </w:rPr>
        <w:t xml:space="preserve"> храм, </w:t>
      </w:r>
      <w:r>
        <w:rPr>
          <w:rFonts w:ascii="Times New Roman" w:hAnsi="Times New Roman"/>
          <w:bCs/>
          <w:sz w:val="28"/>
          <w:szCs w:val="28"/>
        </w:rPr>
        <w:t>памятник В.И.Ленину.</w:t>
      </w:r>
    </w:p>
    <w:p w:rsidR="0021505B" w:rsidRDefault="0021505B" w:rsidP="00341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F90">
        <w:rPr>
          <w:rFonts w:ascii="Times New Roman" w:hAnsi="Times New Roman"/>
          <w:sz w:val="28"/>
          <w:szCs w:val="28"/>
        </w:rPr>
        <w:t xml:space="preserve">К объектам культурного наследия </w:t>
      </w:r>
      <w:r>
        <w:rPr>
          <w:rFonts w:ascii="Times New Roman" w:hAnsi="Times New Roman"/>
          <w:sz w:val="28"/>
          <w:szCs w:val="28"/>
        </w:rPr>
        <w:t xml:space="preserve">поселения относятся 1 </w:t>
      </w:r>
      <w:r w:rsidRPr="00927F90">
        <w:rPr>
          <w:rFonts w:ascii="Times New Roman" w:hAnsi="Times New Roman"/>
          <w:sz w:val="28"/>
          <w:szCs w:val="28"/>
        </w:rPr>
        <w:t>памятник</w:t>
      </w:r>
      <w:r>
        <w:rPr>
          <w:rFonts w:ascii="Times New Roman" w:hAnsi="Times New Roman"/>
          <w:sz w:val="28"/>
          <w:szCs w:val="28"/>
        </w:rPr>
        <w:t xml:space="preserve"> «Воинам освободителям </w:t>
      </w:r>
      <w:r w:rsidRPr="00927F90">
        <w:rPr>
          <w:rFonts w:ascii="Times New Roman" w:hAnsi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/>
          <w:sz w:val="28"/>
          <w:szCs w:val="28"/>
        </w:rPr>
        <w:t>», 4 «Памятника на братской могиле», 1 памятник «Ликвидаторам Чернобыльской АЭС»</w:t>
      </w:r>
      <w:r w:rsidRPr="00927F90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341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 целях всестороннего динамичного развития сферы культуры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F0DF2">
        <w:rPr>
          <w:rFonts w:ascii="Times New Roman" w:hAnsi="Times New Roman"/>
          <w:sz w:val="28"/>
          <w:szCs w:val="28"/>
        </w:rPr>
        <w:t xml:space="preserve">совершенствуются механизмы обеспечения свободы творчества, в полной мере реализуются права граждан на участие в культурной жизни, разработана система выявления и поддержки одаренных детей и молодежи, сохраняются лучшие традиции самодеятельного творчества, национальной казачьей культуры, создаются условия для обеспечения развития системы подготовки </w:t>
      </w:r>
      <w:r w:rsidRPr="00837C95">
        <w:rPr>
          <w:rFonts w:ascii="Times New Roman" w:hAnsi="Times New Roman"/>
          <w:sz w:val="28"/>
          <w:szCs w:val="28"/>
        </w:rPr>
        <w:t>творческих кадров, систематически обновляется библиотечный фонд.</w:t>
      </w:r>
    </w:p>
    <w:p w:rsidR="0021505B" w:rsidRDefault="0021505B" w:rsidP="001B10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Веселовс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кий район является частью Ростовской области - территорией исторического проживания донских казаков. Здесь казачество, зародившись и развиваясь  на протяжении многих веков, является субъектом общественно-политической жизни и в пределах своей компетенции успешно решает многие социально-политические вопросы, в том числе духовно-нравственного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и военно-патриотического воспитания молодежи. </w:t>
      </w:r>
      <w:r w:rsidRPr="003B4385">
        <w:rPr>
          <w:rFonts w:ascii="Times New Roman" w:hAnsi="Times New Roman"/>
          <w:sz w:val="28"/>
          <w:szCs w:val="28"/>
        </w:rPr>
        <w:t xml:space="preserve">Муниципальная казачья дружина  основана в 2000 году в ней состоит 11 человек. </w:t>
      </w:r>
    </w:p>
    <w:p w:rsidR="0021505B" w:rsidRDefault="0021505B" w:rsidP="001B104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AF0DF2" w:rsidRDefault="0021505B" w:rsidP="007D4726">
      <w:pPr>
        <w:numPr>
          <w:ilvl w:val="0"/>
          <w:numId w:val="66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Неудовлетворительное состояние некоторых зданий учреждений культуры и их слабое материально - техническое оснащение</w:t>
      </w:r>
    </w:p>
    <w:p w:rsidR="0021505B" w:rsidRPr="00AF0DF2" w:rsidRDefault="0021505B" w:rsidP="007D4726">
      <w:pPr>
        <w:numPr>
          <w:ilvl w:val="0"/>
          <w:numId w:val="67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Здания основных учреждений культуры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 xml:space="preserve"> построены в 1960 – 70 годах, требуют проведения капитальных ремонтных работ. В связи с износом деятельность учреждений ограничена, они становятся менее привлекательными для посетителей;</w:t>
      </w:r>
    </w:p>
    <w:p w:rsidR="0021505B" w:rsidRPr="00AF0DF2" w:rsidRDefault="0021505B" w:rsidP="007D4726">
      <w:pPr>
        <w:numPr>
          <w:ilvl w:val="0"/>
          <w:numId w:val="6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дефицит современного технического оснащения культурно-досуговых учреждений сельских поселений;</w:t>
      </w:r>
    </w:p>
    <w:p w:rsidR="0021505B" w:rsidRPr="00AF0DF2" w:rsidRDefault="0021505B" w:rsidP="007D4726">
      <w:pPr>
        <w:numPr>
          <w:ilvl w:val="0"/>
          <w:numId w:val="6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необходимость замены изношенного автотранспорта передвижных клубных учреждений.</w:t>
      </w:r>
    </w:p>
    <w:p w:rsidR="0021505B" w:rsidRPr="00AF0DF2" w:rsidRDefault="0021505B" w:rsidP="007D4726">
      <w:pPr>
        <w:numPr>
          <w:ilvl w:val="0"/>
          <w:numId w:val="66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Недостаточное обеспечение сохранности объектов культурного наследия</w:t>
      </w:r>
    </w:p>
    <w:p w:rsidR="0021505B" w:rsidRPr="00AF0DF2" w:rsidRDefault="0021505B" w:rsidP="00F33C3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Обеспечение сохранения объектов культурного наследия требует значительных инвестиций, недостаточность денежных средств, выделяемых на работы по сохранению объектов культурного наследия, не позволяет предотвратить ухудшение состояния большей части объектов культурного наследия и поддерживать их в удовлетворительном состоянии, поэтому необходимо с каждым годом увеличивать финансирование мероприятий по обеспечению сохранения объектов культурного наследия.</w:t>
      </w:r>
    </w:p>
    <w:p w:rsidR="0021505B" w:rsidRPr="00F33C36" w:rsidRDefault="0021505B" w:rsidP="007D4726">
      <w:pPr>
        <w:pStyle w:val="ListParagraph"/>
        <w:numPr>
          <w:ilvl w:val="0"/>
          <w:numId w:val="66"/>
        </w:numPr>
        <w:spacing w:after="0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r w:rsidRPr="00F33C36">
        <w:rPr>
          <w:rFonts w:ascii="Times New Roman" w:hAnsi="Times New Roman"/>
          <w:b/>
          <w:sz w:val="28"/>
          <w:szCs w:val="28"/>
        </w:rPr>
        <w:t>Нехватка квалифицированных специалистов в сфере культуры в сельской местности</w:t>
      </w:r>
    </w:p>
    <w:p w:rsidR="0021505B" w:rsidRPr="003B4385" w:rsidRDefault="0021505B" w:rsidP="00F33C36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Средний уровень заработной платы недостаточен для конкурентоспособности сферы культуры на рынке труда, что не позволяет обеспечить приток молодых квалифицированных специалистов в отрасль, особенно в сельские клубные учреждения, где практически не обеспечивается ротация возрастных групп работников. В то же время 37% работников сельских домов культуры, относящихся к основному персоналу, не имеют высшего и среднего профессионального образования, 58% штатных </w:t>
      </w:r>
      <w:r w:rsidRPr="003B4385">
        <w:rPr>
          <w:rFonts w:ascii="Times New Roman" w:hAnsi="Times New Roman"/>
          <w:sz w:val="28"/>
          <w:szCs w:val="28"/>
        </w:rPr>
        <w:t>работников имеют стаж работы в отрасли менее 10 лет.</w:t>
      </w:r>
    </w:p>
    <w:p w:rsidR="0021505B" w:rsidRPr="00F03CB5" w:rsidRDefault="0021505B" w:rsidP="007D4726">
      <w:pPr>
        <w:pStyle w:val="ListParagraph"/>
        <w:numPr>
          <w:ilvl w:val="0"/>
          <w:numId w:val="66"/>
        </w:numPr>
        <w:spacing w:after="0"/>
        <w:ind w:left="0" w:firstLine="357"/>
        <w:jc w:val="both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F03CB5">
        <w:rPr>
          <w:rFonts w:ascii="Times New Roman" w:hAnsi="Times New Roman"/>
          <w:b/>
          <w:kern w:val="2"/>
          <w:sz w:val="28"/>
          <w:szCs w:val="28"/>
          <w:lang w:eastAsia="ru-RU"/>
        </w:rPr>
        <w:t>Недостаточная численность созданных добровольных народных (казачьих)  дружин</w:t>
      </w:r>
    </w:p>
    <w:p w:rsidR="0021505B" w:rsidRPr="00AF0DF2" w:rsidRDefault="0021505B" w:rsidP="00F33C3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Веселовс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>ком районе создан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а добровольная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 народн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ая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 (казачь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я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>)  дружин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а, состоящая из 11 человек. 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Необходимо формирование новых добровольных народных (казачьих) дружин с целью содействия возрождению казачества, обеспечения его единства и привлечения объединенного казачества к несению службы по  обеспечению безопасности и общественного порядка   на территории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Веселовс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>кого района.</w:t>
      </w:r>
    </w:p>
    <w:p w:rsidR="0021505B" w:rsidRPr="00C532A0" w:rsidRDefault="0021505B" w:rsidP="007D4726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532A0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Недостаточно широкое использование казачьего компонента в процессе обучения в дошкольных образовательных учреждениях и 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Веселовс</w:t>
      </w:r>
      <w:r w:rsidRPr="00C532A0">
        <w:rPr>
          <w:rFonts w:ascii="Times New Roman" w:hAnsi="Times New Roman"/>
          <w:b/>
          <w:kern w:val="2"/>
          <w:sz w:val="28"/>
          <w:szCs w:val="28"/>
          <w:lang w:eastAsia="ru-RU"/>
        </w:rPr>
        <w:t>кого района</w:t>
      </w:r>
    </w:p>
    <w:p w:rsidR="0021505B" w:rsidRPr="00AF0DF2" w:rsidRDefault="0021505B" w:rsidP="00F33C36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В настоящее время недостаточно развита система использования казачьего компонента, что влияет на сохранение казачьей самобытности, традиций и культуры. Необходимо оказывать содействие сохранению и развитию в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Веселовс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ком районе традиционной казачьей культуры, обычаев и обрядов казачества, </w:t>
      </w:r>
      <w:r w:rsidRPr="00AF0DF2">
        <w:rPr>
          <w:rFonts w:ascii="Times New Roman" w:hAnsi="Times New Roman"/>
          <w:sz w:val="28"/>
          <w:szCs w:val="28"/>
          <w:lang w:eastAsia="ru-RU"/>
        </w:rPr>
        <w:t>вовлекать широкий круг детей и подростков в мероприятия, посвященные культурно-историческим традициям Донского казачества.</w:t>
      </w:r>
    </w:p>
    <w:p w:rsidR="0021505B" w:rsidRPr="00AF0DF2" w:rsidRDefault="0021505B" w:rsidP="007D4726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357"/>
        <w:contextualSpacing/>
        <w:jc w:val="both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Недостаточное количество казачьих самодеятельных коллективов</w:t>
      </w:r>
    </w:p>
    <w:p w:rsidR="0021505B" w:rsidRPr="00AF0DF2" w:rsidRDefault="0021505B" w:rsidP="00F33C3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Увеличение количества казачьих самодеятельных коллективов, формирование спортивных казачьих секций, клубов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 должно быть направлено на возрождение казачьих традиций в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Веселов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ском районе, что будет способствовать проведению мероприятий, направленных на  духовно-нравственное, патриотическое воспитание, развитие туристического потенциала и инвестиционной привлекательности не только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Веселов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ского района, но и Ростовской области. </w:t>
      </w:r>
    </w:p>
    <w:p w:rsidR="0021505B" w:rsidRDefault="0021505B" w:rsidP="001B104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AF0DF2" w:rsidRDefault="0021505B" w:rsidP="007D4726">
      <w:pPr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Укрепление российской гражданской идентичности на основе духовно-нравственных и культурных ценностей, </w:t>
      </w:r>
      <w:r w:rsidRPr="00AF0DF2">
        <w:rPr>
          <w:rFonts w:ascii="Times New Roman" w:hAnsi="Times New Roman"/>
          <w:b/>
          <w:sz w:val="28"/>
          <w:szCs w:val="28"/>
          <w:lang w:eastAsia="ru-RU"/>
        </w:rPr>
        <w:t>поддержка многообразия традиций и культур народов России.</w:t>
      </w:r>
    </w:p>
    <w:p w:rsidR="0021505B" w:rsidRPr="00AF0DF2" w:rsidRDefault="0021505B" w:rsidP="00BB09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</w:rPr>
        <w:t xml:space="preserve">    Укрепление российской гражданской идентичности на основе духовно-нравственных и культурных ценностей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является основным фактором устойчивого развития гражданского общества, реализации его культурного потенциала. Единство многообразия культур является общим достоянием и основой социального, экономического, общественного, политического и этнокультурного развития многонациональной России.</w:t>
      </w:r>
    </w:p>
    <w:p w:rsidR="0021505B" w:rsidRPr="00AF0DF2" w:rsidRDefault="0021505B" w:rsidP="007D4726">
      <w:pPr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Поддержка и интеграция в общество людей с ограниченными возможностями здоровья</w:t>
      </w:r>
    </w:p>
    <w:p w:rsidR="0021505B" w:rsidRPr="00AF0DF2" w:rsidRDefault="0021505B" w:rsidP="00BB09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    В современном обществе происходит переосмысление возможности интеграции в общество инвалидов и людей с ограниченными возможностями здоровья, их участия во всех видах социальной жизни на равных условиях с остальными членами общества. В основе процесса интеграции лежит концепция наибольшего приближения данной категории людей к условиям жизни всего общества. </w:t>
      </w:r>
    </w:p>
    <w:p w:rsidR="0021505B" w:rsidRPr="00AF0DF2" w:rsidRDefault="0021505B" w:rsidP="007D4726">
      <w:pPr>
        <w:keepNext/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Технизация культуры</w:t>
      </w:r>
    </w:p>
    <w:p w:rsidR="0021505B" w:rsidRPr="00AF0DF2" w:rsidRDefault="0021505B" w:rsidP="00BB09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 В современном мире стремительно развиваются наука и информационные технологии. Результаты научного прогресса нашли широкое применение в повседневной жизни общества, а так же в науке и в искусстве. Всё это приводит к трансформации современной культуры: дает возможность внедрения виртуальных, дистанционных и нестационарных форм культурного обслуживания населения.</w:t>
      </w:r>
    </w:p>
    <w:p w:rsidR="0021505B" w:rsidRPr="00BB09DE" w:rsidRDefault="0021505B" w:rsidP="007D4726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BB09DE">
        <w:rPr>
          <w:rFonts w:ascii="Times New Roman" w:hAnsi="Times New Roman"/>
          <w:b/>
          <w:kern w:val="2"/>
          <w:sz w:val="28"/>
          <w:szCs w:val="28"/>
          <w:lang w:eastAsia="ru-RU"/>
        </w:rPr>
        <w:t>Создание благоприятной среды для вовлечения молодежи в развитие казачества</w:t>
      </w:r>
    </w:p>
    <w:p w:rsidR="0021505B" w:rsidRPr="00AF0DF2" w:rsidRDefault="0021505B" w:rsidP="007E4402">
      <w:pPr>
        <w:autoSpaceDE w:val="0"/>
        <w:autoSpaceDN w:val="0"/>
        <w:adjustRightInd w:val="0"/>
        <w:spacing w:after="0" w:line="240" w:lineRule="auto"/>
        <w:ind w:hanging="141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ab/>
        <w:t>Патриотическое воспитание молодежи требует системного и комплексного решения. Сегодня одним из основных направлений патриотического воспитания молодежи является использование культуры и традиций казачества, накопленного веками богатейшего опыта народного образования и воспитания, для формирования военно-спортивного, культурно-патриотического воспитания молодежи достойными гражданами  государства.</w:t>
      </w:r>
    </w:p>
    <w:p w:rsidR="0021505B" w:rsidRPr="00AF0DF2" w:rsidRDefault="0021505B" w:rsidP="007D4726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Возрождение  духовно-культурных основ  казачества</w:t>
      </w:r>
    </w:p>
    <w:p w:rsidR="0021505B" w:rsidRPr="00AF0DF2" w:rsidRDefault="0021505B" w:rsidP="007E44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 xml:space="preserve">Казачество и его духовно-культурные традиции является важным элементом общественного сознания, как основы социальной системы. Характерной особенностью этих традиций всегда был и остается приоритет духовно-нравственных начал, патриотизм, глубокая религиозность. Возрождение духовно-культурных основ казачества в современных условиях может и должно способствовать тому, чтобы выявить все лучшие внутренние качества этой социально-культурной общности и, не разрушая при этом культурной преемственности и традиционных устоев казачьего быта, привносить в современную жизнь наиболее совершенные образцы духовности, веками культивировавшиеся в казачестве. </w:t>
      </w:r>
    </w:p>
    <w:p w:rsidR="0021505B" w:rsidRPr="00C443F7" w:rsidRDefault="0021505B" w:rsidP="001B104E">
      <w:pPr>
        <w:pStyle w:val="15"/>
        <w:spacing w:before="120" w:after="120" w:line="276" w:lineRule="auto"/>
        <w:ind w:firstLine="709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Система целей и механизм реализации</w:t>
      </w:r>
    </w:p>
    <w:p w:rsidR="0021505B" w:rsidRPr="00F728B7" w:rsidRDefault="0021505B" w:rsidP="001B104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8B7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F728B7" w:rsidRDefault="0021505B" w:rsidP="007D4726">
      <w:pPr>
        <w:pStyle w:val="ListParagraph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8B7">
        <w:rPr>
          <w:rFonts w:ascii="Times New Roman" w:hAnsi="Times New Roman"/>
          <w:sz w:val="28"/>
          <w:szCs w:val="28"/>
        </w:rPr>
        <w:t>Увеличение количества посещений библиотек на 1000 человек населения:</w:t>
      </w:r>
    </w:p>
    <w:p w:rsidR="0021505B" w:rsidRPr="00F728B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8B7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3,0</w:t>
      </w:r>
      <w:r w:rsidRPr="00F728B7">
        <w:rPr>
          <w:rFonts w:ascii="Times New Roman" w:hAnsi="Times New Roman"/>
          <w:sz w:val="28"/>
          <w:szCs w:val="28"/>
        </w:rPr>
        <w:t xml:space="preserve"> посещений библиотек в год</w:t>
      </w:r>
    </w:p>
    <w:p w:rsidR="0021505B" w:rsidRPr="00F728B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8B7">
        <w:rPr>
          <w:rFonts w:ascii="Times New Roman" w:hAnsi="Times New Roman"/>
          <w:sz w:val="28"/>
          <w:szCs w:val="28"/>
        </w:rPr>
        <w:t>2024 год – до 3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728B7">
        <w:rPr>
          <w:rFonts w:ascii="Times New Roman" w:hAnsi="Times New Roman"/>
          <w:sz w:val="28"/>
          <w:szCs w:val="28"/>
        </w:rPr>
        <w:t xml:space="preserve"> посещений библиотек в год</w:t>
      </w:r>
    </w:p>
    <w:p w:rsidR="0021505B" w:rsidRPr="00F728B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8B7">
        <w:rPr>
          <w:rFonts w:ascii="Times New Roman" w:hAnsi="Times New Roman"/>
          <w:sz w:val="28"/>
          <w:szCs w:val="28"/>
        </w:rPr>
        <w:t>2030 год – до 3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728B7">
        <w:rPr>
          <w:rFonts w:ascii="Times New Roman" w:hAnsi="Times New Roman"/>
          <w:sz w:val="28"/>
          <w:szCs w:val="28"/>
        </w:rPr>
        <w:t>посещений библиотек в год</w:t>
      </w:r>
    </w:p>
    <w:p w:rsidR="0021505B" w:rsidRPr="00C443F7" w:rsidRDefault="0021505B" w:rsidP="007D4726">
      <w:pPr>
        <w:pStyle w:val="ListParagraph"/>
        <w:numPr>
          <w:ilvl w:val="0"/>
          <w:numId w:val="2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Сохранение и восстановление культурного и исторического наследия Ростовской области. Повышение доли объектов культурного наследия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43F7">
        <w:rPr>
          <w:rFonts w:ascii="Times New Roman" w:hAnsi="Times New Roman"/>
          <w:sz w:val="28"/>
          <w:szCs w:val="28"/>
        </w:rPr>
        <w:t xml:space="preserve"> собственности, находящихся в удовлетворительном состоянии, в общем количестве объектов культурного наследия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43F7">
        <w:rPr>
          <w:rFonts w:ascii="Times New Roman" w:hAnsi="Times New Roman"/>
          <w:sz w:val="28"/>
          <w:szCs w:val="28"/>
        </w:rPr>
        <w:t xml:space="preserve"> собственности: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год – 60 </w:t>
      </w:r>
      <w:r w:rsidRPr="00C443F7">
        <w:rPr>
          <w:rFonts w:ascii="Times New Roman" w:hAnsi="Times New Roman"/>
          <w:sz w:val="28"/>
          <w:szCs w:val="28"/>
        </w:rPr>
        <w:t>%</w:t>
      </w:r>
    </w:p>
    <w:p w:rsidR="0021505B" w:rsidRPr="00814AB6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до </w:t>
      </w:r>
      <w:r w:rsidRPr="00814AB6">
        <w:rPr>
          <w:rFonts w:ascii="Times New Roman" w:hAnsi="Times New Roman"/>
          <w:sz w:val="28"/>
          <w:szCs w:val="28"/>
        </w:rPr>
        <w:t>65%</w:t>
      </w:r>
    </w:p>
    <w:p w:rsidR="0021505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до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C443F7">
        <w:rPr>
          <w:rFonts w:ascii="Times New Roman" w:hAnsi="Times New Roman"/>
          <w:sz w:val="28"/>
          <w:szCs w:val="28"/>
        </w:rPr>
        <w:t>%</w:t>
      </w:r>
    </w:p>
    <w:p w:rsidR="0021505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численности членов казачьих обществ, привлеченных к несению службы на территории: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год – 11 человек</w:t>
      </w:r>
    </w:p>
    <w:p w:rsidR="0021505B" w:rsidRPr="00814AB6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11 человек</w:t>
      </w:r>
    </w:p>
    <w:p w:rsidR="0021505B" w:rsidRPr="00207DDE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7DDE">
        <w:rPr>
          <w:rFonts w:ascii="Times New Roman" w:hAnsi="Times New Roman"/>
          <w:sz w:val="28"/>
          <w:szCs w:val="28"/>
        </w:rPr>
        <w:t>2030 год – 11 человек</w:t>
      </w:r>
    </w:p>
    <w:p w:rsidR="0021505B" w:rsidRPr="00C443F7" w:rsidRDefault="0021505B" w:rsidP="001B104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Структурная цель</w:t>
      </w:r>
    </w:p>
    <w:p w:rsidR="0021505B" w:rsidRPr="007E4402" w:rsidRDefault="0021505B" w:rsidP="007D4726">
      <w:pPr>
        <w:pStyle w:val="ListParagraph"/>
        <w:numPr>
          <w:ilvl w:val="0"/>
          <w:numId w:val="6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>Увеличение доли учреждений культуры современных форматов.</w:t>
      </w:r>
    </w:p>
    <w:p w:rsidR="0021505B" w:rsidRPr="007E4402" w:rsidRDefault="0021505B" w:rsidP="007D4726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>Укрепление духовных и нравственных основ казачества</w:t>
      </w:r>
      <w:r>
        <w:rPr>
          <w:rFonts w:ascii="Times New Roman" w:hAnsi="Times New Roman"/>
          <w:sz w:val="28"/>
          <w:szCs w:val="28"/>
        </w:rPr>
        <w:t>.</w:t>
      </w:r>
    </w:p>
    <w:p w:rsidR="0021505B" w:rsidRDefault="0021505B" w:rsidP="001B104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AF0DF2" w:rsidRDefault="0021505B" w:rsidP="007D4726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Расширение сети учреждений культуры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>:</w:t>
      </w:r>
    </w:p>
    <w:p w:rsidR="0021505B" w:rsidRDefault="0021505B" w:rsidP="007D472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Реконструкция и капитальный ремонт учреж</w:t>
      </w:r>
      <w:r>
        <w:rPr>
          <w:rFonts w:ascii="Times New Roman" w:hAnsi="Times New Roman"/>
          <w:sz w:val="28"/>
          <w:szCs w:val="28"/>
        </w:rPr>
        <w:t>дений культурно-досугового типа;</w:t>
      </w:r>
    </w:p>
    <w:p w:rsidR="0021505B" w:rsidRPr="00AF0DF2" w:rsidRDefault="0021505B" w:rsidP="007D472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и газификация клубных учреждений поселения.</w:t>
      </w:r>
    </w:p>
    <w:p w:rsidR="0021505B" w:rsidRPr="00DB2393" w:rsidRDefault="0021505B" w:rsidP="007D4726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Повышение качества предоставляемых услуг сельскими учреждениями культуры: </w:t>
      </w:r>
    </w:p>
    <w:p w:rsidR="0021505B" w:rsidRPr="00AF0DF2" w:rsidRDefault="0021505B" w:rsidP="007D472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Модернизация звукотехнического, видеопроекционного оборудования и компьютерной техники культурно-досуговых учреждений и детских школ искусств;</w:t>
      </w:r>
    </w:p>
    <w:p w:rsidR="0021505B" w:rsidRPr="00AF0DF2" w:rsidRDefault="0021505B" w:rsidP="007D472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Обновление оргтехники и компьютерного оборудования муниципальной библиотеки, 100% обеспечение высокоскоростного подключения к сети Интернет.</w:t>
      </w:r>
    </w:p>
    <w:p w:rsidR="0021505B" w:rsidRPr="00DB2393" w:rsidRDefault="0021505B" w:rsidP="007D4726">
      <w:pPr>
        <w:pStyle w:val="NoSpacing"/>
        <w:numPr>
          <w:ilvl w:val="0"/>
          <w:numId w:val="71"/>
        </w:numPr>
        <w:ind w:left="0" w:firstLine="567"/>
        <w:rPr>
          <w:sz w:val="28"/>
          <w:szCs w:val="28"/>
        </w:rPr>
      </w:pPr>
      <w:r w:rsidRPr="00AF0DF2">
        <w:rPr>
          <w:sz w:val="28"/>
          <w:szCs w:val="28"/>
        </w:rPr>
        <w:t>Реализация комплекса мер по сохранению объектов культурного наследия:</w:t>
      </w:r>
    </w:p>
    <w:p w:rsidR="0021505B" w:rsidRPr="00AF0DF2" w:rsidRDefault="0021505B" w:rsidP="007D4726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Обеспечение надлежащего состояния объектов культурного наследия и прилегающей к ним территории.</w:t>
      </w:r>
    </w:p>
    <w:p w:rsidR="0021505B" w:rsidRPr="00C443F7" w:rsidRDefault="0021505B" w:rsidP="007D4726">
      <w:pPr>
        <w:pStyle w:val="ListParagraph"/>
        <w:numPr>
          <w:ilvl w:val="0"/>
          <w:numId w:val="71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Сохранение и развитие казачьей культуры:</w:t>
      </w:r>
    </w:p>
    <w:p w:rsidR="0021505B" w:rsidRPr="00C443F7" w:rsidRDefault="0021505B" w:rsidP="007D4726">
      <w:pPr>
        <w:pStyle w:val="ListParagraph"/>
        <w:numPr>
          <w:ilvl w:val="0"/>
          <w:numId w:val="28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Содействие сохранению и развитию самобытной казачьей культуры.</w:t>
      </w:r>
    </w:p>
    <w:p w:rsidR="0021505B" w:rsidRPr="007E4402" w:rsidRDefault="0021505B" w:rsidP="007D4726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</w:t>
      </w:r>
      <w:r w:rsidRPr="007E4402">
        <w:rPr>
          <w:rFonts w:ascii="Times New Roman" w:hAnsi="Times New Roman"/>
          <w:kern w:val="2"/>
          <w:sz w:val="28"/>
          <w:szCs w:val="28"/>
          <w:lang w:eastAsia="ru-RU"/>
        </w:rPr>
        <w:t>ривлечение казачества к выполнению задач по обеспечению безопасности и охране общественного порядка;</w:t>
      </w:r>
    </w:p>
    <w:p w:rsidR="0021505B" w:rsidRPr="00AF0DF2" w:rsidRDefault="0021505B" w:rsidP="007D4726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</w:t>
      </w: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>ривлечение казачества к обеспечению экологической и пожарной безопасности, к реализации мероприятий по предупреждению и ликвидации чрезвычайных ситуаций и ликвидации последствий стихийных бедствий, гражданской обороне, природоохранной деятельности;</w:t>
      </w:r>
    </w:p>
    <w:p w:rsidR="0021505B" w:rsidRPr="00E92701" w:rsidRDefault="0021505B" w:rsidP="007D4726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701">
        <w:rPr>
          <w:rFonts w:ascii="Times New Roman" w:hAnsi="Times New Roman"/>
          <w:sz w:val="28"/>
          <w:szCs w:val="28"/>
          <w:lang w:eastAsia="ru-RU"/>
        </w:rPr>
        <w:t>Информирование населения о  социально-значимой общественной деятельности казачьих обществ:</w:t>
      </w:r>
    </w:p>
    <w:p w:rsidR="0021505B" w:rsidRPr="00AF0DF2" w:rsidRDefault="0021505B" w:rsidP="007D4726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размещение информации о деятельности казачьих обществ в средствах 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505B" w:rsidRPr="00C443F7" w:rsidRDefault="0021505B" w:rsidP="001B104E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AF0DF2" w:rsidRDefault="0021505B" w:rsidP="0045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93B">
        <w:rPr>
          <w:rFonts w:ascii="Times New Roman" w:hAnsi="Times New Roman"/>
          <w:b/>
          <w:sz w:val="28"/>
          <w:szCs w:val="28"/>
        </w:rPr>
        <w:t>Креативная культур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61293B">
        <w:rPr>
          <w:rFonts w:ascii="Times New Roman" w:hAnsi="Times New Roman"/>
          <w:b/>
          <w:sz w:val="28"/>
          <w:szCs w:val="28"/>
        </w:rPr>
        <w:t>, казачье единство.</w:t>
      </w:r>
    </w:p>
    <w:p w:rsidR="0021505B" w:rsidRPr="00C443F7" w:rsidRDefault="0021505B" w:rsidP="0045549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Возможность:</w:t>
      </w:r>
    </w:p>
    <w:p w:rsidR="0021505B" w:rsidRDefault="0021505B" w:rsidP="00455497">
      <w:pPr>
        <w:pStyle w:val="ListParagraph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Формирование активной позиции населения в культурной сфере.</w:t>
      </w:r>
    </w:p>
    <w:p w:rsidR="0021505B" w:rsidRPr="00AF0DF2" w:rsidRDefault="0021505B" w:rsidP="0045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F0DF2">
        <w:rPr>
          <w:rFonts w:ascii="Times New Roman" w:hAnsi="Times New Roman"/>
          <w:kern w:val="2"/>
          <w:sz w:val="28"/>
          <w:szCs w:val="28"/>
          <w:lang w:eastAsia="ru-RU"/>
        </w:rPr>
        <w:t>Сохранение  казачьей самобытности, традиций и культуры.</w:t>
      </w:r>
    </w:p>
    <w:p w:rsidR="0021505B" w:rsidRDefault="0021505B" w:rsidP="0045549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Default="0021505B" w:rsidP="007D4726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краеведческого музея-центра;</w:t>
      </w:r>
    </w:p>
    <w:p w:rsidR="0021505B" w:rsidRDefault="0021505B" w:rsidP="007D4726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храма на территории Веселовского сельского поселения;</w:t>
      </w:r>
    </w:p>
    <w:p w:rsidR="0021505B" w:rsidRPr="00AF0DF2" w:rsidRDefault="0021505B" w:rsidP="007D4726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в библиотеки книг с интерактивными элементами (</w:t>
      </w:r>
      <w:r w:rsidRPr="00AF0DF2">
        <w:rPr>
          <w:rFonts w:ascii="Times New Roman" w:hAnsi="Times New Roman"/>
          <w:sz w:val="28"/>
          <w:szCs w:val="28"/>
          <w:lang w:val="en-US"/>
        </w:rPr>
        <w:t>QR</w:t>
      </w:r>
      <w:r w:rsidRPr="00AF0DF2">
        <w:rPr>
          <w:rFonts w:ascii="Times New Roman" w:hAnsi="Times New Roman"/>
          <w:sz w:val="28"/>
          <w:szCs w:val="28"/>
        </w:rPr>
        <w:t>-кодами, выходом в альтернативную реальность);</w:t>
      </w:r>
    </w:p>
    <w:p w:rsidR="0021505B" w:rsidRDefault="0021505B" w:rsidP="007D4726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мероприятий по созданию кинозалов и системы кинопроката СДК</w:t>
      </w:r>
      <w:r w:rsidRPr="00AF0DF2">
        <w:rPr>
          <w:rFonts w:ascii="Times New Roman" w:hAnsi="Times New Roman"/>
          <w:sz w:val="28"/>
          <w:szCs w:val="28"/>
        </w:rPr>
        <w:t>;</w:t>
      </w:r>
    </w:p>
    <w:p w:rsidR="0021505B" w:rsidRPr="00AF0DF2" w:rsidRDefault="0021505B" w:rsidP="007D4726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аттракционно-игровой семейной, молодежной зоны;</w:t>
      </w:r>
    </w:p>
    <w:p w:rsidR="0021505B" w:rsidRPr="00AF0DF2" w:rsidRDefault="0021505B" w:rsidP="007D4726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Реализация новых информационных возможностей и технологий в учреждениях культуры (</w:t>
      </w:r>
      <w:r w:rsidRPr="00AF0DF2">
        <w:rPr>
          <w:rFonts w:ascii="Times New Roman" w:hAnsi="Times New Roman"/>
          <w:sz w:val="28"/>
          <w:szCs w:val="28"/>
          <w:lang w:eastAsia="ru-RU"/>
        </w:rPr>
        <w:t>оцифровка музейных и библиотечных фондов</w:t>
      </w:r>
      <w:r w:rsidRPr="00AF0DF2">
        <w:rPr>
          <w:rFonts w:ascii="Times New Roman" w:hAnsi="Times New Roman"/>
          <w:sz w:val="28"/>
          <w:szCs w:val="28"/>
        </w:rPr>
        <w:t>,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с возможностью дистанционного доступа, создание </w:t>
      </w:r>
      <w:r w:rsidRPr="00AF0DF2">
        <w:rPr>
          <w:rFonts w:ascii="Times New Roman" w:hAnsi="Times New Roman"/>
          <w:sz w:val="28"/>
          <w:szCs w:val="28"/>
        </w:rPr>
        <w:t>интерактивных тематических экспозиций, виртуальных тематических коллекций, компьютерных инсталляций, виртуального концертного зала и т. д.);</w:t>
      </w:r>
    </w:p>
    <w:p w:rsidR="0021505B" w:rsidRPr="00D6115E" w:rsidRDefault="0021505B" w:rsidP="007D4726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Обеспечение использования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пользователей.</w:t>
      </w:r>
    </w:p>
    <w:p w:rsidR="0021505B" w:rsidRDefault="0021505B" w:rsidP="007D4726">
      <w:pPr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D6115E">
        <w:rPr>
          <w:rFonts w:ascii="Times New Roman" w:hAnsi="Times New Roman"/>
          <w:kern w:val="2"/>
          <w:sz w:val="28"/>
          <w:szCs w:val="28"/>
          <w:lang w:eastAsia="ru-RU"/>
        </w:rPr>
        <w:t>Поддержка и развитие казачьих общественно полезных инициатив, направленных на развитие духовно-культурных основ казачества, семейных традиций, улучшение положения казачьих многодетных семей.</w:t>
      </w:r>
    </w:p>
    <w:p w:rsidR="0021505B" w:rsidRDefault="0021505B" w:rsidP="007D4726">
      <w:pPr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D6115E">
        <w:rPr>
          <w:rFonts w:ascii="Times New Roman" w:hAnsi="Times New Roman"/>
          <w:kern w:val="2"/>
          <w:sz w:val="28"/>
          <w:szCs w:val="28"/>
          <w:lang w:eastAsia="ru-RU"/>
        </w:rPr>
        <w:t>Сохранение и возрождение культурных традиций на базе казачьих фольклорных коллективов.</w:t>
      </w:r>
    </w:p>
    <w:p w:rsidR="0021505B" w:rsidRPr="001C27F4" w:rsidRDefault="0021505B" w:rsidP="007D4726">
      <w:pPr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C27F4">
        <w:rPr>
          <w:rFonts w:ascii="Times New Roman" w:hAnsi="Times New Roman"/>
          <w:kern w:val="2"/>
          <w:sz w:val="28"/>
          <w:szCs w:val="28"/>
          <w:lang w:eastAsia="ru-RU"/>
        </w:rPr>
        <w:t>Организация выпуска информационных материалов в СМИ по актуальным вопросам развития казачьего компонента.</w:t>
      </w:r>
    </w:p>
    <w:p w:rsidR="0021505B" w:rsidRDefault="0021505B" w:rsidP="000C71DE">
      <w:pPr>
        <w:pStyle w:val="Heading3"/>
      </w:pPr>
      <w:bookmarkStart w:id="29" w:name="_Toc519064977"/>
    </w:p>
    <w:p w:rsidR="0021505B" w:rsidRPr="00C443F7" w:rsidRDefault="0021505B" w:rsidP="000C71DE">
      <w:pPr>
        <w:pStyle w:val="Heading3"/>
      </w:pPr>
      <w:r w:rsidRPr="00C443F7">
        <w:t>3.2.</w:t>
      </w:r>
      <w:r>
        <w:t>3</w:t>
      </w:r>
      <w:r w:rsidRPr="00C443F7">
        <w:t>. Спорт</w:t>
      </w:r>
      <w:bookmarkEnd w:id="29"/>
    </w:p>
    <w:p w:rsidR="0021505B" w:rsidRPr="00F728B7" w:rsidRDefault="0021505B" w:rsidP="00456A5B">
      <w:pPr>
        <w:pStyle w:val="15"/>
        <w:spacing w:after="120" w:line="276" w:lineRule="auto"/>
        <w:ind w:firstLine="0"/>
        <w:jc w:val="center"/>
        <w:rPr>
          <w:szCs w:val="28"/>
          <w:lang w:eastAsia="ru-RU"/>
        </w:rPr>
      </w:pPr>
      <w:r w:rsidRPr="00F728B7">
        <w:rPr>
          <w:szCs w:val="28"/>
          <w:lang w:eastAsia="ru-RU"/>
        </w:rPr>
        <w:t>Состояние и тренды развития</w:t>
      </w:r>
    </w:p>
    <w:p w:rsidR="0021505B" w:rsidRDefault="0021505B" w:rsidP="00456A5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728B7">
        <w:rPr>
          <w:rFonts w:ascii="Times New Roman" w:hAnsi="Times New Roman"/>
          <w:sz w:val="28"/>
          <w:szCs w:val="24"/>
        </w:rPr>
        <w:t>Физическая культура и спорт играют особую роль в жизни человека, выполняя одновременно оздоровительную, воспитательную, соревновательную и имиджевую функции. В контексте всестороннего развития личности важно обеспечить вовлеченность населения в систематические занятия физической культурой и возможности самореализации талантливых спортсменов</w:t>
      </w:r>
      <w:r>
        <w:rPr>
          <w:rFonts w:ascii="Times New Roman" w:hAnsi="Times New Roman"/>
          <w:sz w:val="28"/>
          <w:szCs w:val="24"/>
        </w:rPr>
        <w:t>.</w:t>
      </w:r>
      <w:r w:rsidRPr="00F728B7">
        <w:rPr>
          <w:rFonts w:ascii="Times New Roman" w:hAnsi="Times New Roman"/>
          <w:sz w:val="28"/>
          <w:szCs w:val="24"/>
        </w:rPr>
        <w:t xml:space="preserve">Основные параметры развития сферы физической культуры и спорта Веселовского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Pr="00F728B7">
        <w:rPr>
          <w:rFonts w:ascii="Times New Roman" w:hAnsi="Times New Roman"/>
          <w:sz w:val="28"/>
          <w:szCs w:val="24"/>
        </w:rPr>
        <w:t xml:space="preserve"> представлены в таблице </w:t>
      </w:r>
      <w:r>
        <w:rPr>
          <w:rFonts w:ascii="Times New Roman" w:hAnsi="Times New Roman"/>
          <w:sz w:val="28"/>
          <w:szCs w:val="24"/>
        </w:rPr>
        <w:t>16</w:t>
      </w:r>
      <w:r w:rsidRPr="00F728B7">
        <w:rPr>
          <w:rFonts w:ascii="Times New Roman" w:hAnsi="Times New Roman"/>
          <w:sz w:val="28"/>
          <w:szCs w:val="24"/>
        </w:rPr>
        <w:t>.</w:t>
      </w:r>
    </w:p>
    <w:p w:rsidR="0021505B" w:rsidRPr="00A67906" w:rsidRDefault="0021505B" w:rsidP="00A67906">
      <w:pPr>
        <w:spacing w:after="0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№ 16</w:t>
      </w:r>
    </w:p>
    <w:p w:rsidR="0021505B" w:rsidRPr="00A67906" w:rsidRDefault="0021505B" w:rsidP="00A67906">
      <w:pPr>
        <w:pStyle w:val="Caption"/>
        <w:keepNext w:val="0"/>
        <w:spacing w:before="0" w:beforeAutospacing="0" w:after="120" w:line="276" w:lineRule="auto"/>
        <w:ind w:firstLine="709"/>
        <w:jc w:val="center"/>
        <w:rPr>
          <w:b w:val="0"/>
          <w:szCs w:val="24"/>
        </w:rPr>
      </w:pPr>
      <w:r w:rsidRPr="00A67906">
        <w:rPr>
          <w:b w:val="0"/>
          <w:szCs w:val="24"/>
        </w:rPr>
        <w:t xml:space="preserve">Динамика ключевых показателей сферы физической культуры и спорта в Веселовском </w:t>
      </w:r>
      <w:r>
        <w:rPr>
          <w:b w:val="0"/>
          <w:szCs w:val="24"/>
        </w:rPr>
        <w:t>сельском поселении</w:t>
      </w:r>
      <w:r w:rsidRPr="00A67906">
        <w:rPr>
          <w:b w:val="0"/>
          <w:szCs w:val="24"/>
        </w:rPr>
        <w:t>в 2011 – 2017 годах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1"/>
        <w:gridCol w:w="959"/>
        <w:gridCol w:w="959"/>
        <w:gridCol w:w="959"/>
        <w:gridCol w:w="959"/>
        <w:gridCol w:w="959"/>
        <w:gridCol w:w="959"/>
        <w:gridCol w:w="963"/>
      </w:tblGrid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73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2011</w:t>
            </w:r>
          </w:p>
        </w:tc>
        <w:tc>
          <w:tcPr>
            <w:tcW w:w="473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2012</w:t>
            </w:r>
          </w:p>
        </w:tc>
        <w:tc>
          <w:tcPr>
            <w:tcW w:w="473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2013</w:t>
            </w:r>
          </w:p>
        </w:tc>
        <w:tc>
          <w:tcPr>
            <w:tcW w:w="473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2014</w:t>
            </w:r>
          </w:p>
        </w:tc>
        <w:tc>
          <w:tcPr>
            <w:tcW w:w="473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2015</w:t>
            </w:r>
          </w:p>
        </w:tc>
        <w:tc>
          <w:tcPr>
            <w:tcW w:w="473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2016</w:t>
            </w:r>
          </w:p>
        </w:tc>
        <w:tc>
          <w:tcPr>
            <w:tcW w:w="475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2017</w:t>
            </w:r>
          </w:p>
        </w:tc>
      </w:tr>
      <w:tr w:rsidR="0021505B" w:rsidRPr="004B18AF" w:rsidTr="004B18AF">
        <w:trPr>
          <w:tblHeader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Доля населения, систематически занимающегося физической культурой и спортом,</w:t>
            </w:r>
            <w:r w:rsidRPr="004B18AF">
              <w:rPr>
                <w:rFonts w:ascii="Times New Roman" w:hAnsi="Times New Roman"/>
                <w:i/>
                <w:sz w:val="24"/>
                <w:szCs w:val="24"/>
              </w:rPr>
              <w:br/>
              <w:t>в общей численности населения, %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475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Российская Федерация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475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475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475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21505B" w:rsidRPr="004B18AF" w:rsidTr="004B18AF">
        <w:trPr>
          <w:tblHeader/>
        </w:trPr>
        <w:tc>
          <w:tcPr>
            <w:tcW w:w="5000" w:type="pct"/>
            <w:gridSpan w:val="8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Единовременная пропускная способность объектов спорта</w:t>
            </w:r>
          </w:p>
          <w:p w:rsidR="0021505B" w:rsidRPr="004B18AF" w:rsidRDefault="0021505B" w:rsidP="004B18AF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(уровень обеспеченности населения спортивными сооружениями), %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475" w:type="pct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54,6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475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475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21505B" w:rsidRPr="004B18AF" w:rsidTr="004B18AF">
        <w:trPr>
          <w:tblHeader/>
        </w:trPr>
        <w:tc>
          <w:tcPr>
            <w:tcW w:w="1687" w:type="pct"/>
            <w:shd w:val="clear" w:color="auto" w:fill="FFFFFF"/>
          </w:tcPr>
          <w:p w:rsidR="0021505B" w:rsidRPr="004B18AF" w:rsidRDefault="0021505B" w:rsidP="004B18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473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475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</w:tr>
    </w:tbl>
    <w:p w:rsidR="0021505B" w:rsidRPr="00C443F7" w:rsidRDefault="0021505B" w:rsidP="00456A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05B" w:rsidRDefault="0021505B" w:rsidP="00456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46E7">
        <w:rPr>
          <w:rFonts w:ascii="Times New Roman" w:hAnsi="Times New Roman"/>
          <w:sz w:val="28"/>
          <w:szCs w:val="28"/>
        </w:rPr>
        <w:t>Население, систематически занимающееся физической культурой и спортом в поселении, ответственно относится к своему здоровью, привержено здоровому образу жизни. В течение последних лет доля систематически занимающихся спортом граждан в поселении устойчиво растет, увеличившись на 14,2 процентных пункта по сравнению с уровнем 2011 года. Основная цель сельского поселения создание условий для укрепления здоровья населения  путем популяризации массового спорта, приобщения различных возрастных групп  к занятиям физической культуры и спорта, расширение оздоровительной  и профилактической работы с детьми, подростками и молодёжью.</w:t>
      </w:r>
    </w:p>
    <w:p w:rsidR="0021505B" w:rsidRDefault="0021505B" w:rsidP="00456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Вовлеченность населения в занятия физической культурой и уровень спортивного мастерства зависят не только от субъективного желания отдельно взятого человека, но и от степени доступности спортивной инфраструктуры в регионе. Уровень обеспеченности населения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спортивными сооружениями исходя из </w:t>
      </w:r>
      <w:r w:rsidRPr="00F4513A">
        <w:rPr>
          <w:rFonts w:ascii="Times New Roman" w:hAnsi="Times New Roman"/>
          <w:sz w:val="28"/>
          <w:szCs w:val="28"/>
        </w:rPr>
        <w:t>единовременной пропускной способности объектов спорта по итогам 2017 года составил</w:t>
      </w:r>
      <w:r>
        <w:rPr>
          <w:rFonts w:ascii="Times New Roman" w:hAnsi="Times New Roman"/>
          <w:sz w:val="28"/>
          <w:szCs w:val="28"/>
        </w:rPr>
        <w:t>43,4</w:t>
      </w:r>
      <w:r w:rsidRPr="00F4513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165877" w:rsidRDefault="0021505B" w:rsidP="000323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877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9A2147" w:rsidRDefault="0021505B" w:rsidP="007D4726">
      <w:pPr>
        <w:pStyle w:val="ListParagraph"/>
        <w:numPr>
          <w:ilvl w:val="0"/>
          <w:numId w:val="73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A2147">
        <w:rPr>
          <w:rFonts w:ascii="Times New Roman" w:hAnsi="Times New Roman"/>
          <w:b/>
          <w:sz w:val="28"/>
          <w:szCs w:val="28"/>
        </w:rPr>
        <w:t>Дефицит кадров по физической культуре и спорту (массовый спорт)</w:t>
      </w:r>
    </w:p>
    <w:p w:rsidR="0021505B" w:rsidRPr="00AF0DF2" w:rsidRDefault="0021505B" w:rsidP="0016587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В большинстве поселений района на объектах спортивной инфраструктуры отсутствуют инструкторы по физической культуре и спорту, которые оказывали бы квалифицированную помощь гражданам во время занятий физической культурой и спортом по месту жительства.</w:t>
      </w:r>
    </w:p>
    <w:p w:rsidR="0021505B" w:rsidRPr="00165877" w:rsidRDefault="0021505B" w:rsidP="007D4726">
      <w:pPr>
        <w:pStyle w:val="ListParagraph"/>
        <w:numPr>
          <w:ilvl w:val="0"/>
          <w:numId w:val="73"/>
        </w:numPr>
        <w:spacing w:after="0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65877">
        <w:rPr>
          <w:rFonts w:ascii="Times New Roman" w:hAnsi="Times New Roman"/>
          <w:b/>
          <w:sz w:val="28"/>
          <w:szCs w:val="28"/>
        </w:rPr>
        <w:t>Недостаточная обеспеченность объектами спорта</w:t>
      </w:r>
    </w:p>
    <w:p w:rsidR="0021505B" w:rsidRPr="00AF0DF2" w:rsidRDefault="0021505B" w:rsidP="00165877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     Несмотря на активную работу, проводимую по строительству объектов спортивной инфраструктуры, все еще наблюдается нехватка спорт</w:t>
      </w:r>
      <w:r>
        <w:rPr>
          <w:rFonts w:ascii="Times New Roman" w:hAnsi="Times New Roman"/>
          <w:sz w:val="28"/>
          <w:szCs w:val="28"/>
        </w:rPr>
        <w:t>ивных залов</w:t>
      </w:r>
      <w:r w:rsidRPr="00AF0DF2">
        <w:rPr>
          <w:rFonts w:ascii="Times New Roman" w:hAnsi="Times New Roman"/>
          <w:sz w:val="28"/>
          <w:szCs w:val="28"/>
        </w:rPr>
        <w:t xml:space="preserve">, что может негативно сказаться на развитии физической культуры и спорта в </w:t>
      </w:r>
      <w:r>
        <w:rPr>
          <w:rFonts w:ascii="Times New Roman" w:hAnsi="Times New Roman"/>
          <w:sz w:val="28"/>
          <w:szCs w:val="28"/>
        </w:rPr>
        <w:t>Веселовс</w:t>
      </w:r>
      <w:r w:rsidRPr="00AF0DF2">
        <w:rPr>
          <w:rFonts w:ascii="Times New Roman" w:hAnsi="Times New Roman"/>
          <w:sz w:val="28"/>
          <w:szCs w:val="28"/>
        </w:rPr>
        <w:t xml:space="preserve">ком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AF0DF2">
        <w:rPr>
          <w:rFonts w:ascii="Times New Roman" w:hAnsi="Times New Roman"/>
          <w:sz w:val="28"/>
          <w:szCs w:val="28"/>
        </w:rPr>
        <w:t>.</w:t>
      </w:r>
    </w:p>
    <w:p w:rsidR="0021505B" w:rsidRPr="00165877" w:rsidRDefault="0021505B" w:rsidP="007D4726">
      <w:pPr>
        <w:pStyle w:val="ListParagraph"/>
        <w:numPr>
          <w:ilvl w:val="0"/>
          <w:numId w:val="73"/>
        </w:numPr>
        <w:spacing w:after="0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65877">
        <w:rPr>
          <w:rFonts w:ascii="Times New Roman" w:hAnsi="Times New Roman"/>
          <w:b/>
          <w:sz w:val="28"/>
          <w:szCs w:val="28"/>
        </w:rPr>
        <w:t>Недостаточные условия для обеспечения возможности обучающихся систематически заниматься физической культурой и спортом</w:t>
      </w:r>
    </w:p>
    <w:p w:rsidR="0021505B" w:rsidRDefault="0021505B" w:rsidP="0016587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По итогам 2017 года доля обучающихся, систематически занимающихся физической культурой и спортом, в общей численности </w:t>
      </w:r>
      <w:r w:rsidRPr="00F4513A">
        <w:rPr>
          <w:rFonts w:ascii="Times New Roman" w:hAnsi="Times New Roman"/>
          <w:sz w:val="28"/>
          <w:szCs w:val="28"/>
        </w:rPr>
        <w:t>обучающихся Веселовского района составила 84,3%. При этом в</w:t>
      </w:r>
      <w:r w:rsidRPr="00C443F7">
        <w:rPr>
          <w:rFonts w:ascii="Times New Roman" w:hAnsi="Times New Roman"/>
          <w:sz w:val="28"/>
          <w:szCs w:val="28"/>
        </w:rPr>
        <w:t xml:space="preserve"> большинстве школ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3F7">
        <w:rPr>
          <w:rFonts w:ascii="Times New Roman" w:hAnsi="Times New Roman"/>
          <w:sz w:val="28"/>
          <w:szCs w:val="28"/>
        </w:rPr>
        <w:t>отсутствуют спортивные клубы по видам спорта, призванные привлекать детей, подростков и молодежь к занятиям физической культурой и спортом.</w:t>
      </w:r>
    </w:p>
    <w:p w:rsidR="0021505B" w:rsidRDefault="0021505B" w:rsidP="00456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6A24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601B2E" w:rsidRDefault="0021505B" w:rsidP="007D4726">
      <w:pPr>
        <w:pStyle w:val="ListParagraph"/>
        <w:numPr>
          <w:ilvl w:val="0"/>
          <w:numId w:val="7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01B2E">
        <w:rPr>
          <w:rFonts w:ascii="Times New Roman" w:hAnsi="Times New Roman"/>
          <w:b/>
          <w:sz w:val="28"/>
          <w:szCs w:val="28"/>
        </w:rPr>
        <w:t>Активное распространение здорового образа жизни</w:t>
      </w:r>
    </w:p>
    <w:p w:rsidR="0021505B" w:rsidRPr="00AF0DF2" w:rsidRDefault="0021505B" w:rsidP="00601B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Явным подтверждением популярности ведения здорового образа жизни я</w:t>
      </w:r>
      <w:r>
        <w:rPr>
          <w:rFonts w:ascii="Times New Roman" w:hAnsi="Times New Roman"/>
          <w:sz w:val="28"/>
          <w:szCs w:val="28"/>
        </w:rPr>
        <w:t>вляется открытие в Веселов</w:t>
      </w:r>
      <w:r w:rsidRPr="00AF0DF2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м</w:t>
      </w:r>
      <w:r w:rsidRPr="00AF0DF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AF0DF2">
        <w:rPr>
          <w:rFonts w:ascii="Times New Roman" w:hAnsi="Times New Roman"/>
          <w:sz w:val="28"/>
          <w:szCs w:val="28"/>
        </w:rPr>
        <w:t xml:space="preserve"> групп здоровья для всех категорий граждан, внедрение новых видов спорта, развитие спортивной инфраструктуры. Большую популярность приобретают индивидуальные и массовые физкультурные занятия в парках, стадионах, спортивных площадках, спортивные мероприятия и соревнования для различных возрастных групп населения. </w:t>
      </w:r>
    </w:p>
    <w:p w:rsidR="0021505B" w:rsidRPr="00601B2E" w:rsidRDefault="0021505B" w:rsidP="007D4726">
      <w:pPr>
        <w:pStyle w:val="ListParagraph"/>
        <w:numPr>
          <w:ilvl w:val="0"/>
          <w:numId w:val="7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01B2E">
        <w:rPr>
          <w:rFonts w:ascii="Times New Roman" w:hAnsi="Times New Roman"/>
          <w:b/>
          <w:sz w:val="28"/>
          <w:szCs w:val="28"/>
        </w:rPr>
        <w:t xml:space="preserve">Активное внедрение всероссийского физкультурно-спортивного комплекса «Готов к труду и обороне» (ГТО) </w:t>
      </w:r>
    </w:p>
    <w:p w:rsidR="0021505B" w:rsidRPr="00AF0DF2" w:rsidRDefault="0021505B" w:rsidP="00601B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 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21505B" w:rsidRPr="00C443F7" w:rsidRDefault="0021505B" w:rsidP="00456A5B">
      <w:pPr>
        <w:pStyle w:val="15"/>
        <w:spacing w:before="120" w:after="120" w:line="276" w:lineRule="auto"/>
        <w:ind w:firstLine="709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Система целей и механизм реализации</w:t>
      </w:r>
    </w:p>
    <w:p w:rsidR="0021505B" w:rsidRPr="00C443F7" w:rsidRDefault="0021505B" w:rsidP="00456A5B">
      <w:pPr>
        <w:keepNext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C443F7" w:rsidRDefault="0021505B" w:rsidP="007D4726">
      <w:pPr>
        <w:pStyle w:val="ListParagraph"/>
        <w:numPr>
          <w:ilvl w:val="0"/>
          <w:numId w:val="3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Увеличение доли граждан, систематически занимающихся физической культурой и спортом: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25</w:t>
      </w:r>
      <w:r w:rsidRPr="00201F25">
        <w:rPr>
          <w:rFonts w:ascii="Times New Roman" w:hAnsi="Times New Roman"/>
          <w:sz w:val="28"/>
          <w:szCs w:val="28"/>
        </w:rPr>
        <w:t>,1%</w:t>
      </w:r>
    </w:p>
    <w:p w:rsidR="0021505B" w:rsidRPr="00201F25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42,7</w:t>
      </w:r>
      <w:r w:rsidRPr="00201F25">
        <w:rPr>
          <w:rFonts w:ascii="Times New Roman" w:hAnsi="Times New Roman"/>
          <w:sz w:val="28"/>
          <w:szCs w:val="28"/>
        </w:rPr>
        <w:t>%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</w:t>
      </w:r>
      <w:r w:rsidRPr="00201F25">
        <w:rPr>
          <w:rFonts w:ascii="Times New Roman" w:hAnsi="Times New Roman"/>
          <w:sz w:val="28"/>
          <w:szCs w:val="28"/>
        </w:rPr>
        <w:t>60,0%.</w:t>
      </w:r>
    </w:p>
    <w:p w:rsidR="0021505B" w:rsidRPr="00C443F7" w:rsidRDefault="0021505B" w:rsidP="007D4726">
      <w:pPr>
        <w:pStyle w:val="ListParagraph"/>
        <w:numPr>
          <w:ilvl w:val="0"/>
          <w:numId w:val="3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Увеличение уровня обеспеченности населения спортивными сооружениями, исходя из единовременной пропускной способности объектов спорта: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43,4</w:t>
      </w:r>
      <w:r w:rsidRPr="00C443F7">
        <w:rPr>
          <w:rFonts w:ascii="Times New Roman" w:hAnsi="Times New Roman"/>
          <w:sz w:val="28"/>
          <w:szCs w:val="28"/>
        </w:rPr>
        <w:t>%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44,8</w:t>
      </w:r>
      <w:r w:rsidRPr="00C443F7">
        <w:rPr>
          <w:rFonts w:ascii="Times New Roman" w:hAnsi="Times New Roman"/>
          <w:sz w:val="28"/>
          <w:szCs w:val="28"/>
        </w:rPr>
        <w:t>%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46,8</w:t>
      </w:r>
      <w:r w:rsidRPr="00201F25">
        <w:rPr>
          <w:rFonts w:ascii="Times New Roman" w:hAnsi="Times New Roman"/>
          <w:sz w:val="28"/>
          <w:szCs w:val="28"/>
        </w:rPr>
        <w:t>%.</w:t>
      </w:r>
    </w:p>
    <w:p w:rsidR="0021505B" w:rsidRPr="00C443F7" w:rsidRDefault="0021505B" w:rsidP="00456A5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C443F7" w:rsidRDefault="0021505B" w:rsidP="00456A5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1. Повышение роли физической культуры и спорта в жизни населения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456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AF0DF2" w:rsidRDefault="0021505B" w:rsidP="007D4726">
      <w:pPr>
        <w:numPr>
          <w:ilvl w:val="0"/>
          <w:numId w:val="6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Развитие инфраструктуры спорта в </w:t>
      </w:r>
      <w:r>
        <w:rPr>
          <w:rFonts w:ascii="Times New Roman" w:hAnsi="Times New Roman"/>
          <w:sz w:val="28"/>
          <w:szCs w:val="28"/>
        </w:rPr>
        <w:t>Веселовс</w:t>
      </w:r>
      <w:r w:rsidRPr="00AF0DF2">
        <w:rPr>
          <w:rFonts w:ascii="Times New Roman" w:hAnsi="Times New Roman"/>
          <w:sz w:val="28"/>
          <w:szCs w:val="28"/>
        </w:rPr>
        <w:t xml:space="preserve">ком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AF0DF2">
        <w:rPr>
          <w:rFonts w:ascii="Times New Roman" w:hAnsi="Times New Roman"/>
          <w:sz w:val="28"/>
          <w:szCs w:val="28"/>
        </w:rPr>
        <w:t>:</w:t>
      </w:r>
    </w:p>
    <w:p w:rsidR="0021505B" w:rsidRDefault="0021505B" w:rsidP="003543E0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EA3">
        <w:rPr>
          <w:rFonts w:ascii="Times New Roman" w:hAnsi="Times New Roman"/>
          <w:sz w:val="28"/>
          <w:szCs w:val="28"/>
        </w:rPr>
        <w:t xml:space="preserve">- </w:t>
      </w:r>
      <w:r w:rsidRPr="00011B21">
        <w:rPr>
          <w:rFonts w:ascii="Times New Roman" w:hAnsi="Times New Roman"/>
          <w:sz w:val="28"/>
          <w:szCs w:val="28"/>
        </w:rPr>
        <w:t>Обустройство спортивными площадками и уличными тренажерами</w:t>
      </w:r>
      <w:r>
        <w:rPr>
          <w:rFonts w:ascii="Times New Roman" w:hAnsi="Times New Roman"/>
          <w:sz w:val="28"/>
          <w:szCs w:val="28"/>
        </w:rPr>
        <w:t xml:space="preserve"> п.Веселый, </w:t>
      </w:r>
      <w:r w:rsidRPr="00011B21">
        <w:rPr>
          <w:rFonts w:ascii="Times New Roman" w:hAnsi="Times New Roman"/>
          <w:sz w:val="28"/>
          <w:szCs w:val="28"/>
        </w:rPr>
        <w:t>х.Каракашев</w:t>
      </w:r>
      <w:r>
        <w:rPr>
          <w:rFonts w:ascii="Times New Roman" w:hAnsi="Times New Roman"/>
          <w:sz w:val="28"/>
          <w:szCs w:val="28"/>
        </w:rPr>
        <w:t>, х.Проциков,</w:t>
      </w:r>
      <w:r w:rsidRPr="00011B21">
        <w:rPr>
          <w:rFonts w:ascii="Times New Roman" w:hAnsi="Times New Roman"/>
          <w:sz w:val="28"/>
          <w:szCs w:val="28"/>
          <w:u w:val="single"/>
        </w:rPr>
        <w:t>х.ВерхнийХомутец</w:t>
      </w:r>
      <w:r w:rsidRPr="00970EA3">
        <w:rPr>
          <w:rFonts w:ascii="Times New Roman" w:hAnsi="Times New Roman"/>
          <w:sz w:val="28"/>
          <w:szCs w:val="28"/>
        </w:rPr>
        <w:t>;</w:t>
      </w:r>
    </w:p>
    <w:p w:rsidR="0021505B" w:rsidRDefault="0021505B" w:rsidP="003543E0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EA3">
        <w:rPr>
          <w:rFonts w:ascii="Times New Roman" w:hAnsi="Times New Roman"/>
          <w:sz w:val="28"/>
          <w:szCs w:val="28"/>
        </w:rPr>
        <w:t>- строительство спортивного зала в п. Весёлый для развития массовых видов спорта: баскетбол, волейбол</w:t>
      </w:r>
      <w:r>
        <w:rPr>
          <w:rFonts w:ascii="Times New Roman" w:hAnsi="Times New Roman"/>
          <w:sz w:val="28"/>
          <w:szCs w:val="28"/>
        </w:rPr>
        <w:t>;</w:t>
      </w:r>
    </w:p>
    <w:p w:rsidR="0021505B" w:rsidRDefault="0021505B" w:rsidP="003543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EA3">
        <w:rPr>
          <w:rFonts w:ascii="Times New Roman" w:hAnsi="Times New Roman"/>
          <w:sz w:val="28"/>
          <w:szCs w:val="28"/>
        </w:rPr>
        <w:t xml:space="preserve">- строительство </w:t>
      </w:r>
      <w:r>
        <w:rPr>
          <w:rFonts w:ascii="Times New Roman" w:hAnsi="Times New Roman"/>
          <w:sz w:val="28"/>
          <w:szCs w:val="28"/>
        </w:rPr>
        <w:t>спортивного комплексап.Веселый</w:t>
      </w:r>
      <w:r w:rsidRPr="00970EA3">
        <w:rPr>
          <w:rFonts w:ascii="Times New Roman" w:hAnsi="Times New Roman"/>
          <w:sz w:val="28"/>
          <w:szCs w:val="28"/>
        </w:rPr>
        <w:t>.</w:t>
      </w:r>
    </w:p>
    <w:p w:rsidR="0021505B" w:rsidRPr="00AF0DF2" w:rsidRDefault="0021505B" w:rsidP="007D4726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Создание условий для доступн</w:t>
      </w:r>
      <w:r>
        <w:rPr>
          <w:rFonts w:ascii="Times New Roman" w:hAnsi="Times New Roman"/>
          <w:sz w:val="28"/>
          <w:szCs w:val="28"/>
        </w:rPr>
        <w:t xml:space="preserve">ости участия всего населения в </w:t>
      </w:r>
      <w:r w:rsidRPr="00AF0DF2">
        <w:rPr>
          <w:rFonts w:ascii="Times New Roman" w:hAnsi="Times New Roman"/>
          <w:sz w:val="28"/>
          <w:szCs w:val="28"/>
        </w:rPr>
        <w:t>спортивной жизни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F0DF2">
        <w:rPr>
          <w:rFonts w:ascii="Times New Roman" w:hAnsi="Times New Roman"/>
          <w:sz w:val="28"/>
          <w:szCs w:val="28"/>
        </w:rPr>
        <w:t>:</w:t>
      </w:r>
    </w:p>
    <w:p w:rsidR="0021505B" w:rsidRPr="00AF0DF2" w:rsidRDefault="0021505B" w:rsidP="007D4726">
      <w:pPr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увеличение количества физкультурно-оздоровительных групп и спортивно-массовых мероприятий для  инвалидов и маломобильных групп населения.</w:t>
      </w:r>
    </w:p>
    <w:p w:rsidR="0021505B" w:rsidRPr="00AF0DF2" w:rsidRDefault="0021505B" w:rsidP="007D4726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Вовлечение детей, молодежи, лиц пожилого возраста и людей с ограниченными возможностями здоровья к  активной социокультурной деятельности.</w:t>
      </w:r>
    </w:p>
    <w:p w:rsidR="0021505B" w:rsidRPr="00C443F7" w:rsidRDefault="0021505B" w:rsidP="00456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443F7">
        <w:rPr>
          <w:rFonts w:ascii="Times New Roman" w:hAnsi="Times New Roman"/>
          <w:b/>
          <w:sz w:val="28"/>
          <w:szCs w:val="28"/>
        </w:rPr>
        <w:t>тратегическая проектная инициатива:</w:t>
      </w:r>
    </w:p>
    <w:p w:rsidR="0021505B" w:rsidRPr="00C443F7" w:rsidRDefault="0021505B" w:rsidP="00AD5A71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Веселовское сельское поселение</w:t>
      </w:r>
      <w:r w:rsidRPr="00C443F7">
        <w:rPr>
          <w:rFonts w:ascii="Times New Roman" w:hAnsi="Times New Roman"/>
          <w:b/>
          <w:sz w:val="28"/>
          <w:szCs w:val="28"/>
        </w:rPr>
        <w:t xml:space="preserve"> – </w:t>
      </w:r>
      <w:r w:rsidRPr="00652487">
        <w:rPr>
          <w:rFonts w:ascii="Times New Roman" w:hAnsi="Times New Roman"/>
          <w:b/>
          <w:sz w:val="28"/>
          <w:szCs w:val="28"/>
        </w:rPr>
        <w:t>территория спорта и здорового образа жизни</w:t>
      </w:r>
      <w:r w:rsidRPr="00C443F7">
        <w:rPr>
          <w:rFonts w:ascii="Times New Roman" w:hAnsi="Times New Roman"/>
          <w:b/>
          <w:sz w:val="28"/>
          <w:szCs w:val="28"/>
        </w:rPr>
        <w:t>.</w:t>
      </w:r>
    </w:p>
    <w:p w:rsidR="0021505B" w:rsidRPr="00C443F7" w:rsidRDefault="0021505B" w:rsidP="00846C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Возможность:</w:t>
      </w:r>
    </w:p>
    <w:p w:rsidR="0021505B" w:rsidRPr="00C443F7" w:rsidRDefault="0021505B" w:rsidP="00846C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Формирование в </w:t>
      </w:r>
      <w:r>
        <w:rPr>
          <w:rFonts w:ascii="Times New Roman" w:hAnsi="Times New Roman"/>
          <w:sz w:val="28"/>
          <w:szCs w:val="28"/>
        </w:rPr>
        <w:t xml:space="preserve">Веселовском сельском поселении </w:t>
      </w:r>
      <w:r w:rsidRPr="00C443F7">
        <w:rPr>
          <w:rFonts w:ascii="Times New Roman" w:hAnsi="Times New Roman"/>
          <w:sz w:val="28"/>
          <w:szCs w:val="28"/>
        </w:rPr>
        <w:t xml:space="preserve">системы, позволяющей каждому жителю </w:t>
      </w:r>
      <w:r>
        <w:rPr>
          <w:rFonts w:ascii="Times New Roman" w:hAnsi="Times New Roman"/>
          <w:sz w:val="28"/>
          <w:szCs w:val="28"/>
        </w:rPr>
        <w:t>поселения</w:t>
      </w:r>
      <w:r w:rsidRPr="00C443F7">
        <w:rPr>
          <w:rFonts w:ascii="Times New Roman" w:hAnsi="Times New Roman"/>
          <w:sz w:val="28"/>
          <w:szCs w:val="28"/>
        </w:rPr>
        <w:t xml:space="preserve"> заниматься физической культурой и спортом.</w:t>
      </w:r>
    </w:p>
    <w:p w:rsidR="0021505B" w:rsidRPr="00C443F7" w:rsidRDefault="0021505B" w:rsidP="00846C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AD5A71" w:rsidRDefault="0021505B" w:rsidP="00AD5A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5A71">
        <w:rPr>
          <w:rFonts w:ascii="Times New Roman" w:hAnsi="Times New Roman"/>
          <w:sz w:val="28"/>
          <w:szCs w:val="28"/>
        </w:rPr>
        <w:t xml:space="preserve">Формирование имиджа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D5A71">
        <w:rPr>
          <w:rFonts w:ascii="Times New Roman" w:hAnsi="Times New Roman"/>
          <w:sz w:val="28"/>
          <w:szCs w:val="28"/>
        </w:rPr>
        <w:t xml:space="preserve"> как территории спорта;</w:t>
      </w:r>
    </w:p>
    <w:p w:rsidR="0021505B" w:rsidRPr="00C443F7" w:rsidRDefault="0021505B" w:rsidP="00AD5A71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Формирования у населения ответственного отношения к своему здоровью и увеличение доли граждан, приверженных здоровому образу жизни;</w:t>
      </w:r>
    </w:p>
    <w:p w:rsidR="0021505B" w:rsidRPr="00AD5A71" w:rsidRDefault="0021505B" w:rsidP="00AD5A7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5A71">
        <w:rPr>
          <w:rFonts w:ascii="Times New Roman" w:hAnsi="Times New Roman"/>
          <w:sz w:val="28"/>
          <w:szCs w:val="28"/>
        </w:rPr>
        <w:t>Увеличение продолжительности здоровой и активной жизни у населения;</w:t>
      </w:r>
    </w:p>
    <w:p w:rsidR="0021505B" w:rsidRPr="00C443F7" w:rsidRDefault="0021505B" w:rsidP="00AD5A71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Полноценная реализация жизненного потенциала населения;</w:t>
      </w:r>
    </w:p>
    <w:p w:rsidR="0021505B" w:rsidRPr="00C443F7" w:rsidRDefault="0021505B" w:rsidP="00AD5A71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Прогрессивное снижение заболеваемости и смертности населения;</w:t>
      </w:r>
    </w:p>
    <w:p w:rsidR="0021505B" w:rsidRPr="00C443F7" w:rsidRDefault="0021505B" w:rsidP="00AD5A71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Сохранение рабочей силы в экономике;</w:t>
      </w:r>
    </w:p>
    <w:p w:rsidR="0021505B" w:rsidRPr="00C443F7" w:rsidRDefault="0021505B" w:rsidP="00AD5A71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Повышение производительности труда;</w:t>
      </w:r>
    </w:p>
    <w:p w:rsidR="0021505B" w:rsidRPr="00C443F7" w:rsidRDefault="0021505B" w:rsidP="00AD5A71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Сокращение затрат на медицинскую помощь при заболеваниях и осложнениях;</w:t>
      </w:r>
    </w:p>
    <w:p w:rsidR="0021505B" w:rsidRPr="00C443F7" w:rsidRDefault="0021505B" w:rsidP="00AD5A71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Повышение доступности занятий физической культурой и спортом для н</w:t>
      </w:r>
      <w:r>
        <w:rPr>
          <w:rFonts w:ascii="Times New Roman" w:hAnsi="Times New Roman"/>
          <w:sz w:val="28"/>
          <w:szCs w:val="28"/>
        </w:rPr>
        <w:t>аселения.</w:t>
      </w:r>
    </w:p>
    <w:p w:rsidR="0021505B" w:rsidRPr="00C443F7" w:rsidRDefault="0021505B">
      <w:pPr>
        <w:rPr>
          <w:rFonts w:ascii="Times New Roman" w:hAnsi="Times New Roman"/>
          <w:b/>
          <w:bCs/>
          <w:sz w:val="28"/>
          <w:szCs w:val="28"/>
        </w:rPr>
      </w:pPr>
    </w:p>
    <w:p w:rsidR="0021505B" w:rsidRPr="00C443F7" w:rsidRDefault="0021505B" w:rsidP="000C71DE">
      <w:pPr>
        <w:pStyle w:val="Heading3"/>
      </w:pPr>
      <w:bookmarkStart w:id="30" w:name="_Toc519064978"/>
      <w:r w:rsidRPr="00C443F7">
        <w:t>3.2.</w:t>
      </w:r>
      <w:r>
        <w:t>4</w:t>
      </w:r>
      <w:r w:rsidRPr="00C443F7">
        <w:t>. Труд и социальное развитие</w:t>
      </w:r>
      <w:bookmarkEnd w:id="30"/>
    </w:p>
    <w:p w:rsidR="0021505B" w:rsidRDefault="0021505B" w:rsidP="00F44289">
      <w:pPr>
        <w:pStyle w:val="15"/>
        <w:spacing w:after="120" w:line="276" w:lineRule="auto"/>
        <w:ind w:firstLine="0"/>
        <w:jc w:val="center"/>
        <w:rPr>
          <w:szCs w:val="24"/>
          <w:lang w:eastAsia="ru-RU"/>
        </w:rPr>
      </w:pPr>
      <w:r w:rsidRPr="00C443F7">
        <w:rPr>
          <w:szCs w:val="24"/>
          <w:lang w:eastAsia="ru-RU"/>
        </w:rPr>
        <w:t>Состояние и тренды развития</w:t>
      </w:r>
    </w:p>
    <w:p w:rsidR="0021505B" w:rsidRPr="00AF0DF2" w:rsidRDefault="0021505B" w:rsidP="00CA1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Система социальной защиты населения  является элементом улучшения качества жизни отдельных категорий граждан (пожилых, инвалидов и маломобильных групп населения, семей, имеющих детей, в том числе многодетных семей и др.).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поддержки, обеспечения доступности социальных услуг.</w:t>
      </w:r>
    </w:p>
    <w:p w:rsidR="0021505B" w:rsidRPr="00AF0DF2" w:rsidRDefault="0021505B" w:rsidP="00CA1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Развитие системы социальной защиты в отношении тех, кому по объективным причинам требуется забота общества, будет строиться на принципах социальной справедливости и адресности. При этом адресность будет учитываться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F0DF2">
        <w:rPr>
          <w:rFonts w:ascii="Times New Roman" w:hAnsi="Times New Roman"/>
          <w:sz w:val="28"/>
          <w:szCs w:val="28"/>
          <w:lang w:eastAsia="ru-RU"/>
        </w:rPr>
        <w:t xml:space="preserve"> не как категория населения по возрастному или иному признаку, а будет учитывать реальную нуждаемость.</w:t>
      </w:r>
    </w:p>
    <w:p w:rsidR="0021505B" w:rsidRPr="00AF0DF2" w:rsidRDefault="0021505B" w:rsidP="00CA1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Деятельность системы социальной защиты будет направлена на расширение адресности социальных выплат, обеспеченных социальным контрактом, когда к получателям социальной помощи будут предъявляться встречные требования, в т.ч. направленные на перевод на самообеспечение малообеспеченных трудоспособных граждан и их семей путем получения профессиональных навыков, переобучения, активного поиска работы через службу занятости, участия в общественных работах, участие в программах реабилитации для лиц, имеющих проблемы со здоровьем, и др.</w:t>
      </w:r>
    </w:p>
    <w:p w:rsidR="0021505B" w:rsidRDefault="0021505B" w:rsidP="00CA1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AF0DF2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В социальную службу района входят: </w:t>
      </w:r>
    </w:p>
    <w:p w:rsidR="0021505B" w:rsidRPr="004E5B72" w:rsidRDefault="0021505B" w:rsidP="007D4726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4E5B72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Управление социальной защиты населения Администрации Веселовского района Ростовской области (УСЗН);</w:t>
      </w:r>
    </w:p>
    <w:p w:rsidR="0021505B" w:rsidRPr="004E5B72" w:rsidRDefault="0021505B" w:rsidP="007D4726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4E5B72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Муниципальное  бюджетное учреждение «Центр социального обслуживания граждан пожилого возраста и инвалидов» (МБУ ЦСО Веселовского района);</w:t>
      </w:r>
    </w:p>
    <w:p w:rsidR="0021505B" w:rsidRPr="004E5B72" w:rsidRDefault="0021505B" w:rsidP="007D4726">
      <w:pPr>
        <w:widowControl w:val="0"/>
        <w:numPr>
          <w:ilvl w:val="0"/>
          <w:numId w:val="77"/>
        </w:numPr>
        <w:suppressAutoHyphens/>
        <w:autoSpaceDN w:val="0"/>
        <w:spacing w:after="120" w:line="240" w:lineRule="auto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4E5B72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Социально-реабилитационное отделение МБУ ЦСО Веселовского района в х. Верхнесоленый.</w:t>
      </w:r>
    </w:p>
    <w:p w:rsidR="0021505B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C443F7">
        <w:rPr>
          <w:rFonts w:ascii="Times New Roman" w:hAnsi="Times New Roman"/>
          <w:sz w:val="28"/>
          <w:szCs w:val="24"/>
        </w:rPr>
        <w:t xml:space="preserve">Человеческий капитал </w:t>
      </w:r>
      <w:r>
        <w:rPr>
          <w:rFonts w:ascii="Times New Roman" w:hAnsi="Times New Roman"/>
          <w:sz w:val="28"/>
          <w:szCs w:val="24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4"/>
        </w:rPr>
        <w:t xml:space="preserve"> является </w:t>
      </w:r>
      <w:r>
        <w:rPr>
          <w:rFonts w:ascii="Times New Roman" w:hAnsi="Times New Roman"/>
          <w:sz w:val="28"/>
          <w:szCs w:val="24"/>
        </w:rPr>
        <w:t xml:space="preserve">не плохим </w:t>
      </w:r>
      <w:r w:rsidRPr="00C443F7">
        <w:rPr>
          <w:rFonts w:ascii="Times New Roman" w:hAnsi="Times New Roman"/>
          <w:sz w:val="28"/>
          <w:szCs w:val="24"/>
        </w:rPr>
        <w:t>ресурсом для развития экономики</w:t>
      </w:r>
      <w:r>
        <w:rPr>
          <w:rFonts w:ascii="Times New Roman" w:hAnsi="Times New Roman"/>
          <w:sz w:val="28"/>
          <w:szCs w:val="24"/>
        </w:rPr>
        <w:t>поселения</w:t>
      </w:r>
      <w:r w:rsidRPr="00C443F7">
        <w:rPr>
          <w:rFonts w:ascii="Times New Roman" w:hAnsi="Times New Roman"/>
          <w:sz w:val="28"/>
          <w:szCs w:val="24"/>
        </w:rPr>
        <w:t>, его качественные и количественные характеристики зависят от проведения единой государственной политики в области труд</w:t>
      </w:r>
      <w:r>
        <w:rPr>
          <w:rFonts w:ascii="Times New Roman" w:hAnsi="Times New Roman"/>
          <w:sz w:val="28"/>
          <w:szCs w:val="24"/>
        </w:rPr>
        <w:t>а и социальной защиты населения</w:t>
      </w:r>
      <w:r w:rsidRPr="00C443F7">
        <w:rPr>
          <w:rFonts w:ascii="Times New Roman" w:hAnsi="Times New Roman"/>
          <w:sz w:val="28"/>
          <w:szCs w:val="24"/>
        </w:rPr>
        <w:t>. Текущее состояние сферы социального развития населения оценивается через систему относительных показат</w:t>
      </w:r>
      <w:r>
        <w:rPr>
          <w:rFonts w:ascii="Times New Roman" w:hAnsi="Times New Roman"/>
          <w:sz w:val="28"/>
          <w:szCs w:val="24"/>
        </w:rPr>
        <w:t>елей, представленных в таблице 17</w:t>
      </w:r>
      <w:r w:rsidRPr="00C443F7">
        <w:rPr>
          <w:rFonts w:ascii="Times New Roman" w:hAnsi="Times New Roman"/>
          <w:sz w:val="28"/>
          <w:szCs w:val="24"/>
        </w:rPr>
        <w:t>.</w:t>
      </w:r>
    </w:p>
    <w:p w:rsidR="0021505B" w:rsidRPr="00C443F7" w:rsidRDefault="0021505B" w:rsidP="00D0470F">
      <w:pPr>
        <w:spacing w:after="0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№ 17</w:t>
      </w:r>
    </w:p>
    <w:p w:rsidR="0021505B" w:rsidRPr="00D0470F" w:rsidRDefault="0021505B" w:rsidP="00D0470F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D0470F">
        <w:rPr>
          <w:rFonts w:ascii="Times New Roman" w:hAnsi="Times New Roman"/>
          <w:sz w:val="28"/>
          <w:szCs w:val="24"/>
        </w:rPr>
        <w:t xml:space="preserve">Динамика ключевых показателей сферы труда и социального развития Веселовского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Pr="00D0470F">
        <w:rPr>
          <w:rFonts w:ascii="Times New Roman" w:hAnsi="Times New Roman"/>
          <w:sz w:val="28"/>
          <w:szCs w:val="24"/>
        </w:rPr>
        <w:t xml:space="preserve"> в 2011 – 2017 годах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2"/>
        <w:gridCol w:w="1048"/>
        <w:gridCol w:w="1048"/>
        <w:gridCol w:w="1048"/>
        <w:gridCol w:w="1048"/>
        <w:gridCol w:w="1048"/>
        <w:gridCol w:w="1048"/>
        <w:gridCol w:w="1002"/>
      </w:tblGrid>
      <w:tr w:rsidR="0021505B" w:rsidRPr="004B18AF" w:rsidTr="004B18AF">
        <w:trPr>
          <w:trHeight w:val="249"/>
        </w:trPr>
        <w:tc>
          <w:tcPr>
            <w:tcW w:w="21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48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0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rPr>
          <w:trHeight w:val="249"/>
        </w:trPr>
        <w:tc>
          <w:tcPr>
            <w:tcW w:w="9432" w:type="dxa"/>
            <w:gridSpan w:val="8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Уровень безработицы в среднем за год, процентов</w:t>
            </w:r>
          </w:p>
        </w:tc>
      </w:tr>
      <w:tr w:rsidR="0021505B" w:rsidRPr="004B18AF" w:rsidTr="004B18AF">
        <w:trPr>
          <w:trHeight w:val="497"/>
        </w:trPr>
        <w:tc>
          <w:tcPr>
            <w:tcW w:w="2142" w:type="dxa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21505B" w:rsidRPr="004B18AF" w:rsidTr="004B18AF">
        <w:trPr>
          <w:trHeight w:val="238"/>
        </w:trPr>
        <w:tc>
          <w:tcPr>
            <w:tcW w:w="2142" w:type="dxa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Место РО в РФ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44-46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46-51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37-41</w:t>
            </w:r>
          </w:p>
        </w:tc>
        <w:tc>
          <w:tcPr>
            <w:tcW w:w="100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</w:tr>
      <w:tr w:rsidR="0021505B" w:rsidRPr="004B18AF" w:rsidTr="004B18AF">
        <w:trPr>
          <w:trHeight w:val="238"/>
        </w:trPr>
        <w:tc>
          <w:tcPr>
            <w:tcW w:w="2142" w:type="dxa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1505B" w:rsidRPr="004B18AF" w:rsidTr="004B18AF">
        <w:trPr>
          <w:trHeight w:val="238"/>
        </w:trPr>
        <w:tc>
          <w:tcPr>
            <w:tcW w:w="2142" w:type="dxa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На 01.01.2018 на учете в центрах занятости населения состояли 16 698 безработных граждан или 0,8% от численности рабочей силы. Средняя продолжительность регистрируемой безработицы заметно сократилась за последние 5 лет и составляет 4,7 месяца. Уровень безработицы в среднем за год в Ростовской области (по методологии МОТ) в сравнение с другими регионами ЮФО стабильно низкий и по итогам 2017 года составляет 5,6%, в то же время он превышает среднероссийский показатель на 0,4 п.п.</w:t>
      </w:r>
      <w:r>
        <w:rPr>
          <w:rFonts w:ascii="Times New Roman" w:hAnsi="Times New Roman"/>
          <w:sz w:val="28"/>
          <w:szCs w:val="28"/>
        </w:rPr>
        <w:t xml:space="preserve">Уровень безработицы за 2017 год в Веселовском сельском поселении </w:t>
      </w:r>
      <w:r w:rsidRPr="00F728B7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0,3</w:t>
      </w:r>
      <w:r w:rsidRPr="00F728B7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 который ежегодно снижается на 1-2 десятых п.п.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Состояние сферы социального обслуживания в </w:t>
      </w:r>
      <w:r>
        <w:rPr>
          <w:rFonts w:ascii="Times New Roman" w:hAnsi="Times New Roman"/>
          <w:sz w:val="28"/>
          <w:szCs w:val="28"/>
        </w:rPr>
        <w:t>Веселовском сельском поселении</w:t>
      </w:r>
      <w:r w:rsidRPr="00C443F7">
        <w:rPr>
          <w:rFonts w:ascii="Times New Roman" w:hAnsi="Times New Roman"/>
          <w:sz w:val="28"/>
          <w:szCs w:val="28"/>
        </w:rPr>
        <w:t xml:space="preserve"> характеризуется исходя из численности населения в социальных группах, наиболее нуждающихся в социальном обслуживании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Так, доля населения старше трудоспособного возраста в общей численности населения региона на 1 я</w:t>
      </w:r>
      <w:r>
        <w:rPr>
          <w:rFonts w:ascii="Times New Roman" w:hAnsi="Times New Roman"/>
          <w:sz w:val="28"/>
          <w:szCs w:val="28"/>
        </w:rPr>
        <w:t>нваря 2017 года составила 26,7%.</w:t>
      </w:r>
      <w:r w:rsidRPr="00C443F7">
        <w:rPr>
          <w:rFonts w:ascii="Times New Roman" w:hAnsi="Times New Roman"/>
          <w:sz w:val="28"/>
          <w:szCs w:val="28"/>
        </w:rPr>
        <w:t xml:space="preserve"> Традиционно этот показатель превышает среднероссийское значение. Ориентируясь на демографический прогноз Федеральной службы государственной статистики о численности населения по отдельным возрастным группам, можно прогнозировать дальнейший небольшой рост продолжительности жизни, который приведет к увеличению доли лиц старше трудоспособного возраста.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Общая численность инвалидов на 1 000 человек населения на</w:t>
      </w:r>
      <w:r w:rsidRPr="00C443F7">
        <w:rPr>
          <w:rFonts w:ascii="Times New Roman" w:hAnsi="Times New Roman"/>
          <w:sz w:val="28"/>
          <w:szCs w:val="28"/>
          <w:lang w:val="en-US"/>
        </w:rPr>
        <w:t> </w:t>
      </w:r>
      <w:r w:rsidRPr="00C443F7">
        <w:rPr>
          <w:rFonts w:ascii="Times New Roman" w:hAnsi="Times New Roman"/>
          <w:sz w:val="28"/>
          <w:szCs w:val="28"/>
        </w:rPr>
        <w:t>начало 2017 года составила 88,8 человека, что, в свою очередь, соответствует 51-му месту в России. Ретроспективный анализ значений этого показателя показывает, что с 2011 года этот показатель увеличился на 2,3%, в</w:t>
      </w:r>
      <w:r w:rsidRPr="00C443F7">
        <w:rPr>
          <w:rFonts w:ascii="Times New Roman" w:hAnsi="Times New Roman"/>
          <w:sz w:val="28"/>
          <w:szCs w:val="28"/>
          <w:lang w:val="en-US"/>
        </w:rPr>
        <w:t> </w:t>
      </w:r>
      <w:r w:rsidRPr="00C443F7">
        <w:rPr>
          <w:rFonts w:ascii="Times New Roman" w:hAnsi="Times New Roman"/>
          <w:sz w:val="28"/>
          <w:szCs w:val="28"/>
        </w:rPr>
        <w:t>то время как среднероссийский показатель характеризуется улучшением показателя – снижение численности инвалидов на 1 000 человек населения на 9,7%. Наиболее распространенными причинами, приводящим к инвалидности в 2016 году выступали заболевания системы кровообращения и злокачественные новообразования.</w:t>
      </w:r>
    </w:p>
    <w:p w:rsidR="0021505B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Численность детей-сирот и детей, оставшихся без попечения родителей, в возрасте до 18 лет, имеющих право на получение мер </w:t>
      </w:r>
      <w:r w:rsidRPr="00AC38B3">
        <w:rPr>
          <w:rFonts w:ascii="Times New Roman" w:hAnsi="Times New Roman"/>
          <w:sz w:val="28"/>
          <w:szCs w:val="28"/>
        </w:rPr>
        <w:t>социальной поддержки за счет средств бюджета Ростовской области, в</w:t>
      </w:r>
      <w:r w:rsidRPr="00AC38B3">
        <w:rPr>
          <w:rFonts w:ascii="Times New Roman" w:hAnsi="Times New Roman"/>
          <w:sz w:val="28"/>
          <w:szCs w:val="28"/>
          <w:lang w:val="en-US"/>
        </w:rPr>
        <w:t> </w:t>
      </w:r>
      <w:r w:rsidRPr="00AC38B3">
        <w:rPr>
          <w:rFonts w:ascii="Times New Roman" w:hAnsi="Times New Roman"/>
          <w:sz w:val="28"/>
          <w:szCs w:val="28"/>
        </w:rPr>
        <w:t>2017 году составила 10 377 человек (13-е место в России), в Веселовском районе 109 человек. Доля Ростовской области в общероссийском значении с 2011 года снижается, такая же тенденция наблюдается и в сравнении абсолютных значений (за исключением 2017 года, показатель незначительно</w:t>
      </w:r>
      <w:r w:rsidRPr="00C443F7">
        <w:rPr>
          <w:rFonts w:ascii="Times New Roman" w:hAnsi="Times New Roman"/>
          <w:sz w:val="28"/>
          <w:szCs w:val="28"/>
        </w:rPr>
        <w:t xml:space="preserve"> увеличился). Такая тенденция свидетельствует о том, что государственная политика в области усыновления детей-сирот и детей, оставшихся без попечения родителей в Ростовской области, характеризуется эффективностью и позволяет снижать численность детей-сирот в Ростовской области быстрее, чем в среднем по России.</w:t>
      </w:r>
    </w:p>
    <w:p w:rsidR="0021505B" w:rsidRPr="00C443F7" w:rsidRDefault="0021505B" w:rsidP="00F4428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443F7">
        <w:rPr>
          <w:rFonts w:ascii="Times New Roman" w:hAnsi="Times New Roman"/>
          <w:b/>
          <w:sz w:val="28"/>
          <w:szCs w:val="28"/>
        </w:rPr>
        <w:t>. Низкая конкурентоспособно</w:t>
      </w:r>
      <w:r>
        <w:rPr>
          <w:rFonts w:ascii="Times New Roman" w:hAnsi="Times New Roman"/>
          <w:b/>
          <w:sz w:val="28"/>
          <w:szCs w:val="28"/>
        </w:rPr>
        <w:t xml:space="preserve">сть некоторых категорий рабочей </w:t>
      </w:r>
      <w:r w:rsidRPr="00C443F7">
        <w:rPr>
          <w:rFonts w:ascii="Times New Roman" w:hAnsi="Times New Roman"/>
          <w:b/>
          <w:sz w:val="28"/>
          <w:szCs w:val="28"/>
        </w:rPr>
        <w:t>силы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К таким категориям относятся:</w:t>
      </w:r>
    </w:p>
    <w:p w:rsidR="0021505B" w:rsidRPr="00C443F7" w:rsidRDefault="0021505B" w:rsidP="007D4726">
      <w:pPr>
        <w:pStyle w:val="ListParagraph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работники старшего возраста;</w:t>
      </w:r>
    </w:p>
    <w:p w:rsidR="0021505B" w:rsidRPr="00C443F7" w:rsidRDefault="0021505B" w:rsidP="007D4726">
      <w:pPr>
        <w:pStyle w:val="ListParagraph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лица с ограниченными физическими возможностями – уровень занятости инвалидов составляет 31,9% от общего числа инвалидов в трудоспособном возрасте; </w:t>
      </w:r>
    </w:p>
    <w:p w:rsidR="0021505B" w:rsidRPr="00C443F7" w:rsidRDefault="0021505B" w:rsidP="007D4726">
      <w:pPr>
        <w:pStyle w:val="ListParagraph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молодежь, не имеющая профессии или опыта работы;</w:t>
      </w:r>
    </w:p>
    <w:p w:rsidR="0021505B" w:rsidRPr="00C443F7" w:rsidRDefault="0021505B" w:rsidP="007D4726">
      <w:pPr>
        <w:pStyle w:val="ListParagraph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родители с несовершеннолетними детьми.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443F7">
        <w:rPr>
          <w:rFonts w:ascii="Times New Roman" w:hAnsi="Times New Roman"/>
          <w:b/>
          <w:sz w:val="28"/>
          <w:szCs w:val="28"/>
        </w:rPr>
        <w:t>. Несоответствие уровня заработной платы вакансий, предлагаемых на рынке, ожиданиям соискателей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Средняя заработная плата по заявляемым вакансиям в цен</w:t>
      </w:r>
      <w:r>
        <w:rPr>
          <w:rFonts w:ascii="Times New Roman" w:hAnsi="Times New Roman"/>
          <w:sz w:val="28"/>
          <w:szCs w:val="28"/>
        </w:rPr>
        <w:t xml:space="preserve">трах службы занятости населения, заявленная работодателями в сельской местности </w:t>
      </w:r>
      <w:r w:rsidRPr="00C443F7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19 933</w:t>
      </w:r>
      <w:r w:rsidRPr="00C443F7">
        <w:rPr>
          <w:rFonts w:ascii="Times New Roman" w:hAnsi="Times New Roman"/>
          <w:sz w:val="28"/>
          <w:szCs w:val="28"/>
        </w:rPr>
        <w:t> рубл</w:t>
      </w:r>
      <w:r>
        <w:rPr>
          <w:rFonts w:ascii="Times New Roman" w:hAnsi="Times New Roman"/>
          <w:sz w:val="28"/>
          <w:szCs w:val="28"/>
        </w:rPr>
        <w:t>я</w:t>
      </w:r>
      <w:r w:rsidRPr="00C443F7">
        <w:rPr>
          <w:rFonts w:ascii="Times New Roman" w:hAnsi="Times New Roman"/>
          <w:sz w:val="28"/>
          <w:szCs w:val="28"/>
        </w:rPr>
        <w:t>, что значительно меньше уровня среднемесячной начисленной заработной платы в среднем по Ростовской области, которая, по данным Ростовстата за январь-декабрь 2017 года, составила 28 083,2 рубля.</w:t>
      </w:r>
    </w:p>
    <w:p w:rsidR="0021505B" w:rsidRPr="00C443F7" w:rsidRDefault="0021505B" w:rsidP="00F44289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443F7">
        <w:rPr>
          <w:rFonts w:ascii="Times New Roman" w:hAnsi="Times New Roman"/>
          <w:b/>
          <w:sz w:val="28"/>
          <w:szCs w:val="28"/>
        </w:rPr>
        <w:t xml:space="preserve">. Невыполнение организациями обязательств перед работниками по начислению заработной платы 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109</w:t>
      </w:r>
      <w:r w:rsidRPr="00C443F7"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>всех</w:t>
      </w:r>
      <w:r w:rsidRPr="00C443F7">
        <w:rPr>
          <w:rFonts w:ascii="Times New Roman" w:hAnsi="Times New Roman"/>
          <w:sz w:val="28"/>
          <w:szCs w:val="28"/>
        </w:rPr>
        <w:t xml:space="preserve"> сектор</w:t>
      </w:r>
      <w:r>
        <w:rPr>
          <w:rFonts w:ascii="Times New Roman" w:hAnsi="Times New Roman"/>
          <w:sz w:val="28"/>
          <w:szCs w:val="28"/>
        </w:rPr>
        <w:t>ов</w:t>
      </w:r>
      <w:r w:rsidRPr="00C443F7">
        <w:rPr>
          <w:rFonts w:ascii="Times New Roman" w:hAnsi="Times New Roman"/>
          <w:sz w:val="28"/>
          <w:szCs w:val="28"/>
        </w:rPr>
        <w:t xml:space="preserve"> экономики,</w:t>
      </w:r>
      <w:r>
        <w:rPr>
          <w:rFonts w:ascii="Times New Roman" w:hAnsi="Times New Roman"/>
          <w:sz w:val="28"/>
          <w:szCs w:val="28"/>
        </w:rPr>
        <w:t xml:space="preserve"> осуществляющих деятельность в районе, </w:t>
      </w:r>
      <w:r w:rsidRPr="00C443F7">
        <w:rPr>
          <w:rFonts w:ascii="Times New Roman" w:hAnsi="Times New Roman"/>
          <w:sz w:val="28"/>
          <w:szCs w:val="28"/>
        </w:rPr>
        <w:t xml:space="preserve"> присоедини</w:t>
      </w:r>
      <w:r>
        <w:rPr>
          <w:rFonts w:ascii="Times New Roman" w:hAnsi="Times New Roman"/>
          <w:sz w:val="28"/>
          <w:szCs w:val="28"/>
        </w:rPr>
        <w:t>лись</w:t>
      </w:r>
      <w:r w:rsidRPr="00C443F7">
        <w:rPr>
          <w:rFonts w:ascii="Times New Roman" w:hAnsi="Times New Roman"/>
          <w:sz w:val="28"/>
          <w:szCs w:val="28"/>
        </w:rPr>
        <w:t xml:space="preserve"> к трёхстороннему Соглашению</w:t>
      </w:r>
      <w:r>
        <w:rPr>
          <w:rFonts w:ascii="Times New Roman" w:hAnsi="Times New Roman"/>
          <w:sz w:val="28"/>
          <w:szCs w:val="28"/>
        </w:rPr>
        <w:t xml:space="preserve"> в 2017 годулишь 45организаций и </w:t>
      </w:r>
      <w:r w:rsidRPr="00C443F7">
        <w:rPr>
          <w:rFonts w:ascii="Times New Roman" w:hAnsi="Times New Roman"/>
          <w:sz w:val="28"/>
          <w:szCs w:val="28"/>
        </w:rPr>
        <w:t>установили минимальную заработную плату в соответствии с его требованиями (1</w:t>
      </w:r>
      <w:r>
        <w:rPr>
          <w:rFonts w:ascii="Times New Roman" w:hAnsi="Times New Roman"/>
          <w:sz w:val="28"/>
          <w:szCs w:val="28"/>
        </w:rPr>
        <w:t>1 828</w:t>
      </w:r>
      <w:r w:rsidRPr="00C443F7">
        <w:rPr>
          <w:rFonts w:ascii="Times New Roman" w:hAnsi="Times New Roman"/>
          <w:sz w:val="28"/>
          <w:szCs w:val="28"/>
        </w:rPr>
        <w:t xml:space="preserve"> рублей).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По состоянию на 1 января 2018 года просроченн</w:t>
      </w:r>
      <w:r>
        <w:rPr>
          <w:rFonts w:ascii="Times New Roman" w:hAnsi="Times New Roman"/>
          <w:sz w:val="28"/>
          <w:szCs w:val="28"/>
        </w:rPr>
        <w:t>ая</w:t>
      </w:r>
      <w:r w:rsidRPr="00C443F7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ь</w:t>
      </w:r>
      <w:r w:rsidRPr="00C443F7">
        <w:rPr>
          <w:rFonts w:ascii="Times New Roman" w:hAnsi="Times New Roman"/>
          <w:sz w:val="28"/>
          <w:szCs w:val="28"/>
        </w:rPr>
        <w:t xml:space="preserve"> по заработной плате</w:t>
      </w:r>
      <w:r>
        <w:rPr>
          <w:rFonts w:ascii="Times New Roman" w:hAnsi="Times New Roman"/>
          <w:sz w:val="28"/>
          <w:szCs w:val="28"/>
        </w:rPr>
        <w:t xml:space="preserve"> перед работниками отсутствует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F44289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443F7">
        <w:rPr>
          <w:rFonts w:ascii="Times New Roman" w:hAnsi="Times New Roman"/>
          <w:b/>
          <w:sz w:val="28"/>
          <w:szCs w:val="28"/>
        </w:rPr>
        <w:t>. Низкая финансовая грамотность населения</w:t>
      </w:r>
    </w:p>
    <w:p w:rsidR="0021505B" w:rsidRPr="00C443F7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Большая часть населения Ростовской области обладает минимальным уровнем знаний для управления своими средствами. Так по результатам исследования Министерства финансов Российской Федерации доля целевых групп населения, справившихся с базовым тестом по финансовой арифметике, составляла в 2015 году всего лишь 8,9% от общего числа обследуемого населения. Из числа опрошенных респондентов более 80% не понимают в полной мере основы пенсионного обеспечения и не осознают собственную ответственность за пенсионные накопления.  И только лишь 2,3% из опрошенных знают о том, что нужно предпринимать действия административного или юридического характера в случае нарушения их потребительских прав со стороны финансовых организаций.</w:t>
      </w:r>
    </w:p>
    <w:p w:rsidR="0021505B" w:rsidRPr="00C443F7" w:rsidRDefault="0021505B" w:rsidP="00F44289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443F7">
        <w:rPr>
          <w:rFonts w:ascii="Times New Roman" w:hAnsi="Times New Roman"/>
          <w:b/>
          <w:sz w:val="28"/>
          <w:szCs w:val="28"/>
        </w:rPr>
        <w:t>. Рост числа граждан, неспособных самостоятельно обеспечить себе достойный уровень жизни</w:t>
      </w:r>
    </w:p>
    <w:p w:rsidR="0021505B" w:rsidRDefault="0021505B" w:rsidP="00F442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Еще одной категорией населения, требующей особого внимания, являются дети-сироты, </w:t>
      </w:r>
      <w:r>
        <w:rPr>
          <w:rFonts w:ascii="Times New Roman" w:hAnsi="Times New Roman"/>
          <w:sz w:val="28"/>
          <w:szCs w:val="28"/>
        </w:rPr>
        <w:t xml:space="preserve">в Веселовском районе по итогам  2017 года состоит на учете детей-сирот – 109 человек, </w:t>
      </w:r>
      <w:r w:rsidRPr="00C443F7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детей-сирот </w:t>
      </w:r>
      <w:r w:rsidRPr="00C443F7">
        <w:rPr>
          <w:rFonts w:ascii="Times New Roman" w:hAnsi="Times New Roman"/>
          <w:sz w:val="28"/>
          <w:szCs w:val="28"/>
        </w:rPr>
        <w:t xml:space="preserve">в Ростовской области сохраняется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C443F7">
        <w:rPr>
          <w:rFonts w:ascii="Times New Roman" w:hAnsi="Times New Roman"/>
          <w:sz w:val="28"/>
          <w:szCs w:val="28"/>
        </w:rPr>
        <w:t>на высоком уровне (11 место в рейтинге регионов по наибольшему числу детей-сирот).</w:t>
      </w:r>
    </w:p>
    <w:p w:rsidR="0021505B" w:rsidRDefault="0021505B" w:rsidP="00F4428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AF0DF2" w:rsidRDefault="0021505B" w:rsidP="001943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1. Формирование доступной среды жизнедеятельности для маломобильных групп населения</w:t>
      </w:r>
    </w:p>
    <w:p w:rsidR="0021505B" w:rsidRPr="00AF0DF2" w:rsidRDefault="0021505B" w:rsidP="00194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Понятие малой мобильности во всем мире расширяется, к этой категории граждан относятся инвалиды, беременные женщины и женщины с детьми до 3-х лет, лица пожилого возраста и лица, которые в результате заболеваний и травм страдают временным нарушением здоровья. В этой связи значительно возрастает необходимость адаптации  социально значимых объектов и  обеспечение доступности услуг для маломобильных групп населения в приоритетных сферах жизнедеятельности. Социальная инфраструктура трансформируется с целью обеспечения инвалидам равных с другими гражданами возможностей в реализации гражданских, экономических, политических и других прав и свобод.</w:t>
      </w:r>
    </w:p>
    <w:p w:rsidR="0021505B" w:rsidRPr="00AF0DF2" w:rsidRDefault="0021505B" w:rsidP="001943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2. Рост потребности в услугах социального обеспечения со стороны людей старшего поколения</w:t>
      </w:r>
    </w:p>
    <w:p w:rsidR="0021505B" w:rsidRPr="00AF0DF2" w:rsidRDefault="0021505B" w:rsidP="00194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Увеличение продолжительности жизни и старение населения отражается на всех сферах деятельности общества, оказывает влияние на трудовые, финансовые и потребительские рынки, жилищное строительство, транспорт и социальную защиту.</w:t>
      </w:r>
    </w:p>
    <w:p w:rsidR="0021505B" w:rsidRPr="00AF0DF2" w:rsidRDefault="0021505B" w:rsidP="001943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3. Возрастающая роль информационно-коммуникационных технологий в сфере социального обслуживания</w:t>
      </w:r>
    </w:p>
    <w:p w:rsidR="0021505B" w:rsidRPr="00AF0DF2" w:rsidRDefault="0021505B" w:rsidP="00194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Развитие информационно-коммуникационных технологий и их сетевой характер способствуют более активной интеграции лиц с ограниченными возможностями здоровья в социальную жизнь. </w:t>
      </w:r>
    </w:p>
    <w:p w:rsidR="0021505B" w:rsidRPr="00AF0DF2" w:rsidRDefault="0021505B" w:rsidP="00194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Формируются ресурсы для дистанционного образования. Происходит адаптация устройств под потребности людей с ограниченными возможностями здоровья. </w:t>
      </w:r>
    </w:p>
    <w:p w:rsidR="0021505B" w:rsidRPr="00CE5258" w:rsidRDefault="0021505B" w:rsidP="00F44289">
      <w:pPr>
        <w:pStyle w:val="15"/>
        <w:spacing w:before="120" w:after="120" w:line="276" w:lineRule="auto"/>
        <w:ind w:firstLine="709"/>
        <w:jc w:val="center"/>
        <w:rPr>
          <w:szCs w:val="28"/>
          <w:lang w:eastAsia="ru-RU"/>
        </w:rPr>
      </w:pPr>
      <w:r w:rsidRPr="00CE5258">
        <w:rPr>
          <w:szCs w:val="28"/>
          <w:lang w:eastAsia="ru-RU"/>
        </w:rPr>
        <w:t>Система целей и механизм реализации</w:t>
      </w:r>
    </w:p>
    <w:p w:rsidR="0021505B" w:rsidRPr="0010613D" w:rsidRDefault="0021505B" w:rsidP="00F4428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13D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10613D" w:rsidRDefault="0021505B" w:rsidP="007D4726">
      <w:pPr>
        <w:pStyle w:val="ListParagraph"/>
        <w:numPr>
          <w:ilvl w:val="0"/>
          <w:numId w:val="3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>Снижение уровня общей безработицы:</w:t>
      </w:r>
    </w:p>
    <w:p w:rsidR="0021505B" w:rsidRPr="001061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>2017 год – 0</w:t>
      </w:r>
      <w:r>
        <w:rPr>
          <w:rFonts w:ascii="Times New Roman" w:hAnsi="Times New Roman"/>
          <w:sz w:val="28"/>
          <w:szCs w:val="28"/>
        </w:rPr>
        <w:t>,3</w:t>
      </w:r>
      <w:r w:rsidRPr="0010613D">
        <w:rPr>
          <w:rFonts w:ascii="Times New Roman" w:hAnsi="Times New Roman"/>
          <w:sz w:val="28"/>
          <w:szCs w:val="28"/>
        </w:rPr>
        <w:t>%</w:t>
      </w:r>
    </w:p>
    <w:p w:rsidR="0021505B" w:rsidRPr="001061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0,2</w:t>
      </w:r>
      <w:r w:rsidRPr="0010613D">
        <w:rPr>
          <w:rFonts w:ascii="Times New Roman" w:hAnsi="Times New Roman"/>
          <w:sz w:val="28"/>
          <w:szCs w:val="28"/>
        </w:rPr>
        <w:t>%</w:t>
      </w:r>
    </w:p>
    <w:p w:rsidR="0021505B" w:rsidRPr="001061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0,1</w:t>
      </w:r>
      <w:r w:rsidRPr="0010613D">
        <w:rPr>
          <w:rFonts w:ascii="Times New Roman" w:hAnsi="Times New Roman"/>
          <w:sz w:val="28"/>
          <w:szCs w:val="28"/>
        </w:rPr>
        <w:t>%.</w:t>
      </w:r>
    </w:p>
    <w:p w:rsidR="0021505B" w:rsidRPr="0010613D" w:rsidRDefault="0021505B" w:rsidP="007D4726">
      <w:pPr>
        <w:pStyle w:val="ListParagraph"/>
        <w:numPr>
          <w:ilvl w:val="0"/>
          <w:numId w:val="3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>Снижение доли населения с денежными доходами ниже величины прожиточного минимума:</w:t>
      </w:r>
    </w:p>
    <w:p w:rsidR="0021505B" w:rsidRPr="001061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>2017 год – 13,9%</w:t>
      </w:r>
    </w:p>
    <w:p w:rsidR="0021505B" w:rsidRPr="001061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>2024 год – 7,0%</w:t>
      </w:r>
    </w:p>
    <w:p w:rsidR="0021505B" w:rsidRPr="0010613D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>2030 год – 3,5 %</w:t>
      </w:r>
    </w:p>
    <w:p w:rsidR="0021505B" w:rsidRPr="0010613D" w:rsidRDefault="0021505B" w:rsidP="00AD17DC">
      <w:pPr>
        <w:tabs>
          <w:tab w:val="left" w:pos="426"/>
        </w:tabs>
        <w:spacing w:after="0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613D">
        <w:rPr>
          <w:rFonts w:ascii="Times New Roman" w:hAnsi="Times New Roman"/>
          <w:b/>
          <w:sz w:val="28"/>
          <w:szCs w:val="28"/>
        </w:rPr>
        <w:t>Структурные цели:</w:t>
      </w:r>
    </w:p>
    <w:p w:rsidR="0021505B" w:rsidRPr="0010613D" w:rsidRDefault="0021505B" w:rsidP="007D4726">
      <w:pPr>
        <w:pStyle w:val="ListParagraph"/>
        <w:numPr>
          <w:ilvl w:val="0"/>
          <w:numId w:val="3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13D">
        <w:rPr>
          <w:rFonts w:ascii="Times New Roman" w:hAnsi="Times New Roman"/>
          <w:sz w:val="28"/>
          <w:szCs w:val="28"/>
        </w:rPr>
        <w:t>Формирование безопасных условий труда;</w:t>
      </w:r>
    </w:p>
    <w:p w:rsidR="0021505B" w:rsidRPr="00C443F7" w:rsidRDefault="0021505B" w:rsidP="007D4726">
      <w:pPr>
        <w:pStyle w:val="ListParagraph"/>
        <w:numPr>
          <w:ilvl w:val="0"/>
          <w:numId w:val="3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Обеспечение высоких стандартов уровня жизни и социального благополучия населения.</w:t>
      </w:r>
    </w:p>
    <w:p w:rsidR="0021505B" w:rsidRPr="00C443F7" w:rsidRDefault="0021505B" w:rsidP="00F4428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AF0DF2" w:rsidRDefault="0021505B" w:rsidP="007D4726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Развитие безбарьерной среды для инвалидов и иных маломобильных групп населения:</w:t>
      </w:r>
    </w:p>
    <w:p w:rsidR="0021505B" w:rsidRPr="00AF0DF2" w:rsidRDefault="0021505B" w:rsidP="007D4726">
      <w:pPr>
        <w:numPr>
          <w:ilvl w:val="0"/>
          <w:numId w:val="81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Обеспечение максимальной доступности приоритетных объектов и услуг в приоритетных сферах жизнедеятельности: объекты социальной инфраструктуры (обслуживания), общеобразовательные организации, пассажирский транспорт, городская среда;</w:t>
      </w:r>
    </w:p>
    <w:p w:rsidR="0021505B" w:rsidRPr="00AF0DF2" w:rsidRDefault="0021505B" w:rsidP="007D4726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Обеспечение потребности населения в своевременном и качественном социальном облуживании:</w:t>
      </w:r>
    </w:p>
    <w:p w:rsidR="0021505B" w:rsidRPr="00AF0DF2" w:rsidRDefault="0021505B" w:rsidP="007D4726">
      <w:pPr>
        <w:numPr>
          <w:ilvl w:val="0"/>
          <w:numId w:val="80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Развитие и модернизация материально-технической базы учреждений социального обслуживания;</w:t>
      </w:r>
    </w:p>
    <w:p w:rsidR="0021505B" w:rsidRPr="00AF0DF2" w:rsidRDefault="0021505B" w:rsidP="007D4726">
      <w:pPr>
        <w:numPr>
          <w:ilvl w:val="0"/>
          <w:numId w:val="80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Внедрение новых форм и технологий социального обслуживания, в том числе ориентированных на лиц старшего поколения.</w:t>
      </w:r>
    </w:p>
    <w:p w:rsidR="0021505B" w:rsidRPr="005D7738" w:rsidRDefault="0021505B" w:rsidP="007D4726">
      <w:pPr>
        <w:pStyle w:val="ListParagraph"/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5D7738">
        <w:rPr>
          <w:rFonts w:ascii="Times New Roman" w:eastAsia="SimSun" w:hAnsi="Times New Roman"/>
          <w:sz w:val="28"/>
          <w:szCs w:val="28"/>
          <w:lang w:eastAsia="ru-RU"/>
        </w:rPr>
        <w:t>Организация и поддержка социально-ориентированных некоммерческих организаций:</w:t>
      </w:r>
    </w:p>
    <w:p w:rsidR="0021505B" w:rsidRPr="00AF0DF2" w:rsidRDefault="0021505B" w:rsidP="007D4726">
      <w:pPr>
        <w:numPr>
          <w:ilvl w:val="0"/>
          <w:numId w:val="80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Информирование социально-ориентированных некоммерческих организаций о проводимых федеральных, областных и муниципальных конкурсах на предоставление финансовой поддержки в виде субсидии.</w:t>
      </w:r>
    </w:p>
    <w:p w:rsidR="0021505B" w:rsidRPr="00AF0DF2" w:rsidRDefault="0021505B" w:rsidP="007D472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Стимулирование к самостоятельному выходу из сложных жизненных ситуаций:</w:t>
      </w:r>
    </w:p>
    <w:p w:rsidR="0021505B" w:rsidRPr="00AF0DF2" w:rsidRDefault="0021505B" w:rsidP="007D4726">
      <w:pPr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Предоставление  мер социальной поддержки на основе принципа адресности, с учетом имущественного положения;</w:t>
      </w:r>
    </w:p>
    <w:p w:rsidR="0021505B" w:rsidRPr="00AF0DF2" w:rsidRDefault="0021505B" w:rsidP="007D4726">
      <w:pPr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Организация социального сопровождения семей, находящихся в трудной жизненной ситуации, асоциальных семей;</w:t>
      </w:r>
    </w:p>
    <w:p w:rsidR="0021505B" w:rsidRPr="00AF0DF2" w:rsidRDefault="0021505B" w:rsidP="007D4726">
      <w:pPr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F0DF2">
        <w:rPr>
          <w:rFonts w:ascii="Times New Roman" w:eastAsia="SimSun" w:hAnsi="Times New Roman"/>
          <w:sz w:val="28"/>
          <w:szCs w:val="28"/>
          <w:lang w:eastAsia="ru-RU"/>
        </w:rPr>
        <w:t>Привлечение внимания общественности к проблеме граждан, попавших в трудную жизненную ситуацию, посредством размещения информации в СМИ.</w:t>
      </w:r>
    </w:p>
    <w:p w:rsidR="0021505B" w:rsidRPr="00C443F7" w:rsidRDefault="0021505B" w:rsidP="002D75F9">
      <w:pPr>
        <w:keepNext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C443F7" w:rsidRDefault="0021505B" w:rsidP="00C812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Веселовское сельское поселение-</w:t>
      </w:r>
      <w:r w:rsidRPr="00AF0DF2">
        <w:rPr>
          <w:rFonts w:ascii="Times New Roman" w:hAnsi="Times New Roman"/>
          <w:b/>
          <w:sz w:val="28"/>
          <w:szCs w:val="28"/>
          <w:lang w:eastAsia="ru-RU"/>
        </w:rPr>
        <w:t>территория социальной защищенности.</w:t>
      </w:r>
    </w:p>
    <w:p w:rsidR="0021505B" w:rsidRPr="00C443F7" w:rsidRDefault="0021505B" w:rsidP="00F4428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Возможности:</w:t>
      </w:r>
    </w:p>
    <w:p w:rsidR="0021505B" w:rsidRDefault="0021505B" w:rsidP="007D4726">
      <w:pPr>
        <w:pStyle w:val="ListParagraph"/>
        <w:numPr>
          <w:ilvl w:val="0"/>
          <w:numId w:val="6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Создание комфортных и безопасных условий труда, позволяющих сохранить трудоспособность работающего населения на всем протяжении профессиональной карьеры.</w:t>
      </w:r>
    </w:p>
    <w:p w:rsidR="0021505B" w:rsidRPr="00872CCD" w:rsidRDefault="0021505B" w:rsidP="007D4726">
      <w:pPr>
        <w:pStyle w:val="ListParagraph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2DC">
        <w:rPr>
          <w:rFonts w:ascii="Times New Roman" w:hAnsi="Times New Roman"/>
          <w:sz w:val="28"/>
          <w:szCs w:val="28"/>
          <w:lang w:eastAsia="ru-RU"/>
        </w:rPr>
        <w:t xml:space="preserve">Повышение качества услуг социального обслуживания и уровня </w:t>
      </w:r>
      <w:r w:rsidRPr="00872CCD">
        <w:rPr>
          <w:rFonts w:ascii="Times New Roman" w:hAnsi="Times New Roman"/>
          <w:sz w:val="28"/>
          <w:szCs w:val="28"/>
          <w:lang w:eastAsia="ru-RU"/>
        </w:rPr>
        <w:t>удовлетворенности населения.</w:t>
      </w:r>
    </w:p>
    <w:p w:rsidR="0021505B" w:rsidRPr="00872CCD" w:rsidRDefault="0021505B" w:rsidP="00F44289">
      <w:pPr>
        <w:pStyle w:val="ListParagraph"/>
        <w:keepNext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72CCD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872CCD" w:rsidRDefault="0021505B" w:rsidP="007D4726">
      <w:pPr>
        <w:pStyle w:val="ListParagraph"/>
        <w:numPr>
          <w:ilvl w:val="3"/>
          <w:numId w:val="77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2CCD">
        <w:rPr>
          <w:rFonts w:ascii="Times New Roman" w:hAnsi="Times New Roman"/>
          <w:sz w:val="28"/>
          <w:szCs w:val="28"/>
        </w:rPr>
        <w:t xml:space="preserve">Создание для сотрудников условий, способствующих гармоничному развитию личности. </w:t>
      </w:r>
    </w:p>
    <w:p w:rsidR="0021505B" w:rsidRPr="00872CCD" w:rsidRDefault="0021505B" w:rsidP="007D4726">
      <w:pPr>
        <w:pStyle w:val="ListParagraph"/>
        <w:numPr>
          <w:ilvl w:val="3"/>
          <w:numId w:val="77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2CCD">
        <w:rPr>
          <w:rFonts w:ascii="Times New Roman" w:hAnsi="Times New Roman"/>
          <w:sz w:val="28"/>
          <w:szCs w:val="28"/>
        </w:rPr>
        <w:t xml:space="preserve">Сокращение доли занятых в неформальном секторе в общей численности занятого населения до 20,0% к 2030 году (29,1% в 2015 году). </w:t>
      </w:r>
    </w:p>
    <w:p w:rsidR="0021505B" w:rsidRPr="00872CCD" w:rsidRDefault="0021505B" w:rsidP="00706304">
      <w:pPr>
        <w:pStyle w:val="ListParagraph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2CCD">
        <w:rPr>
          <w:rFonts w:ascii="Times New Roman" w:hAnsi="Times New Roman"/>
          <w:sz w:val="28"/>
          <w:szCs w:val="28"/>
        </w:rPr>
        <w:t>3.  Недопущение просроченной задолженности по заработной плате перед работниками предприятий всех форм собственности;</w:t>
      </w:r>
    </w:p>
    <w:p w:rsidR="0021505B" w:rsidRPr="00872CCD" w:rsidRDefault="0021505B" w:rsidP="007D4726">
      <w:pPr>
        <w:pStyle w:val="ListParagraph"/>
        <w:numPr>
          <w:ilvl w:val="0"/>
          <w:numId w:val="77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2CCD">
        <w:rPr>
          <w:rFonts w:ascii="Times New Roman" w:hAnsi="Times New Roman"/>
          <w:sz w:val="28"/>
          <w:szCs w:val="28"/>
        </w:rPr>
        <w:t xml:space="preserve">Разработка мероприятий, направленных на сохранение жизни и здоровья работников, создание безопасных условий труда в организациях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72CCD">
        <w:rPr>
          <w:rFonts w:ascii="Times New Roman" w:hAnsi="Times New Roman"/>
          <w:sz w:val="28"/>
          <w:szCs w:val="28"/>
        </w:rPr>
        <w:t>. Охват программой «Нулевой травматизм» более 60% предприятий (по состоянию на 2017 год – 52%);</w:t>
      </w:r>
    </w:p>
    <w:p w:rsidR="0021505B" w:rsidRPr="00872CCD" w:rsidRDefault="0021505B" w:rsidP="007D4726">
      <w:pPr>
        <w:pStyle w:val="ListParagraph"/>
        <w:numPr>
          <w:ilvl w:val="0"/>
          <w:numId w:val="77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2CCD">
        <w:rPr>
          <w:rFonts w:ascii="Times New Roman" w:hAnsi="Times New Roman"/>
          <w:sz w:val="28"/>
          <w:szCs w:val="28"/>
        </w:rPr>
        <w:t>формирование общего плана мероприятий по устранению причин производственного травматизма.</w:t>
      </w:r>
    </w:p>
    <w:p w:rsidR="0021505B" w:rsidRPr="00872CCD" w:rsidRDefault="0021505B" w:rsidP="007D4726">
      <w:pPr>
        <w:numPr>
          <w:ilvl w:val="0"/>
          <w:numId w:val="7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CCD">
        <w:rPr>
          <w:rFonts w:ascii="Times New Roman" w:hAnsi="Times New Roman"/>
          <w:sz w:val="28"/>
          <w:szCs w:val="28"/>
          <w:lang w:eastAsia="ru-RU"/>
        </w:rPr>
        <w:t>Обеспечение роста профессиональной компетенции социальных работников, включая курсы повышения квалификации, обучение родственников, осуществляющих уход за маломобильными и немобильными лицами пожилого возраста и лицами с ограниченными возможностями здоровья, базовым знаниям, умениям и навыкам, необходимым в уходе за тяжелобольными;</w:t>
      </w:r>
    </w:p>
    <w:p w:rsidR="0021505B" w:rsidRPr="00872CCD" w:rsidRDefault="0021505B" w:rsidP="007D4726">
      <w:pPr>
        <w:numPr>
          <w:ilvl w:val="0"/>
          <w:numId w:val="7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CCD">
        <w:rPr>
          <w:rFonts w:ascii="Times New Roman" w:hAnsi="Times New Roman"/>
          <w:sz w:val="28"/>
          <w:szCs w:val="28"/>
          <w:lang w:eastAsia="ru-RU"/>
        </w:rPr>
        <w:t>Обеспечение маломобильным лицам пожилого возраста и лицам с ограниченными возможностями здоровья беспрепятственного доступа к объектам социальной инфраструктуры в целях получения широкого спектра услуг;</w:t>
      </w:r>
    </w:p>
    <w:p w:rsidR="0021505B" w:rsidRPr="00872CCD" w:rsidRDefault="0021505B" w:rsidP="007D4726">
      <w:pPr>
        <w:numPr>
          <w:ilvl w:val="0"/>
          <w:numId w:val="7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CCD">
        <w:rPr>
          <w:rFonts w:ascii="Times New Roman" w:hAnsi="Times New Roman"/>
          <w:sz w:val="28"/>
          <w:szCs w:val="28"/>
          <w:lang w:eastAsia="ru-RU"/>
        </w:rPr>
        <w:t>Сопровождение детей-сирот, детей, оставшихся без попечения родителей, усыновивших (удочеривших) или принявших под опеку (попечительство) ребенка: своевременное включение в список детей-сирот и детей, оставшихся без попечения родителей, которые подлежат обеспечению жилыми помещениями;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а также лицам, усыновившим (удочерившим) или принявшим под опеку (попечительство) ребенка.</w:t>
      </w:r>
    </w:p>
    <w:p w:rsidR="0021505B" w:rsidRDefault="0021505B" w:rsidP="000C71DE">
      <w:pPr>
        <w:pStyle w:val="Heading3"/>
      </w:pPr>
      <w:bookmarkStart w:id="31" w:name="_Toc519064980"/>
    </w:p>
    <w:p w:rsidR="0021505B" w:rsidRPr="00C443F7" w:rsidRDefault="0021505B" w:rsidP="000C71DE">
      <w:pPr>
        <w:pStyle w:val="Heading3"/>
      </w:pPr>
      <w:r w:rsidRPr="00C443F7">
        <w:t>3.2.</w:t>
      </w:r>
      <w:r>
        <w:t>5</w:t>
      </w:r>
      <w:r w:rsidRPr="00C443F7">
        <w:t>. Демография</w:t>
      </w:r>
      <w:bookmarkEnd w:id="31"/>
    </w:p>
    <w:p w:rsidR="0021505B" w:rsidRPr="00C443F7" w:rsidRDefault="0021505B" w:rsidP="00C97E44">
      <w:pPr>
        <w:keepNext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443F7">
        <w:rPr>
          <w:rFonts w:ascii="Times New Roman" w:hAnsi="Times New Roman"/>
          <w:b/>
          <w:sz w:val="28"/>
          <w:szCs w:val="24"/>
        </w:rPr>
        <w:t>Состояние и тренды развития</w:t>
      </w:r>
    </w:p>
    <w:p w:rsidR="0021505B" w:rsidRDefault="0021505B" w:rsidP="00783E6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Демографическая ситуация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 xml:space="preserve"> в настоящее время характеризуется ежегодным снижением численности постоянного населения, преобладанием миграционного оттока. В прошедшие годы наметилась тенденция к ухудшению динамики естественной убыли населения, характеризующейся снижением рождаемости и роста смертности. Показатели, представляющие демографическую ситуацию в </w:t>
      </w:r>
      <w:r>
        <w:rPr>
          <w:rFonts w:ascii="Times New Roman" w:hAnsi="Times New Roman"/>
          <w:sz w:val="28"/>
          <w:szCs w:val="28"/>
        </w:rPr>
        <w:t>Веселовс</w:t>
      </w:r>
      <w:r w:rsidRPr="00AF0DF2">
        <w:rPr>
          <w:rFonts w:ascii="Times New Roman" w:hAnsi="Times New Roman"/>
          <w:sz w:val="28"/>
          <w:szCs w:val="28"/>
        </w:rPr>
        <w:t xml:space="preserve">ком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AF0DF2">
        <w:rPr>
          <w:rFonts w:ascii="Times New Roman" w:hAnsi="Times New Roman"/>
          <w:sz w:val="28"/>
          <w:szCs w:val="28"/>
        </w:rPr>
        <w:t xml:space="preserve">, представлены в таблице </w:t>
      </w:r>
      <w:r>
        <w:rPr>
          <w:rFonts w:ascii="Times New Roman" w:hAnsi="Times New Roman"/>
          <w:sz w:val="28"/>
          <w:szCs w:val="28"/>
        </w:rPr>
        <w:t>18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490F8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18</w:t>
      </w:r>
    </w:p>
    <w:p w:rsidR="0021505B" w:rsidRPr="00490F8C" w:rsidRDefault="0021505B" w:rsidP="00490F8C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490F8C">
        <w:rPr>
          <w:rFonts w:ascii="Times New Roman" w:hAnsi="Times New Roman"/>
          <w:sz w:val="28"/>
          <w:szCs w:val="28"/>
        </w:rPr>
        <w:t xml:space="preserve">Динамика ключевых показателей демографического развития Веселовского </w:t>
      </w:r>
      <w:r>
        <w:rPr>
          <w:rFonts w:ascii="Times New Roman" w:hAnsi="Times New Roman"/>
          <w:sz w:val="28"/>
          <w:szCs w:val="28"/>
        </w:rPr>
        <w:t>се6льского поселения</w:t>
      </w:r>
      <w:r w:rsidRPr="00490F8C">
        <w:rPr>
          <w:rFonts w:ascii="Times New Roman" w:hAnsi="Times New Roman"/>
          <w:sz w:val="28"/>
          <w:szCs w:val="28"/>
        </w:rPr>
        <w:t xml:space="preserve"> в 2011 – 2017 годах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2"/>
        <w:gridCol w:w="1091"/>
        <w:gridCol w:w="1091"/>
        <w:gridCol w:w="1091"/>
        <w:gridCol w:w="1091"/>
        <w:gridCol w:w="1091"/>
        <w:gridCol w:w="1091"/>
        <w:gridCol w:w="1190"/>
      </w:tblGrid>
      <w:tr w:rsidR="0021505B" w:rsidRPr="004B18AF" w:rsidTr="004B18AF">
        <w:trPr>
          <w:trHeight w:val="150"/>
          <w:tblHeader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Суммарный коэффициент рождаемости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18AF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Место РО в РФ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</w:t>
            </w:r>
            <w:r w:rsidRPr="004B18A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</w:t>
            </w:r>
            <w:r w:rsidRPr="004B18A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</w:t>
            </w:r>
            <w:r w:rsidRPr="004B18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Коэффициент естественного прироста населения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-3,4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-1,8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-3,1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Место РО в РФ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-3,4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-1,3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-4,3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-4,3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-3,9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-1,3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-2,0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Миграционный прирост, человек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-259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3 633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-141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4 896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1 602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5 035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1 907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Место РО в РФ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87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21505B" w:rsidRPr="004B18AF" w:rsidTr="004B18AF">
        <w:trPr>
          <w:trHeight w:val="266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38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587" w:type="pct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</w:pPr>
            <w:r w:rsidRPr="004B18A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</w:tbl>
    <w:p w:rsidR="0021505B" w:rsidRPr="00C443F7" w:rsidRDefault="0021505B" w:rsidP="0010613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505B" w:rsidRDefault="0021505B" w:rsidP="00E506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Показатель коэффициента естественного прироста населения в </w:t>
      </w:r>
      <w:r>
        <w:rPr>
          <w:rFonts w:ascii="Times New Roman" w:hAnsi="Times New Roman"/>
          <w:sz w:val="28"/>
          <w:szCs w:val="28"/>
        </w:rPr>
        <w:t xml:space="preserve">Веселовском сельском поселении по итогам 2017 года составил 1,4 промилле при 3,9 </w:t>
      </w:r>
      <w:r w:rsidRPr="00C443F7">
        <w:rPr>
          <w:rFonts w:ascii="Times New Roman" w:hAnsi="Times New Roman"/>
          <w:sz w:val="28"/>
          <w:szCs w:val="28"/>
        </w:rPr>
        <w:t>промилле</w:t>
      </w:r>
      <w:r>
        <w:rPr>
          <w:rFonts w:ascii="Times New Roman" w:hAnsi="Times New Roman"/>
          <w:sz w:val="28"/>
          <w:szCs w:val="28"/>
        </w:rPr>
        <w:t xml:space="preserve"> Веселовского района, при 3,1 промилле по Ростовской области.</w:t>
      </w:r>
    </w:p>
    <w:p w:rsidR="0021505B" w:rsidRDefault="0021505B" w:rsidP="00E506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AF0DF2" w:rsidRDefault="0021505B" w:rsidP="007D4726">
      <w:pPr>
        <w:pStyle w:val="NoSpacing"/>
        <w:numPr>
          <w:ilvl w:val="0"/>
          <w:numId w:val="85"/>
        </w:numPr>
        <w:jc w:val="both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>Недостаточность доступного жилья для молодых семей</w:t>
      </w:r>
    </w:p>
    <w:p w:rsidR="0021505B" w:rsidRPr="003244F3" w:rsidRDefault="0021505B" w:rsidP="003244F3">
      <w:pPr>
        <w:pStyle w:val="NoSpacing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Жилищная проблема одна из самых важных для молодых семей. Это вызвано  и нехваткой жилищного строительства и недоступностью из-за дороговизны жилья на свободном рынке. На </w:t>
      </w:r>
      <w:r w:rsidRPr="003244F3">
        <w:rPr>
          <w:sz w:val="28"/>
          <w:szCs w:val="28"/>
        </w:rPr>
        <w:t>конец 2017 года на учете в качестве нуждающихся в жилье в Веселовском районе состояло 267 семей, по Ростовской области этот показатель составил 36,5 тыс. семей.</w:t>
      </w:r>
    </w:p>
    <w:p w:rsidR="0021505B" w:rsidRPr="00AF0DF2" w:rsidRDefault="0021505B" w:rsidP="007D4726">
      <w:pPr>
        <w:pStyle w:val="NoSpacing"/>
        <w:numPr>
          <w:ilvl w:val="0"/>
          <w:numId w:val="85"/>
        </w:numPr>
        <w:jc w:val="both"/>
        <w:rPr>
          <w:b/>
          <w:sz w:val="28"/>
          <w:szCs w:val="28"/>
        </w:rPr>
      </w:pPr>
      <w:r w:rsidRPr="003244F3">
        <w:rPr>
          <w:b/>
          <w:sz w:val="28"/>
          <w:szCs w:val="28"/>
        </w:rPr>
        <w:t>Отсутствие устойчивой финансовой</w:t>
      </w:r>
      <w:r w:rsidRPr="00AF0DF2">
        <w:rPr>
          <w:b/>
          <w:sz w:val="28"/>
          <w:szCs w:val="28"/>
        </w:rPr>
        <w:t xml:space="preserve"> базы для содержания семьи</w:t>
      </w:r>
    </w:p>
    <w:p w:rsidR="0021505B" w:rsidRDefault="0021505B" w:rsidP="003244F3">
      <w:pPr>
        <w:pStyle w:val="NoSpacing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          В основной массе молодая семья является низкодоходной, а многие просто находятся за чертой бедности. Не востребованность молодого специалиста на рынке труда, либо низкая зарплата ввиду отсутствия должного опыта работы способствуют ухудшению материального положения молодых семей и снижению жизненного уровня в целом. </w:t>
      </w:r>
    </w:p>
    <w:p w:rsidR="0021505B" w:rsidRPr="00AF0DF2" w:rsidRDefault="0021505B" w:rsidP="007D4726">
      <w:pPr>
        <w:pStyle w:val="NoSpacing"/>
        <w:numPr>
          <w:ilvl w:val="0"/>
          <w:numId w:val="85"/>
        </w:numPr>
        <w:jc w:val="both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>Снижение ценности института брака среди молодежи</w:t>
      </w:r>
    </w:p>
    <w:p w:rsidR="0021505B" w:rsidRPr="00AF0DF2" w:rsidRDefault="0021505B" w:rsidP="003244F3">
      <w:pPr>
        <w:pStyle w:val="NoSpacing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          Молодые семьи откладывают рождение ребенка. Это, вероятно, показатель экономических и социальных процессов нашего общества, результат постепенной эмансипации женщин. У молодых женщин сегодня очень высока ценность профессиональной самореализации. В сложных социально-экономических условиях характеризующих российское общество, молодые люди, девушки, юноши, продолжают не только мечтать о создании семьи, рождении детей, но и делают определенные репетиционные  попытки создания семьи, считая, что в гражданском браке можно проверить свою совместимость, крепость отношений, привязанность, умение совместно решать возникающие проблемы различного характера. И только потом возможно создать крепкую, счастливую семью с обязательной регистрацией брака и рождением законных детей.</w:t>
      </w:r>
    </w:p>
    <w:p w:rsidR="0021505B" w:rsidRPr="00AF0DF2" w:rsidRDefault="0021505B" w:rsidP="007D4726">
      <w:pPr>
        <w:pStyle w:val="NoSpacing"/>
        <w:numPr>
          <w:ilvl w:val="0"/>
          <w:numId w:val="85"/>
        </w:numPr>
        <w:ind w:left="0" w:firstLine="708"/>
        <w:jc w:val="both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>Отсутствие системного подхода к улучшению качества жизни пожилых людей</w:t>
      </w:r>
    </w:p>
    <w:p w:rsidR="0021505B" w:rsidRPr="00AF0DF2" w:rsidRDefault="0021505B" w:rsidP="003244F3">
      <w:pPr>
        <w:pStyle w:val="NoSpacing"/>
        <w:jc w:val="both"/>
      </w:pPr>
      <w:r w:rsidRPr="00AF0DF2">
        <w:rPr>
          <w:sz w:val="28"/>
          <w:szCs w:val="28"/>
        </w:rPr>
        <w:t xml:space="preserve">         Повсеместно наблюдается старение населения – рост доли лиц пожилого возраста.  Наиболее характерными социальными рисками пожилых граждан являются: бедность и материальное неблагополучие; ухудшение здоровья и риск преждевременной смерти; риск социальной изолированности (ненужности обществу); утрата родственных связей.</w:t>
      </w:r>
    </w:p>
    <w:p w:rsidR="0021505B" w:rsidRPr="003244F3" w:rsidRDefault="0021505B" w:rsidP="007D4726">
      <w:pPr>
        <w:pStyle w:val="ListParagraph"/>
        <w:numPr>
          <w:ilvl w:val="0"/>
          <w:numId w:val="8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44F3">
        <w:rPr>
          <w:rFonts w:ascii="Times New Roman" w:hAnsi="Times New Roman"/>
          <w:b/>
          <w:sz w:val="28"/>
          <w:szCs w:val="28"/>
        </w:rPr>
        <w:t>Высокий уровень безработицы среди молодежи</w:t>
      </w:r>
    </w:p>
    <w:p w:rsidR="0021505B" w:rsidRPr="00C443F7" w:rsidRDefault="0021505B" w:rsidP="003244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Веселовском районе</w:t>
      </w:r>
      <w:r w:rsidRPr="00C443F7">
        <w:rPr>
          <w:rFonts w:ascii="Times New Roman" w:hAnsi="Times New Roman"/>
          <w:sz w:val="28"/>
          <w:szCs w:val="28"/>
        </w:rPr>
        <w:t xml:space="preserve"> по состоянию на 201</w:t>
      </w:r>
      <w:r>
        <w:rPr>
          <w:rFonts w:ascii="Times New Roman" w:hAnsi="Times New Roman"/>
          <w:sz w:val="28"/>
          <w:szCs w:val="28"/>
        </w:rPr>
        <w:t>8</w:t>
      </w:r>
      <w:r w:rsidRPr="00C443F7">
        <w:rPr>
          <w:rFonts w:ascii="Times New Roman" w:hAnsi="Times New Roman"/>
          <w:sz w:val="28"/>
          <w:szCs w:val="28"/>
        </w:rPr>
        <w:t xml:space="preserve"> год численность </w:t>
      </w:r>
      <w:r w:rsidRPr="001226D1">
        <w:rPr>
          <w:rFonts w:ascii="Times New Roman" w:hAnsi="Times New Roman"/>
          <w:sz w:val="28"/>
          <w:szCs w:val="28"/>
        </w:rPr>
        <w:t>безработных в возрасте 15-29 лет в общей численности всех безработных составила 25,4 %, что ниже, чем в среднем Ростовской области (42,5 %) и по</w:t>
      </w:r>
      <w:r w:rsidRPr="00C443F7">
        <w:rPr>
          <w:rFonts w:ascii="Times New Roman" w:hAnsi="Times New Roman"/>
          <w:sz w:val="28"/>
          <w:szCs w:val="28"/>
        </w:rPr>
        <w:t xml:space="preserve"> Российской Федерации (39,8%)</w:t>
      </w:r>
      <w:r>
        <w:rPr>
          <w:rFonts w:ascii="Times New Roman" w:hAnsi="Times New Roman"/>
          <w:sz w:val="28"/>
          <w:szCs w:val="28"/>
        </w:rPr>
        <w:t>.</w:t>
      </w:r>
    </w:p>
    <w:p w:rsidR="0021505B" w:rsidRDefault="0021505B" w:rsidP="00C97E44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</w:t>
      </w:r>
    </w:p>
    <w:p w:rsidR="0021505B" w:rsidRPr="00AF0DF2" w:rsidRDefault="0021505B" w:rsidP="007D4726">
      <w:pPr>
        <w:pStyle w:val="NoSpacing"/>
        <w:numPr>
          <w:ilvl w:val="0"/>
          <w:numId w:val="86"/>
        </w:numPr>
        <w:jc w:val="both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>Рост темпов миграции населения</w:t>
      </w:r>
    </w:p>
    <w:p w:rsidR="0021505B" w:rsidRPr="00AF0DF2" w:rsidRDefault="0021505B" w:rsidP="00825EE8">
      <w:pPr>
        <w:pStyle w:val="NoSpacing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  Миграция один из важнейших регуляторов численности трудоспособного населения, который стимулирует здоровую конкуренцию на рынке </w:t>
      </w:r>
      <w:hyperlink r:id="rId9" w:tooltip="Рабочая сила" w:history="1">
        <w:r w:rsidRPr="00AF0DF2">
          <w:rPr>
            <w:sz w:val="28"/>
            <w:szCs w:val="28"/>
          </w:rPr>
          <w:t>рабочей силы</w:t>
        </w:r>
      </w:hyperlink>
      <w:r w:rsidRPr="00AF0DF2">
        <w:rPr>
          <w:sz w:val="28"/>
          <w:szCs w:val="28"/>
        </w:rPr>
        <w:t>. Мобильность трудовых ресурсов требует как увеличения количества рабочих мест, так и расширения рынка жилья.</w:t>
      </w:r>
    </w:p>
    <w:p w:rsidR="0021505B" w:rsidRPr="00AF0DF2" w:rsidRDefault="0021505B" w:rsidP="007D4726">
      <w:pPr>
        <w:pStyle w:val="NoSpacing"/>
        <w:numPr>
          <w:ilvl w:val="0"/>
          <w:numId w:val="86"/>
        </w:numPr>
        <w:jc w:val="both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>Увеличение доли граждан ведущих здоровый образ жизни</w:t>
      </w:r>
    </w:p>
    <w:p w:rsidR="0021505B" w:rsidRDefault="0021505B" w:rsidP="00825EE8">
      <w:pPr>
        <w:pStyle w:val="NoSpacing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          Развитие системы здравоохранения и формирование системы профилактики заболеваний, через развитие физической культуры и спорта, формирование установок на ведение здорового образа жизни.</w:t>
      </w:r>
    </w:p>
    <w:p w:rsidR="0021505B" w:rsidRPr="00AF0DF2" w:rsidRDefault="0021505B" w:rsidP="007D4726">
      <w:pPr>
        <w:pStyle w:val="NoSpacing"/>
        <w:numPr>
          <w:ilvl w:val="0"/>
          <w:numId w:val="86"/>
        </w:numPr>
        <w:jc w:val="both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>Усиление мобильности трудовых ресурсов</w:t>
      </w:r>
    </w:p>
    <w:p w:rsidR="0021505B" w:rsidRPr="00AF0DF2" w:rsidRDefault="0021505B" w:rsidP="00825EE8">
      <w:pPr>
        <w:pStyle w:val="NoSpacing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        Ростовская область входит в число регионов России, в которых высокий уровень производства и денежного дохода соседствует с выгодным географическим положением и наличием природных ресурсов. На сегодняшний день возникает острая потребность в высококвалифицированных рабочих и специалистах для осуществления множества проектов, поддерживаемых и финансируемых как государством, так и частными инвесторами. Для привлечения работников из других регионов Российской Федерации и стран дальнего и ближнего зарубежья,  необходима </w:t>
      </w:r>
      <w:hyperlink r:id="rId10" w:anchor="support-block" w:history="1">
        <w:r w:rsidRPr="00AF0DF2">
          <w:rPr>
            <w:sz w:val="28"/>
            <w:szCs w:val="28"/>
          </w:rPr>
          <w:t>комплексная поддержка</w:t>
        </w:r>
      </w:hyperlink>
      <w:r w:rsidRPr="00AF0DF2">
        <w:rPr>
          <w:sz w:val="28"/>
          <w:szCs w:val="28"/>
        </w:rPr>
        <w:t xml:space="preserve"> человека и его семьи при переезде для трудоустройства, забота об обустройстве и безболезненной адаптации на новом месте. </w:t>
      </w:r>
    </w:p>
    <w:p w:rsidR="0021505B" w:rsidRPr="00C443F7" w:rsidRDefault="0021505B" w:rsidP="00E5069E">
      <w:pPr>
        <w:pStyle w:val="15"/>
        <w:spacing w:line="276" w:lineRule="auto"/>
        <w:ind w:firstLine="709"/>
        <w:contextualSpacing w:val="0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Система целей и механизм реализации</w:t>
      </w:r>
    </w:p>
    <w:p w:rsidR="0021505B" w:rsidRPr="00C443F7" w:rsidRDefault="0021505B" w:rsidP="00E5069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Pr="00C443F7" w:rsidRDefault="0021505B" w:rsidP="007D4726">
      <w:pPr>
        <w:pStyle w:val="ListParagraph"/>
        <w:numPr>
          <w:ilvl w:val="0"/>
          <w:numId w:val="2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Увеличение суммарного коэффициента рождаемости</w:t>
      </w:r>
    </w:p>
    <w:p w:rsidR="0021505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0A25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4,2</w:t>
      </w:r>
    </w:p>
    <w:p w:rsidR="0021505B" w:rsidRPr="00870A25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0A25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5,5</w:t>
      </w:r>
    </w:p>
    <w:p w:rsidR="0021505B" w:rsidRPr="00C443F7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6,5</w:t>
      </w:r>
    </w:p>
    <w:p w:rsidR="0021505B" w:rsidRPr="00C443F7" w:rsidRDefault="0021505B" w:rsidP="00E5069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C443F7" w:rsidRDefault="0021505B" w:rsidP="00E5069E">
      <w:pPr>
        <w:pStyle w:val="ListParagraph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</w:t>
      </w:r>
      <w:r w:rsidRPr="00C443F7">
        <w:rPr>
          <w:rFonts w:ascii="Times New Roman" w:hAnsi="Times New Roman"/>
          <w:sz w:val="28"/>
          <w:szCs w:val="28"/>
        </w:rPr>
        <w:tab/>
        <w:t>Сохранение устойчивого миграционного прироста трудовых ресурсов высокой квалификации.</w:t>
      </w:r>
    </w:p>
    <w:p w:rsidR="0021505B" w:rsidRDefault="0021505B" w:rsidP="00E506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AF0DF2" w:rsidRDefault="0021505B" w:rsidP="007D4726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 w:rsidRPr="00AF0DF2">
        <w:rPr>
          <w:sz w:val="28"/>
          <w:szCs w:val="28"/>
        </w:rPr>
        <w:t>Обеспечение устойчивой финансовой базы молодых семей: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региональный материнский капитал;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единовременная денежная выплата семьям в связи с рождением одновременно трех и более детей;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пособие на ребенка малоимущим семьям;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ежемесячная денежная выплата на третьего ребенка или последующих детей;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ежемесячная денежная выплата на детей из многодетных семей;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ежемесячная денежная выплата на детей первого-второго года жизни для приобретения специальных молочных продуктов детского питания;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ежемесячная денежная выплата на полноценное питание беременным женщинам, кормящим матерям и детям до трех лет из малоимущих семей;</w:t>
      </w:r>
    </w:p>
    <w:p w:rsidR="0021505B" w:rsidRPr="00AF0DF2" w:rsidRDefault="0021505B" w:rsidP="007D4726">
      <w:pPr>
        <w:pStyle w:val="NoSpacing"/>
        <w:numPr>
          <w:ilvl w:val="0"/>
          <w:numId w:val="87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компенсация оплаты коммунальных услуг (или твердого топлива).</w:t>
      </w:r>
    </w:p>
    <w:p w:rsidR="0021505B" w:rsidRPr="00AF0DF2" w:rsidRDefault="0021505B" w:rsidP="007D4726">
      <w:pPr>
        <w:pStyle w:val="NoSpacing"/>
        <w:numPr>
          <w:ilvl w:val="0"/>
          <w:numId w:val="91"/>
        </w:numPr>
        <w:ind w:left="0" w:firstLine="708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Создание условий для осуществления трудовой деятельности женщин имеющих детей:</w:t>
      </w:r>
    </w:p>
    <w:p w:rsidR="0021505B" w:rsidRPr="00AF0DF2" w:rsidRDefault="0021505B" w:rsidP="007D4726">
      <w:pPr>
        <w:pStyle w:val="NoSpacing"/>
        <w:numPr>
          <w:ilvl w:val="0"/>
          <w:numId w:val="88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обеспечение доступности дошкольного образования для детей в возрасте до трех лет;</w:t>
      </w:r>
    </w:p>
    <w:p w:rsidR="0021505B" w:rsidRPr="00AF0DF2" w:rsidRDefault="0021505B" w:rsidP="007D4726">
      <w:pPr>
        <w:pStyle w:val="NoSpacing"/>
        <w:numPr>
          <w:ilvl w:val="0"/>
          <w:numId w:val="88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реализация Ростовского областного Трехстороннего соглашения в части создания условий для работников с детьми и оказания содействия беременным женщинам;</w:t>
      </w:r>
    </w:p>
    <w:p w:rsidR="0021505B" w:rsidRPr="00AF0DF2" w:rsidRDefault="0021505B" w:rsidP="007D4726">
      <w:pPr>
        <w:pStyle w:val="NoSpacing"/>
        <w:numPr>
          <w:ilvl w:val="0"/>
          <w:numId w:val="88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повышение уровня доступности и открытости информации о мерах государственной поддержи семьи, материнства и детства в Ростовской области.</w:t>
      </w:r>
    </w:p>
    <w:p w:rsidR="0021505B" w:rsidRPr="00AF0DF2" w:rsidRDefault="0021505B" w:rsidP="007D4726">
      <w:pPr>
        <w:pStyle w:val="NoSpacing"/>
        <w:numPr>
          <w:ilvl w:val="0"/>
          <w:numId w:val="91"/>
        </w:numPr>
        <w:ind w:left="0" w:firstLine="708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Пропаганда статуса семьи, формирование в сознании  молодежи ориентации на многодетную  семью:</w:t>
      </w:r>
    </w:p>
    <w:p w:rsidR="0021505B" w:rsidRPr="00AF0DF2" w:rsidRDefault="0021505B" w:rsidP="007D4726">
      <w:pPr>
        <w:pStyle w:val="NoSpacing"/>
        <w:numPr>
          <w:ilvl w:val="0"/>
          <w:numId w:val="89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проведение общественных мероприятий, направленных на пропаганду семейных ценностей, формирование ориентации у молодежи на более раннее рождение первого ребёнка (</w:t>
      </w:r>
      <w:r>
        <w:rPr>
          <w:sz w:val="28"/>
          <w:szCs w:val="28"/>
        </w:rPr>
        <w:t>«</w:t>
      </w:r>
      <w:r w:rsidRPr="00AF0DF2">
        <w:rPr>
          <w:sz w:val="28"/>
          <w:szCs w:val="28"/>
        </w:rPr>
        <w:t>День семьи, любви и верности</w:t>
      </w:r>
      <w:r>
        <w:rPr>
          <w:sz w:val="28"/>
          <w:szCs w:val="28"/>
        </w:rPr>
        <w:t>»</w:t>
      </w:r>
      <w:r w:rsidRPr="00AF0DF2">
        <w:rPr>
          <w:sz w:val="28"/>
          <w:szCs w:val="28"/>
        </w:rPr>
        <w:t>);</w:t>
      </w:r>
    </w:p>
    <w:p w:rsidR="0021505B" w:rsidRPr="00AF0DF2" w:rsidRDefault="0021505B" w:rsidP="007D4726">
      <w:pPr>
        <w:pStyle w:val="NoSpacing"/>
        <w:numPr>
          <w:ilvl w:val="0"/>
          <w:numId w:val="89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создание для всех категорий и групп населения условий для занятий физической культурой и спортом, массовым спортом. </w:t>
      </w:r>
    </w:p>
    <w:p w:rsidR="0021505B" w:rsidRPr="00AF0DF2" w:rsidRDefault="0021505B" w:rsidP="007D4726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 w:rsidRPr="00AF0DF2">
        <w:rPr>
          <w:sz w:val="28"/>
          <w:szCs w:val="28"/>
        </w:rPr>
        <w:t>Жизнесберегающий подход - активное долголетие:</w:t>
      </w:r>
    </w:p>
    <w:p w:rsidR="0021505B" w:rsidRPr="00AF0DF2" w:rsidRDefault="0021505B" w:rsidP="007D4726">
      <w:pPr>
        <w:pStyle w:val="NoSpacing"/>
        <w:numPr>
          <w:ilvl w:val="0"/>
          <w:numId w:val="9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увеличение доли граждан, ведущих здоровый образ жизни, а также доведение до 55 % к 2024 году, доли граждан систематически занимающихся физической культурой и спортом;</w:t>
      </w:r>
    </w:p>
    <w:p w:rsidR="0021505B" w:rsidRPr="00AF0DF2" w:rsidRDefault="0021505B" w:rsidP="007D4726">
      <w:pPr>
        <w:pStyle w:val="NoSpacing"/>
        <w:numPr>
          <w:ilvl w:val="0"/>
          <w:numId w:val="9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разработка и реализация программы системной поддержки и повышения жизни граждан старшего поколения;</w:t>
      </w:r>
    </w:p>
    <w:p w:rsidR="0021505B" w:rsidRPr="00AF0DF2" w:rsidRDefault="0021505B" w:rsidP="007D4726">
      <w:pPr>
        <w:pStyle w:val="NoSpacing"/>
        <w:numPr>
          <w:ilvl w:val="0"/>
          <w:numId w:val="9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формирование системы мотивации граждан  к здоровому образу жизни, включая здоровое питание и отказ от вредных привычек.</w:t>
      </w:r>
    </w:p>
    <w:p w:rsidR="0021505B" w:rsidRPr="00C443F7" w:rsidRDefault="0021505B" w:rsidP="00E5069E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443F7">
        <w:rPr>
          <w:rFonts w:ascii="Times New Roman" w:hAnsi="Times New Roman"/>
          <w:b/>
          <w:sz w:val="28"/>
          <w:szCs w:val="28"/>
        </w:rPr>
        <w:t>тратегическая проектная инициатива:</w:t>
      </w:r>
    </w:p>
    <w:p w:rsidR="0021505B" w:rsidRPr="00AF0DF2" w:rsidRDefault="0021505B" w:rsidP="00BE36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Веселовс</w:t>
      </w:r>
      <w:r w:rsidRPr="00AF0DF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ое сельское поселение</w:t>
      </w:r>
      <w:r w:rsidRPr="00AF0DF2">
        <w:rPr>
          <w:b/>
          <w:sz w:val="28"/>
          <w:szCs w:val="28"/>
        </w:rPr>
        <w:t xml:space="preserve"> - центр притяжения трудовых ресурсов</w:t>
      </w:r>
    </w:p>
    <w:p w:rsidR="0021505B" w:rsidRPr="00AF0DF2" w:rsidRDefault="0021505B" w:rsidP="00BE36E5">
      <w:pPr>
        <w:pStyle w:val="NoSpacing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>Возможности:</w:t>
      </w:r>
    </w:p>
    <w:p w:rsidR="0021505B" w:rsidRPr="00AF0DF2" w:rsidRDefault="0021505B" w:rsidP="00BE36E5">
      <w:pPr>
        <w:pStyle w:val="NoSpacing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Создание условий для привлечения в </w:t>
      </w:r>
      <w:r>
        <w:rPr>
          <w:sz w:val="28"/>
          <w:szCs w:val="28"/>
        </w:rPr>
        <w:t>Веселов</w:t>
      </w:r>
      <w:r w:rsidRPr="00AF0DF2">
        <w:rPr>
          <w:sz w:val="28"/>
          <w:szCs w:val="28"/>
        </w:rPr>
        <w:t>ск</w:t>
      </w:r>
      <w:r>
        <w:rPr>
          <w:sz w:val="28"/>
          <w:szCs w:val="28"/>
        </w:rPr>
        <w:t>ое сельское поселение и Веселовский</w:t>
      </w:r>
      <w:r w:rsidRPr="00AF0DF2">
        <w:rPr>
          <w:sz w:val="28"/>
          <w:szCs w:val="28"/>
        </w:rPr>
        <w:t xml:space="preserve"> район молодого, трудоспособного населения</w:t>
      </w:r>
      <w:r>
        <w:rPr>
          <w:sz w:val="28"/>
          <w:szCs w:val="28"/>
        </w:rPr>
        <w:t>.</w:t>
      </w:r>
    </w:p>
    <w:p w:rsidR="0021505B" w:rsidRDefault="0021505B" w:rsidP="00E506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AF0DF2" w:rsidRDefault="0021505B" w:rsidP="00C165D7">
      <w:pPr>
        <w:pStyle w:val="NoSpacing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DF2">
        <w:rPr>
          <w:sz w:val="28"/>
          <w:szCs w:val="28"/>
        </w:rPr>
        <w:t xml:space="preserve">Повышение территориальной трудовой мобильности, минимизация оттока местных трудовых ресурсов: </w:t>
      </w:r>
    </w:p>
    <w:p w:rsidR="0021505B" w:rsidRPr="00AF0DF2" w:rsidRDefault="0021505B" w:rsidP="007D4726">
      <w:pPr>
        <w:pStyle w:val="NoSpacing"/>
        <w:numPr>
          <w:ilvl w:val="0"/>
          <w:numId w:val="92"/>
        </w:numPr>
        <w:ind w:left="0" w:firstLine="435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привлечение необходимых трудовых ресурсов из других регионов, в том числе путем активного жилищного строительства;</w:t>
      </w:r>
    </w:p>
    <w:p w:rsidR="0021505B" w:rsidRPr="00AF0DF2" w:rsidRDefault="0021505B" w:rsidP="007D4726">
      <w:pPr>
        <w:pStyle w:val="NoSpacing"/>
        <w:numPr>
          <w:ilvl w:val="0"/>
          <w:numId w:val="92"/>
        </w:numPr>
        <w:ind w:left="0" w:firstLine="435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комплексная</w:t>
      </w:r>
      <w:r w:rsidRPr="00AF0DF2">
        <w:rPr>
          <w:sz w:val="28"/>
          <w:szCs w:val="28"/>
          <w:shd w:val="clear" w:color="auto" w:fill="FFFFFF"/>
        </w:rPr>
        <w:t xml:space="preserve"> поддержка специалистов и их семей при переселении и интеграции в социум;</w:t>
      </w:r>
    </w:p>
    <w:p w:rsidR="0021505B" w:rsidRPr="00AF0DF2" w:rsidRDefault="0021505B" w:rsidP="007D4726">
      <w:pPr>
        <w:pStyle w:val="NoSpacing"/>
        <w:numPr>
          <w:ilvl w:val="0"/>
          <w:numId w:val="92"/>
        </w:numPr>
        <w:ind w:left="0" w:firstLine="435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увеличение рабочих мест, обеспечивающих рациональную структуру экономики, занятость и доходы населения;</w:t>
      </w:r>
    </w:p>
    <w:p w:rsidR="0021505B" w:rsidRPr="00AF0DF2" w:rsidRDefault="0021505B" w:rsidP="007D4726">
      <w:pPr>
        <w:pStyle w:val="NoSpacing"/>
        <w:numPr>
          <w:ilvl w:val="0"/>
          <w:numId w:val="92"/>
        </w:numPr>
        <w:ind w:left="0" w:firstLine="435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привлечение в </w:t>
      </w:r>
      <w:r>
        <w:rPr>
          <w:sz w:val="28"/>
          <w:szCs w:val="28"/>
        </w:rPr>
        <w:t>Веселов</w:t>
      </w:r>
      <w:r w:rsidRPr="00AF0DF2">
        <w:rPr>
          <w:sz w:val="28"/>
          <w:szCs w:val="28"/>
        </w:rPr>
        <w:t>ский район трудовых ресурсов высокой квалификации из других регионов;</w:t>
      </w:r>
    </w:p>
    <w:p w:rsidR="0021505B" w:rsidRPr="00AF0DF2" w:rsidRDefault="0021505B" w:rsidP="007D4726">
      <w:pPr>
        <w:pStyle w:val="NoSpacing"/>
        <w:numPr>
          <w:ilvl w:val="0"/>
          <w:numId w:val="92"/>
        </w:numPr>
        <w:ind w:left="0" w:firstLine="435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внедрение цифровых технологий и платформенных решений в сфере муниципального управления и оказания государственных и муниципальных услуг в интересах населения.</w:t>
      </w:r>
    </w:p>
    <w:p w:rsidR="0021505B" w:rsidRDefault="0021505B" w:rsidP="00E506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505B" w:rsidRPr="00C443F7" w:rsidRDefault="0021505B" w:rsidP="000C71DE">
      <w:pPr>
        <w:pStyle w:val="Heading3"/>
      </w:pPr>
      <w:bookmarkStart w:id="32" w:name="_Toc519064981"/>
      <w:r w:rsidRPr="00C443F7">
        <w:t>3.2.</w:t>
      </w:r>
      <w:r>
        <w:t>6</w:t>
      </w:r>
      <w:r w:rsidRPr="00C443F7">
        <w:t>. Молодежь</w:t>
      </w:r>
      <w:bookmarkEnd w:id="32"/>
    </w:p>
    <w:p w:rsidR="0021505B" w:rsidRPr="00C25591" w:rsidRDefault="0021505B" w:rsidP="00574F69">
      <w:pPr>
        <w:pStyle w:val="15"/>
        <w:spacing w:after="120" w:line="276" w:lineRule="auto"/>
        <w:ind w:firstLine="0"/>
        <w:jc w:val="center"/>
        <w:rPr>
          <w:szCs w:val="28"/>
          <w:lang w:eastAsia="ru-RU"/>
        </w:rPr>
      </w:pPr>
      <w:bookmarkStart w:id="33" w:name="_Toc515639382"/>
      <w:r w:rsidRPr="00C25591">
        <w:rPr>
          <w:szCs w:val="28"/>
          <w:lang w:eastAsia="ru-RU"/>
        </w:rPr>
        <w:t>Состояние и тренды развития</w:t>
      </w:r>
    </w:p>
    <w:p w:rsidR="0021505B" w:rsidRPr="00C443F7" w:rsidRDefault="0021505B" w:rsidP="005C7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942">
        <w:rPr>
          <w:rFonts w:ascii="Times New Roman" w:hAnsi="Times New Roman"/>
          <w:sz w:val="28"/>
          <w:szCs w:val="28"/>
        </w:rPr>
        <w:t>Молодежь – самая динамичная, энергичная и критически мыслящая часть населения, обладающая огромным потенциалом для осуществления модернизации общества. Показатель численности молодежи в </w:t>
      </w:r>
      <w:r>
        <w:rPr>
          <w:rFonts w:ascii="Times New Roman" w:hAnsi="Times New Roman"/>
          <w:sz w:val="28"/>
          <w:szCs w:val="28"/>
        </w:rPr>
        <w:t>поселении</w:t>
      </w:r>
      <w:r w:rsidRPr="00A72942">
        <w:rPr>
          <w:rFonts w:ascii="Times New Roman" w:hAnsi="Times New Roman"/>
          <w:sz w:val="28"/>
          <w:szCs w:val="28"/>
        </w:rPr>
        <w:t xml:space="preserve"> позволяет оценить ее текущий воспроизводственный потенциал, а показатель социально-активной молодежи характеризует ее активность и желание принимать участие в развитии и модернизации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A72942">
        <w:rPr>
          <w:rFonts w:ascii="Times New Roman" w:hAnsi="Times New Roman"/>
          <w:sz w:val="28"/>
          <w:szCs w:val="28"/>
        </w:rPr>
        <w:t>, с целью повышения конкурентоспособности и становления</w:t>
      </w:r>
      <w:r>
        <w:rPr>
          <w:rFonts w:ascii="Times New Roman" w:hAnsi="Times New Roman"/>
          <w:sz w:val="28"/>
          <w:szCs w:val="28"/>
        </w:rPr>
        <w:t xml:space="preserve"> лидерства Веселовского сельского поселения (таблица 19</w:t>
      </w:r>
      <w:r w:rsidRPr="00C443F7">
        <w:rPr>
          <w:rFonts w:ascii="Times New Roman" w:hAnsi="Times New Roman"/>
          <w:sz w:val="28"/>
          <w:szCs w:val="28"/>
        </w:rPr>
        <w:t>).</w:t>
      </w:r>
    </w:p>
    <w:p w:rsidR="0021505B" w:rsidRPr="00C443F7" w:rsidRDefault="0021505B" w:rsidP="00F136C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19</w:t>
      </w:r>
    </w:p>
    <w:bookmarkEnd w:id="33"/>
    <w:p w:rsidR="0021505B" w:rsidRPr="00F136C8" w:rsidRDefault="0021505B" w:rsidP="00F136C8">
      <w:pPr>
        <w:keepNext/>
        <w:spacing w:after="12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136C8">
        <w:rPr>
          <w:rFonts w:ascii="Times New Roman" w:hAnsi="Times New Roman"/>
          <w:sz w:val="28"/>
          <w:szCs w:val="28"/>
        </w:rPr>
        <w:t xml:space="preserve">Динамика ключевых показателей сферы молодежи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136C8">
        <w:rPr>
          <w:rFonts w:ascii="Times New Roman" w:hAnsi="Times New Roman"/>
          <w:sz w:val="28"/>
          <w:szCs w:val="28"/>
        </w:rPr>
        <w:t xml:space="preserve"> в 2011 – 2017 годах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0"/>
        <w:gridCol w:w="1041"/>
        <w:gridCol w:w="1054"/>
        <w:gridCol w:w="1054"/>
        <w:gridCol w:w="1054"/>
        <w:gridCol w:w="1054"/>
        <w:gridCol w:w="1054"/>
        <w:gridCol w:w="940"/>
      </w:tblGrid>
      <w:tr w:rsidR="0021505B" w:rsidRPr="004B18AF" w:rsidTr="004B18AF">
        <w:trPr>
          <w:tblHeader/>
        </w:trPr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Численность молодежи (15-29 лет) на 1 января, тыс. человек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969,4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915,1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878,0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842,7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806,7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770,6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Место РО в РФ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молодежи в общей численности населения, процентов</w:t>
            </w:r>
          </w:p>
        </w:tc>
      </w:tr>
      <w:tr w:rsidR="0021505B" w:rsidRPr="004B18AF" w:rsidTr="004B18AF">
        <w:trPr>
          <w:trHeight w:val="192"/>
        </w:trPr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Место РО в РФ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Доля молодежи, вовлеченной в деятельность общественных объединений, процентов</w:t>
            </w:r>
          </w:p>
        </w:tc>
      </w:tr>
      <w:tr w:rsidR="0021505B" w:rsidRPr="004B18AF" w:rsidTr="004B18AF"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041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5B" w:rsidRPr="004B18AF" w:rsidTr="004B18AF">
        <w:trPr>
          <w:trHeight w:val="308"/>
        </w:trPr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41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1505B" w:rsidRPr="004B18AF" w:rsidTr="004B18AF">
        <w:trPr>
          <w:trHeight w:val="308"/>
        </w:trPr>
        <w:tc>
          <w:tcPr>
            <w:tcW w:w="232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41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40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</w:tbl>
    <w:p w:rsidR="0021505B" w:rsidRPr="00AF0DF2" w:rsidRDefault="0021505B" w:rsidP="008B357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По итогам 2017 года численность молодежи в возрасте от 1</w:t>
      </w:r>
      <w:r>
        <w:rPr>
          <w:rFonts w:ascii="Times New Roman" w:hAnsi="Times New Roman"/>
          <w:sz w:val="28"/>
          <w:szCs w:val="28"/>
        </w:rPr>
        <w:t>5</w:t>
      </w:r>
      <w:r w:rsidRPr="00AF0DF2">
        <w:rPr>
          <w:rFonts w:ascii="Times New Roman" w:hAnsi="Times New Roman"/>
          <w:sz w:val="28"/>
          <w:szCs w:val="28"/>
        </w:rPr>
        <w:t xml:space="preserve"> до 29 лет в </w:t>
      </w:r>
      <w:r>
        <w:rPr>
          <w:rFonts w:ascii="Times New Roman" w:hAnsi="Times New Roman"/>
          <w:sz w:val="28"/>
          <w:szCs w:val="28"/>
        </w:rPr>
        <w:t>Веселов</w:t>
      </w:r>
      <w:r w:rsidRPr="00AF0DF2">
        <w:rPr>
          <w:rFonts w:ascii="Times New Roman" w:hAnsi="Times New Roman"/>
          <w:sz w:val="28"/>
          <w:szCs w:val="28"/>
        </w:rPr>
        <w:t xml:space="preserve">ском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AF0DF2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 xml:space="preserve"> 2,4</w:t>
      </w:r>
      <w:r w:rsidRPr="00AF0DF2">
        <w:rPr>
          <w:rFonts w:ascii="Times New Roman" w:hAnsi="Times New Roman"/>
          <w:sz w:val="28"/>
          <w:szCs w:val="28"/>
        </w:rPr>
        <w:t xml:space="preserve"> тыс. человек. Доля молодежи в общей численности населения </w:t>
      </w:r>
      <w:r>
        <w:rPr>
          <w:rFonts w:ascii="Times New Roman" w:hAnsi="Times New Roman"/>
          <w:sz w:val="28"/>
          <w:szCs w:val="28"/>
        </w:rPr>
        <w:t>Веселовск</w:t>
      </w:r>
      <w:r w:rsidRPr="00AF0DF2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9,4</w:t>
      </w:r>
      <w:r w:rsidRPr="00AF0DF2">
        <w:rPr>
          <w:rFonts w:ascii="Times New Roman" w:hAnsi="Times New Roman"/>
          <w:sz w:val="28"/>
          <w:szCs w:val="28"/>
        </w:rPr>
        <w:t xml:space="preserve">%. Вместе с тем доля молодежи в структуре населения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AF0DF2">
        <w:rPr>
          <w:rFonts w:ascii="Times New Roman" w:hAnsi="Times New Roman"/>
          <w:sz w:val="28"/>
          <w:szCs w:val="28"/>
        </w:rPr>
        <w:t xml:space="preserve"> устойчиво снижается. Доля социально-активной </w:t>
      </w:r>
      <w:r>
        <w:rPr>
          <w:rFonts w:ascii="Times New Roman" w:hAnsi="Times New Roman"/>
          <w:sz w:val="28"/>
          <w:szCs w:val="28"/>
        </w:rPr>
        <w:t>молодежи в 2017 году составила 14,</w:t>
      </w:r>
      <w:r w:rsidRPr="00AF0DF2">
        <w:rPr>
          <w:rFonts w:ascii="Times New Roman" w:hAnsi="Times New Roman"/>
          <w:sz w:val="28"/>
          <w:szCs w:val="28"/>
        </w:rPr>
        <w:t xml:space="preserve">0 %. </w:t>
      </w:r>
    </w:p>
    <w:p w:rsidR="0021505B" w:rsidRPr="00C443F7" w:rsidRDefault="0021505B" w:rsidP="008B3577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53FDE">
        <w:rPr>
          <w:rFonts w:ascii="Times New Roman" w:hAnsi="Times New Roman"/>
          <w:b/>
          <w:sz w:val="28"/>
          <w:szCs w:val="28"/>
          <w:lang w:eastAsia="ru-RU"/>
        </w:rPr>
        <w:t>Ключевые</w:t>
      </w:r>
      <w:r w:rsidRPr="00953FDE">
        <w:rPr>
          <w:rFonts w:ascii="Times New Roman" w:hAnsi="Times New Roman"/>
          <w:b/>
          <w:sz w:val="28"/>
          <w:szCs w:val="28"/>
        </w:rPr>
        <w:t xml:space="preserve"> проблемы</w:t>
      </w:r>
    </w:p>
    <w:p w:rsidR="0021505B" w:rsidRDefault="0021505B" w:rsidP="00A3587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 О</w:t>
      </w:r>
      <w:r>
        <w:rPr>
          <w:rFonts w:ascii="Times New Roman" w:hAnsi="Times New Roman"/>
          <w:b/>
          <w:sz w:val="28"/>
          <w:szCs w:val="28"/>
          <w:lang w:eastAsia="ru-RU"/>
        </w:rPr>
        <w:t>тсутствие возможности получения комплексной информации для самореализации.</w:t>
      </w:r>
    </w:p>
    <w:p w:rsidR="0021505B" w:rsidRDefault="0021505B" w:rsidP="00A3587B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Низкий уровень инфраструктуры молодежной политики, отсутствие информационно-консультативного центра, позволяющего получать комплексную информацию по всем направлениям для поддержки молодежи.</w:t>
      </w:r>
    </w:p>
    <w:p w:rsidR="0021505B" w:rsidRDefault="0021505B" w:rsidP="00A3587B">
      <w:p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Социальное назначение систем информационного обеспечения молодежи определяется расширением возможностей молодежи для самостоятельных и осознанных действий по защите своих прав и законных интересов, выбору профессии, видов учебы, трудоустройству, организации отдыха, решению бытовых вопросов. </w:t>
      </w:r>
      <w:r>
        <w:rPr>
          <w:rFonts w:ascii="Times New Roman" w:hAnsi="Times New Roman"/>
          <w:sz w:val="28"/>
          <w:szCs w:val="28"/>
        </w:rPr>
        <w:t xml:space="preserve">Возможности креативной самореализации молодежи сдерживаются, в том числе, отсутствием полномасштабной системы выявления и продвижения талантливой молодежи, механизмов вовлечения молодежи в инновационную деятельность. </w:t>
      </w:r>
    </w:p>
    <w:p w:rsidR="0021505B" w:rsidRDefault="0021505B" w:rsidP="00A3587B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эффективной системы поддержки создает угрозу оттока талантливой и инициативной молодежи в другие районы, города. Снижение численности молодежи ставит вопрос о необходимости ставки на кардинальное повышение  качества имеющегося молодежного человеческого ресурса, минимизацию физических и социальных потерь, максимально глубокую и эффективную социализацию молодых людей, формирование у них установок на самостоятельность и лидерских качеств.</w:t>
      </w:r>
    </w:p>
    <w:p w:rsidR="0021505B" w:rsidRDefault="0021505B" w:rsidP="00A3587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Низкий уровень самоорганизации молодежи.</w:t>
      </w:r>
    </w:p>
    <w:p w:rsidR="0021505B" w:rsidRDefault="0021505B" w:rsidP="00A3587B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Молодежь, сегодня, является одной из психологически сложных клиентских групп населения, большинство членов этой группы не смотрят в будущее и живут одним днем.Апатия, безразличие ко всему, что выходит за предел очень ограниченного круга интересов (среди которых обычно интернет, модная в молодежной субкультуре музыка, изредка спорт). Прогрессирует утрата культурной  и национальной </w:t>
      </w:r>
      <w:r>
        <w:rPr>
          <w:rFonts w:ascii="Times New Roman" w:hAnsi="Times New Roman"/>
          <w:sz w:val="28"/>
          <w:szCs w:val="28"/>
          <w:lang w:eastAsia="ru-RU"/>
        </w:rPr>
        <w:t>идентичности, низкая подкованность в вопросах истории и культуры. Молодежь утратила неразрывную связь между личностями, общей судьбой и общими целями, что несет в себе угрозу сокращения социальной активности населения.</w:t>
      </w:r>
    </w:p>
    <w:p w:rsidR="0021505B" w:rsidRDefault="0021505B" w:rsidP="00A358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Подверженность молодежи асоциальному образу жизни</w:t>
      </w:r>
    </w:p>
    <w:p w:rsidR="0021505B" w:rsidRDefault="0021505B" w:rsidP="00A35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ведущих проблем остается охват молодого поколения асоциальными проявлениями и правонарушениями молодежи. Отсутствие сформированной культуры здорового образа жизни, потребление наркотиков, алкоголя и табакокурения, игромания, влияние преступных группировок и др. </w:t>
      </w:r>
    </w:p>
    <w:p w:rsidR="0021505B" w:rsidRDefault="0021505B" w:rsidP="00C72F1C">
      <w:pPr>
        <w:keepNext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43F7">
        <w:rPr>
          <w:rFonts w:ascii="Times New Roman" w:hAnsi="Times New Roman"/>
          <w:b/>
          <w:sz w:val="28"/>
          <w:szCs w:val="28"/>
          <w:lang w:eastAsia="ru-RU"/>
        </w:rPr>
        <w:t>Ключевые тренды</w:t>
      </w:r>
    </w:p>
    <w:p w:rsidR="0021505B" w:rsidRDefault="0021505B" w:rsidP="00C72F1C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Возрастающая роль патриотического воспитания молодежи и формирование концепции любви к Родине.</w:t>
      </w:r>
    </w:p>
    <w:p w:rsidR="0021505B" w:rsidRDefault="0021505B" w:rsidP="00C7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Одним из перспективных направлений реализации модернизационного сценария развития района является стимулирование и поддержка процессов формирования инновационных центров развития и воспроизводства человеческого капитала. Эффективным источником их формирования, нацеленным на интеграцию новых идей, технологий и человеческого потенциала, является процесс патриотического воспитания граждан. Он предполагает интеграцию, упорядочение и синхронизацию функционирования разобщенных субъектов образования, культуры, молодёжной политики, гражданского общества. </w:t>
      </w:r>
    </w:p>
    <w:p w:rsidR="0021505B" w:rsidRDefault="0021505B" w:rsidP="00C7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Активное развитие историко-туристического потенциала поселения, устойчивые традиции национально-культурного взаимодействия, межнационального и межконфессионального согласия, развитая сеть некоммерческих организаций, особенно ветеранских и молодёжных, участвующих в работе по патриотическому воспитанию привело к п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оложительной динамике роста патриотизма в Веселовском сельском поселении.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Молодёжная политика Веселовского сельского поселения направлена на поддержку молодёжных инициатив, опирается на поиск приоритетов и форм патриотического воспитания на сообщества и проектные группы, </w:t>
      </w:r>
    </w:p>
    <w:p w:rsidR="0021505B" w:rsidRDefault="0021505B" w:rsidP="00C72F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Рост спроса на качественные технологии со стороны молодежи.</w:t>
      </w:r>
    </w:p>
    <w:p w:rsidR="0021505B" w:rsidRDefault="0021505B" w:rsidP="00C72F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Молодежь представляет собой активную, динамичную группу потребителей. Ее отличают амбициозное стремление не только узнать, но и попробовать новые потребительские продукты или услуги и изменить с их помощью свое будущее. </w:t>
      </w:r>
    </w:p>
    <w:p w:rsidR="0021505B" w:rsidRDefault="0021505B" w:rsidP="00014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Молодежь, обладая такими социальными характеристиками, как максимализм, инновации, изменчивость ценностей, склонность к подражательству и другие, конструирует собственные стили и образы потребления, активно вовлекается в разнообразные потребительские практики.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Развитие технологий мобильного интернета и доступность смартфонов последовательно перемещают все больше аспектов жизни населения в виртуальное пространство.</w:t>
      </w:r>
    </w:p>
    <w:p w:rsidR="0021505B" w:rsidRPr="00014560" w:rsidRDefault="0021505B" w:rsidP="000145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предыдущих поколений современную молодежь отличает то, что они с детства находятся в среде цифровых технологий и практически живут в сети Интернет. </w:t>
      </w:r>
    </w:p>
    <w:p w:rsidR="0021505B" w:rsidRDefault="0021505B" w:rsidP="00C72F1C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Повышение социальной активности среди молодежи.</w:t>
      </w:r>
    </w:p>
    <w:p w:rsidR="0021505B" w:rsidRDefault="0021505B" w:rsidP="00C72F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Молодежь активно участвует в добровольческой, благотворительной деятельности, в работе органов местного самоуправления,  в политической жизни общества, деятельности общественных организаций и проектной деятельности. Участие молодежи в разовых формах активности, носящих характер акций, сменилось на регулярную социальную активность, которая повысила  конкурентоспособность молодежи Веселовского района. </w:t>
      </w:r>
    </w:p>
    <w:p w:rsidR="0021505B" w:rsidRDefault="0021505B" w:rsidP="00C72F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EFEFE"/>
          <w:lang w:eastAsia="ru-RU"/>
        </w:rPr>
        <w:t>В современных условиях одной из ведущих технологий развития социальной активности молодёжи является формирование единого информационного пространства их жизнедеятельности. Молодёжь не только являются целевой аудиторией, активными потребителями продукции средств массовой информации, но и сами эффективно работают в этой области, расширяя возможности своего самовыражения и уча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  <w:lang w:eastAsia="ru-RU"/>
        </w:rPr>
        <w:softHyphen/>
        <w:t>ствуя в подготовке информации, публикуемой СМИ.</w:t>
      </w:r>
    </w:p>
    <w:p w:rsidR="0021505B" w:rsidRPr="00C443F7" w:rsidRDefault="0021505B" w:rsidP="00053A64">
      <w:pPr>
        <w:pStyle w:val="15"/>
        <w:spacing w:before="120" w:after="120" w:line="276" w:lineRule="auto"/>
        <w:ind w:firstLine="709"/>
        <w:jc w:val="center"/>
        <w:rPr>
          <w:szCs w:val="28"/>
          <w:lang w:eastAsia="ru-RU"/>
        </w:rPr>
      </w:pPr>
      <w:r w:rsidRPr="00C443F7">
        <w:rPr>
          <w:szCs w:val="28"/>
          <w:lang w:eastAsia="ru-RU"/>
        </w:rPr>
        <w:t>Система целей и механизм реализации</w:t>
      </w:r>
    </w:p>
    <w:p w:rsidR="0021505B" w:rsidRPr="00C443F7" w:rsidRDefault="0021505B" w:rsidP="00053A6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Pr="00C443F7" w:rsidRDefault="0021505B" w:rsidP="007D4726">
      <w:pPr>
        <w:pStyle w:val="ListParagraph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Увеличение доли молодежи, вовлеченной в социальную практику:</w:t>
      </w:r>
    </w:p>
    <w:p w:rsidR="0021505B" w:rsidRPr="0023117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2017 год – </w:t>
      </w:r>
      <w:r w:rsidRPr="0023117B">
        <w:rPr>
          <w:rFonts w:ascii="Times New Roman" w:hAnsi="Times New Roman"/>
          <w:sz w:val="28"/>
          <w:szCs w:val="28"/>
        </w:rPr>
        <w:t>1,1%</w:t>
      </w:r>
    </w:p>
    <w:p w:rsidR="0021505B" w:rsidRPr="0023117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</w:t>
      </w:r>
      <w:r w:rsidRPr="002311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23117B">
        <w:rPr>
          <w:rFonts w:ascii="Times New Roman" w:hAnsi="Times New Roman"/>
          <w:sz w:val="28"/>
          <w:szCs w:val="28"/>
        </w:rPr>
        <w:t>%</w:t>
      </w:r>
    </w:p>
    <w:p w:rsidR="0021505B" w:rsidRPr="0023117B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20</w:t>
      </w:r>
      <w:r w:rsidRPr="0023117B">
        <w:rPr>
          <w:rFonts w:ascii="Times New Roman" w:hAnsi="Times New Roman"/>
          <w:sz w:val="28"/>
          <w:szCs w:val="28"/>
        </w:rPr>
        <w:t>,0%</w:t>
      </w:r>
    </w:p>
    <w:p w:rsidR="0021505B" w:rsidRPr="00C443F7" w:rsidRDefault="0021505B" w:rsidP="00053A6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Default="0021505B" w:rsidP="00FC27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возможностей для роста и наращивания человеческого капитала молодежи, компенсирующего сокращение численности молодых граждан и обеспечивающего экономический рост и повышение конкурентоспособности Веселовского сельского поселения.</w:t>
      </w:r>
    </w:p>
    <w:p w:rsidR="0021505B" w:rsidRDefault="0021505B" w:rsidP="00053A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Default="0021505B" w:rsidP="007D4726">
      <w:pPr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развитие мер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повышению качества имеющегося молодежного человеческого ресурса, формирование у них установок на самостоятельность и лидерских качеств: 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раннее выявление, развитие и дальнейшая профессиональная поддержка талантливой молодежи, проявившей выдающиеся способности в различных сферах деятельности;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проведение мероприятий по расширению представлений молодежи об избирательном праве, избирательных процедурах, направленных на повышение политической культуры молодежи;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проектной деятельности, активное участие молодежи в мероприятиях политической направленности, участие в форумах международного масштаба;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привлекательных условий жизни для удержания талантливой молодёжи;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системы органов молодежного самоуправления;</w:t>
      </w:r>
    </w:p>
    <w:p w:rsidR="0021505B" w:rsidRPr="00C443F7" w:rsidRDefault="0021505B" w:rsidP="007D4726">
      <w:pPr>
        <w:pStyle w:val="ListParagraph"/>
        <w:numPr>
          <w:ilvl w:val="0"/>
          <w:numId w:val="94"/>
        </w:numPr>
        <w:tabs>
          <w:tab w:val="left" w:pos="42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регулярное проведение мероприятий, способствующих развитию волонтерского движения и поддержанию молодежной активности.</w:t>
      </w:r>
    </w:p>
    <w:p w:rsidR="0021505B" w:rsidRDefault="0021505B" w:rsidP="007D4726">
      <w:pPr>
        <w:numPr>
          <w:ilvl w:val="0"/>
          <w:numId w:val="9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молодежи: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14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ежегодных мероприятий по патриотическому воспитанию молодежи.</w:t>
      </w:r>
    </w:p>
    <w:p w:rsidR="0021505B" w:rsidRDefault="0021505B" w:rsidP="007D4726">
      <w:pPr>
        <w:numPr>
          <w:ilvl w:val="0"/>
          <w:numId w:val="9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Минимизация негативного девиантного поведения молодежи: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правонарушений среди подростков и молодёжи посредством привлечения их к добровольческой деятельности и участия в проектах патриотического направления;</w:t>
      </w:r>
    </w:p>
    <w:p w:rsidR="0021505B" w:rsidRDefault="0021505B" w:rsidP="007D4726">
      <w:pPr>
        <w:numPr>
          <w:ilvl w:val="0"/>
          <w:numId w:val="94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инфицирования опасными заболеваниями среди молодежи.</w:t>
      </w:r>
    </w:p>
    <w:p w:rsidR="0021505B" w:rsidRPr="00C443F7" w:rsidRDefault="0021505B" w:rsidP="00053A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C443F7" w:rsidRDefault="0021505B" w:rsidP="00053A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Веселовское сельское поселение</w:t>
      </w:r>
      <w:r w:rsidRPr="00C443F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открытое молодежное пространство.</w:t>
      </w:r>
    </w:p>
    <w:p w:rsidR="0021505B" w:rsidRDefault="0021505B" w:rsidP="00053A64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Default="0021505B" w:rsidP="00053A64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Возможность:</w:t>
      </w:r>
    </w:p>
    <w:p w:rsidR="0021505B" w:rsidRDefault="0021505B" w:rsidP="00852C9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 лидером в Веселовском районе по уровню социальной и экономической активности молодежи.</w:t>
      </w:r>
    </w:p>
    <w:p w:rsidR="0021505B" w:rsidRDefault="0021505B" w:rsidP="00852C96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6E644D" w:rsidRDefault="0021505B" w:rsidP="007D4726">
      <w:pPr>
        <w:numPr>
          <w:ilvl w:val="0"/>
          <w:numId w:val="9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Увеличение молодежного информационного пространства:</w:t>
      </w:r>
    </w:p>
    <w:p w:rsidR="0021505B" w:rsidRPr="006E644D" w:rsidRDefault="0021505B" w:rsidP="007D4726">
      <w:pPr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Создание коммуникативных площадок «Зон свободного общения»;</w:t>
      </w:r>
    </w:p>
    <w:p w:rsidR="0021505B" w:rsidRPr="006E644D" w:rsidRDefault="0021505B" w:rsidP="007D4726">
      <w:pPr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Создание креативных пространств с последующей поддержкой, объединяющих работу молодых предпринимателей и специалистов по таким направлениям, как «искусство и культура», «дизайн», «медиа и коммуникации», «цифровые технологии»:</w:t>
      </w:r>
    </w:p>
    <w:p w:rsidR="0021505B" w:rsidRPr="006E644D" w:rsidRDefault="0021505B" w:rsidP="007D4726">
      <w:pPr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Формирование единого добровольческого пространства посредством привлечения волонтеров к решению задач в соответствии с актуальными потребностями. Задачи, решаемые с помощью волонтеров, включают:</w:t>
      </w:r>
    </w:p>
    <w:p w:rsidR="0021505B" w:rsidRPr="006E644D" w:rsidRDefault="0021505B" w:rsidP="007D4726">
      <w:pPr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работу по социальной адаптации лиц с ограниченными возможностями здоровья и попавших в трудную жизненную ситуацию;</w:t>
      </w:r>
    </w:p>
    <w:p w:rsidR="0021505B" w:rsidRPr="006E644D" w:rsidRDefault="0021505B" w:rsidP="007D4726">
      <w:pPr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вовлечение молодежи в деятельность поисковых волонтерских отрядов;</w:t>
      </w:r>
    </w:p>
    <w:p w:rsidR="0021505B" w:rsidRPr="006E644D" w:rsidRDefault="0021505B" w:rsidP="007D4726">
      <w:pPr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участие в мероприятиях регионального, федерального и международного масштаба в различных сферах (спортивных, научных, культурных и других).</w:t>
      </w:r>
    </w:p>
    <w:p w:rsidR="0021505B" w:rsidRPr="006E644D" w:rsidRDefault="0021505B" w:rsidP="00852C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В результате реализации проекта предусмотрено увеличение доли молодежи, вовлеченной в добровольческое (волонтерское) движение с 5,5 % в 2017 году до 11,2% в 2030 году.</w:t>
      </w:r>
    </w:p>
    <w:p w:rsidR="0021505B" w:rsidRPr="006E644D" w:rsidRDefault="0021505B" w:rsidP="007D4726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Проведение масштабной информационной кампании по вовлечению молодежи в различные формы социальной и экономической активности посредством сети Интернет:</w:t>
      </w:r>
    </w:p>
    <w:p w:rsidR="0021505B" w:rsidRPr="006E644D" w:rsidRDefault="0021505B" w:rsidP="007D4726">
      <w:pPr>
        <w:numPr>
          <w:ilvl w:val="0"/>
          <w:numId w:val="96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44D">
        <w:rPr>
          <w:rFonts w:ascii="Times New Roman" w:hAnsi="Times New Roman"/>
          <w:sz w:val="28"/>
          <w:szCs w:val="28"/>
        </w:rPr>
        <w:t>размещение информации в наиболее популярных социальных сетях и вовлечение молодежи в активное «практическое» взаимодействие (комментарии, конкурсы и др);</w:t>
      </w:r>
    </w:p>
    <w:p w:rsidR="0021505B" w:rsidRDefault="0021505B" w:rsidP="000C71DE">
      <w:pPr>
        <w:pStyle w:val="Heading3"/>
      </w:pPr>
      <w:bookmarkStart w:id="34" w:name="_Toc519064982"/>
    </w:p>
    <w:p w:rsidR="0021505B" w:rsidRPr="00C443F7" w:rsidRDefault="0021505B" w:rsidP="000C71DE">
      <w:pPr>
        <w:pStyle w:val="Heading3"/>
      </w:pPr>
      <w:r w:rsidRPr="00C443F7">
        <w:t>3.2.</w:t>
      </w:r>
      <w:r>
        <w:t>7</w:t>
      </w:r>
      <w:r w:rsidRPr="00C443F7">
        <w:t>. Безопасность общества</w:t>
      </w:r>
      <w:bookmarkEnd w:id="34"/>
    </w:p>
    <w:bookmarkEnd w:id="27"/>
    <w:p w:rsidR="0021505B" w:rsidRDefault="0021505B" w:rsidP="008B4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Важным  условием  устойчивого  развития  Веселовского сельского поселения  является   обеспечение безопасности его жизнедеятельности, создание условий для безопасной жизни личности, семьи, общества. </w:t>
      </w:r>
    </w:p>
    <w:p w:rsidR="0021505B" w:rsidRDefault="0021505B" w:rsidP="001F1C73">
      <w:pPr>
        <w:pStyle w:val="Caption"/>
        <w:spacing w:before="0" w:beforeAutospacing="0" w:line="276" w:lineRule="auto"/>
        <w:ind w:firstLine="709"/>
        <w:rPr>
          <w:b w:val="0"/>
          <w:szCs w:val="24"/>
        </w:rPr>
      </w:pPr>
      <w:r w:rsidRPr="00C443F7">
        <w:rPr>
          <w:b w:val="0"/>
          <w:szCs w:val="24"/>
        </w:rPr>
        <w:t xml:space="preserve">В связи с тем, что безопасность общества является комплексной и многогранной сферой, для оценки текущего состояния выбраны наиболее важные показатели, характеризующие сферу с двух аспектов: противодействие преступности, а также предотвращение и борьба </w:t>
      </w:r>
      <w:r w:rsidRPr="007137B1">
        <w:rPr>
          <w:b w:val="0"/>
          <w:szCs w:val="24"/>
        </w:rPr>
        <w:t>с чрезвычайными ситуациями (</w:t>
      </w:r>
      <w:r>
        <w:rPr>
          <w:b w:val="0"/>
          <w:szCs w:val="24"/>
        </w:rPr>
        <w:t>таблица 20</w:t>
      </w:r>
      <w:r w:rsidRPr="007137B1">
        <w:rPr>
          <w:b w:val="0"/>
          <w:szCs w:val="24"/>
        </w:rPr>
        <w:t>).</w:t>
      </w:r>
    </w:p>
    <w:p w:rsidR="0021505B" w:rsidRPr="00694495" w:rsidRDefault="0021505B" w:rsidP="00694495">
      <w:pPr>
        <w:jc w:val="right"/>
        <w:rPr>
          <w:rFonts w:ascii="Times New Roman" w:hAnsi="Times New Roman"/>
          <w:sz w:val="28"/>
          <w:szCs w:val="28"/>
        </w:rPr>
      </w:pPr>
      <w:r w:rsidRPr="00694495">
        <w:rPr>
          <w:rFonts w:ascii="Times New Roman" w:hAnsi="Times New Roman"/>
          <w:sz w:val="28"/>
          <w:szCs w:val="28"/>
        </w:rPr>
        <w:t>Таблица № 2</w:t>
      </w:r>
      <w:r>
        <w:rPr>
          <w:rFonts w:ascii="Times New Roman" w:hAnsi="Times New Roman"/>
          <w:sz w:val="28"/>
          <w:szCs w:val="28"/>
        </w:rPr>
        <w:t>0</w:t>
      </w:r>
    </w:p>
    <w:p w:rsidR="0021505B" w:rsidRPr="00694495" w:rsidRDefault="0021505B" w:rsidP="00694495">
      <w:pPr>
        <w:pStyle w:val="Caption"/>
        <w:spacing w:before="0" w:beforeAutospacing="0" w:line="276" w:lineRule="auto"/>
        <w:ind w:firstLine="0"/>
        <w:jc w:val="center"/>
        <w:rPr>
          <w:b w:val="0"/>
          <w:szCs w:val="24"/>
        </w:rPr>
      </w:pPr>
      <w:r w:rsidRPr="00694495">
        <w:rPr>
          <w:b w:val="0"/>
          <w:szCs w:val="24"/>
        </w:rPr>
        <w:t xml:space="preserve">Динамика ключевых показателей сферы безопасности общества Веселовского </w:t>
      </w:r>
      <w:r>
        <w:rPr>
          <w:b w:val="0"/>
          <w:szCs w:val="24"/>
        </w:rPr>
        <w:t>сельского поселения</w:t>
      </w:r>
      <w:r w:rsidRPr="00694495">
        <w:rPr>
          <w:b w:val="0"/>
          <w:szCs w:val="24"/>
        </w:rPr>
        <w:t xml:space="preserve"> в 2011 – 2017 годах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7"/>
        <w:gridCol w:w="1054"/>
        <w:gridCol w:w="1054"/>
        <w:gridCol w:w="1054"/>
        <w:gridCol w:w="1054"/>
        <w:gridCol w:w="1054"/>
        <w:gridCol w:w="1042"/>
        <w:gridCol w:w="942"/>
      </w:tblGrid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2011</w:t>
            </w:r>
          </w:p>
        </w:tc>
        <w:tc>
          <w:tcPr>
            <w:tcW w:w="1054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2012</w:t>
            </w:r>
          </w:p>
        </w:tc>
        <w:tc>
          <w:tcPr>
            <w:tcW w:w="1054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2013</w:t>
            </w:r>
          </w:p>
        </w:tc>
        <w:tc>
          <w:tcPr>
            <w:tcW w:w="1054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2014</w:t>
            </w:r>
          </w:p>
        </w:tc>
        <w:tc>
          <w:tcPr>
            <w:tcW w:w="1054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2015</w:t>
            </w:r>
          </w:p>
        </w:tc>
        <w:tc>
          <w:tcPr>
            <w:tcW w:w="1042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2016</w:t>
            </w:r>
          </w:p>
        </w:tc>
        <w:tc>
          <w:tcPr>
            <w:tcW w:w="942" w:type="dxa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szCs w:val="24"/>
                <w:lang w:eastAsia="en-US"/>
              </w:rPr>
            </w:pPr>
            <w:r w:rsidRPr="001E5FCD">
              <w:rPr>
                <w:szCs w:val="24"/>
                <w:lang w:eastAsia="en-US"/>
              </w:rPr>
              <w:t>2017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Зарегистрировано преступлений (по основным видам), тыс. единиц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Место РО в РФ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i/>
                <w:szCs w:val="24"/>
              </w:rPr>
            </w:pPr>
            <w:r w:rsidRPr="001E5FCD">
              <w:rPr>
                <w:i/>
                <w:szCs w:val="24"/>
              </w:rPr>
              <w:t>Число зарегистрированных преступлений на 100 000 человек, единиц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1 319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1 232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1 219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1 274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1 469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Место РО в РФ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0,104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0,091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0,088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0,079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0,094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0,096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21505B" w:rsidRPr="004B18AF" w:rsidTr="004B18AF">
        <w:tc>
          <w:tcPr>
            <w:tcW w:w="9571" w:type="dxa"/>
            <w:gridSpan w:val="8"/>
            <w:shd w:val="clear" w:color="auto" w:fill="FFFFFF"/>
          </w:tcPr>
          <w:p w:rsidR="0021505B" w:rsidRPr="001E5FCD" w:rsidRDefault="0021505B" w:rsidP="004B18AF">
            <w:pPr>
              <w:pStyle w:val="NormalWeb"/>
              <w:spacing w:before="0" w:beforeAutospacing="0" w:after="0" w:afterAutospacing="0"/>
              <w:jc w:val="center"/>
              <w:rPr>
                <w:i/>
                <w:szCs w:val="24"/>
              </w:rPr>
            </w:pPr>
            <w:r w:rsidRPr="001E5FCD">
              <w:rPr>
                <w:i/>
                <w:szCs w:val="24"/>
              </w:rPr>
              <w:t>Количество населения, пострадавшего в чрезвычайных ситуациях, человек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РО в РФ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54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Место РО в РФ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05B" w:rsidRPr="004B18AF" w:rsidTr="004B18AF">
        <w:tc>
          <w:tcPr>
            <w:tcW w:w="2317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Веселовское сельское поселение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shd w:val="clear" w:color="auto" w:fill="FFFFFF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505B" w:rsidRDefault="0021505B" w:rsidP="00D95F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обеспечения безопасности жизнедеятельности населения на территории поселения действует отдел МВД России по Веселовскому району, ГИБДД УМВД России </w:t>
      </w:r>
      <w:r w:rsidRPr="00E5683E">
        <w:rPr>
          <w:rFonts w:ascii="Times New Roman" w:hAnsi="Times New Roman"/>
          <w:sz w:val="28"/>
          <w:szCs w:val="28"/>
          <w:lang w:eastAsia="ru-RU"/>
        </w:rPr>
        <w:t xml:space="preserve">по Веселовскому району, официально зарегистрированные 4 добровольных народных дружины, 48-я пожарно – спасательная часть  п. </w:t>
      </w:r>
      <w:r>
        <w:rPr>
          <w:rFonts w:ascii="Times New Roman" w:hAnsi="Times New Roman"/>
          <w:sz w:val="28"/>
          <w:szCs w:val="28"/>
          <w:lang w:eastAsia="ru-RU"/>
        </w:rPr>
        <w:t>Ве</w:t>
      </w:r>
      <w:r w:rsidRPr="00E5683E">
        <w:rPr>
          <w:rFonts w:ascii="Times New Roman" w:hAnsi="Times New Roman"/>
          <w:sz w:val="28"/>
          <w:szCs w:val="28"/>
          <w:lang w:eastAsia="ru-RU"/>
        </w:rPr>
        <w:t xml:space="preserve">селый в составе 14-го отряда федеральной противопожарной службы МЧС России по Ростовской области, </w:t>
      </w:r>
      <w:r>
        <w:rPr>
          <w:rFonts w:ascii="Times New Roman" w:hAnsi="Times New Roman"/>
          <w:sz w:val="28"/>
          <w:szCs w:val="28"/>
          <w:lang w:eastAsia="ru-RU"/>
        </w:rPr>
        <w:t>ПСП Веселовского района,</w:t>
      </w:r>
      <w:r w:rsidRPr="00E5683E">
        <w:rPr>
          <w:rFonts w:ascii="Times New Roman" w:hAnsi="Times New Roman"/>
          <w:sz w:val="28"/>
          <w:szCs w:val="28"/>
          <w:lang w:eastAsia="ru-RU"/>
        </w:rPr>
        <w:t xml:space="preserve"> казачья дружина ЮКО «Веселовский юрт».</w:t>
      </w:r>
    </w:p>
    <w:p w:rsidR="0021505B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Для оперативного реагирования на поступающие от граждан вызовы экстренных служб в Веселовском районе действует единый номер «112» на базе единой дежурно-диспетчерской службы Администрации Веселовского района.</w:t>
      </w:r>
    </w:p>
    <w:p w:rsidR="0021505B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Обеспечению общественного порядка и противодействию преступности способствует действующие под руководством главы Администрации района межведомственные комиссии по профилактике правонарушений и антитеррору.</w:t>
      </w:r>
    </w:p>
    <w:p w:rsidR="0021505B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проведения мероприятий по развитию перспективного направления в обеспечении правопорядка и общественной безопасности, в районе наметилась тенденция к снижению числа зарегистрированных преступлений, за 2012 – 2017г.г. на 9,3% и достигли 245 ед. правонарушений.</w:t>
      </w:r>
    </w:p>
    <w:p w:rsidR="0021505B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10C">
        <w:rPr>
          <w:rFonts w:ascii="Times New Roman" w:hAnsi="Times New Roman"/>
          <w:sz w:val="28"/>
          <w:szCs w:val="28"/>
          <w:lang w:eastAsia="ru-RU"/>
        </w:rPr>
        <w:t>С каждым годом увеличивается процент раскрываемости преступлений, в 2017 году он достиг 85,4 %.</w:t>
      </w:r>
    </w:p>
    <w:p w:rsidR="0021505B" w:rsidRPr="00FD6221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221">
        <w:rPr>
          <w:rFonts w:ascii="Times New Roman" w:hAnsi="Times New Roman"/>
          <w:sz w:val="28"/>
          <w:szCs w:val="28"/>
          <w:lang w:eastAsia="ru-RU"/>
        </w:rPr>
        <w:t xml:space="preserve">В результате принимаемых предупредительно-профилактических мер террористических актов, конфликтов на почве этнических или религиозных разногласий не допущено. </w:t>
      </w:r>
    </w:p>
    <w:p w:rsidR="0021505B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221">
        <w:rPr>
          <w:rFonts w:ascii="Times New Roman" w:hAnsi="Times New Roman"/>
          <w:sz w:val="28"/>
          <w:szCs w:val="28"/>
          <w:lang w:eastAsia="ru-RU"/>
        </w:rPr>
        <w:t xml:space="preserve">        В районе сложилась стабильная межнациональная обстановка, не допущено совершения актов терроризма, массовых нарушений общественного порядка и иных противоправных действий.</w:t>
      </w:r>
    </w:p>
    <w:p w:rsidR="0021505B" w:rsidRPr="00C25B3D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B3D">
        <w:rPr>
          <w:rFonts w:ascii="Times New Roman" w:hAnsi="Times New Roman"/>
          <w:sz w:val="28"/>
          <w:szCs w:val="28"/>
          <w:lang w:eastAsia="ru-RU"/>
        </w:rPr>
        <w:t>За последние два года (2016-2017) количество  пожаров сохраняется на одинаковом уровне – 24,  при этом  количество погибших на пожарах также  - 2 человека, как в 2016 так и в 2017 годах.</w:t>
      </w:r>
    </w:p>
    <w:p w:rsidR="0021505B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B3D">
        <w:rPr>
          <w:rFonts w:ascii="Times New Roman" w:hAnsi="Times New Roman"/>
          <w:sz w:val="28"/>
          <w:szCs w:val="28"/>
          <w:lang w:eastAsia="ru-RU"/>
        </w:rPr>
        <w:t xml:space="preserve">        На территории Веселовского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25B3D">
        <w:rPr>
          <w:rFonts w:ascii="Times New Roman" w:hAnsi="Times New Roman"/>
          <w:sz w:val="28"/>
          <w:szCs w:val="28"/>
          <w:lang w:eastAsia="ru-RU"/>
        </w:rPr>
        <w:t xml:space="preserve"> существуют угрозы возникновения чрезвычайных ситуаций природного характера. Природные чрезвычайные ситуации могут сложиться в результате опасных природных явлений: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весеннего половодья, паводков, ландшафтных пожаров, сильных ветров, снегопадов, засухи.</w:t>
      </w:r>
    </w:p>
    <w:p w:rsidR="0021505B" w:rsidRPr="000062FB" w:rsidRDefault="0021505B" w:rsidP="00286D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2FB">
        <w:rPr>
          <w:rFonts w:ascii="Times New Roman" w:hAnsi="Times New Roman"/>
          <w:sz w:val="28"/>
          <w:szCs w:val="28"/>
          <w:lang w:eastAsia="ru-RU"/>
        </w:rPr>
        <w:t xml:space="preserve">Угрозу для населения Веселовского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0062FB">
        <w:rPr>
          <w:rFonts w:ascii="Times New Roman" w:hAnsi="Times New Roman"/>
          <w:sz w:val="28"/>
          <w:szCs w:val="28"/>
          <w:lang w:eastAsia="ru-RU"/>
        </w:rPr>
        <w:t xml:space="preserve"> представляют природные чрезвычайные ситуации, обусловленные повышением уровня воды на водоемах</w:t>
      </w:r>
      <w:r>
        <w:rPr>
          <w:rFonts w:ascii="Times New Roman" w:hAnsi="Times New Roman"/>
          <w:sz w:val="28"/>
          <w:szCs w:val="28"/>
          <w:lang w:eastAsia="ru-RU"/>
        </w:rPr>
        <w:t>. Подтоплению подвержен хутор</w:t>
      </w:r>
      <w:r w:rsidRPr="000062FB">
        <w:rPr>
          <w:rFonts w:ascii="Times New Roman" w:hAnsi="Times New Roman"/>
          <w:sz w:val="28"/>
          <w:szCs w:val="28"/>
          <w:lang w:eastAsia="ru-RU"/>
        </w:rPr>
        <w:t xml:space="preserve"> Спорный.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2FB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Default="0021505B" w:rsidP="007D4726">
      <w:pPr>
        <w:numPr>
          <w:ilvl w:val="0"/>
          <w:numId w:val="98"/>
        </w:num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Отсутствие системы «Безопасный город»</w:t>
      </w:r>
    </w:p>
    <w:p w:rsidR="0021505B" w:rsidRPr="00E5683E" w:rsidRDefault="0021505B" w:rsidP="008C09CE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83E">
        <w:rPr>
          <w:rFonts w:ascii="Times New Roman" w:hAnsi="Times New Roman"/>
          <w:sz w:val="28"/>
          <w:szCs w:val="28"/>
        </w:rPr>
        <w:t xml:space="preserve">Неполный охват техническими средствами населения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5683E">
        <w:rPr>
          <w:rFonts w:ascii="Times New Roman" w:hAnsi="Times New Roman"/>
          <w:sz w:val="28"/>
          <w:szCs w:val="28"/>
        </w:rPr>
        <w:t xml:space="preserve"> обусловлен отсутствием комплексной информационной системы обеспечения общественной безопасности, правопорядка и безопасности среды обитания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5683E">
        <w:rPr>
          <w:rFonts w:ascii="Times New Roman" w:hAnsi="Times New Roman"/>
          <w:sz w:val="28"/>
          <w:szCs w:val="28"/>
        </w:rPr>
        <w:t xml:space="preserve">. Отсутствует аппаратно-программный комплекс, объединяющий в единое информационное пространство сведения о состоянии общественной безопасности, правопорядка и безопасности на территории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5683E">
        <w:rPr>
          <w:rFonts w:ascii="Times New Roman" w:hAnsi="Times New Roman"/>
          <w:sz w:val="28"/>
          <w:szCs w:val="28"/>
        </w:rPr>
        <w:t>, для организации своевременного реагирования на возникающие угрозы экстренных оперативных служб и обеспечения их взаимодействия.</w:t>
      </w:r>
    </w:p>
    <w:p w:rsidR="0021505B" w:rsidRDefault="0021505B" w:rsidP="008C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83E">
        <w:rPr>
          <w:rFonts w:ascii="Times New Roman" w:hAnsi="Times New Roman"/>
          <w:sz w:val="28"/>
          <w:szCs w:val="28"/>
        </w:rPr>
        <w:t xml:space="preserve">         Отсутствие такой системы снижает оперативность взаимодействия дежурных и диспетчерских служб при реагировании на возможные угрозы и качество мероприятий по прогнозированию и мониторингу оперативной обстановки на территории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5683E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7D4726">
      <w:pPr>
        <w:numPr>
          <w:ilvl w:val="0"/>
          <w:numId w:val="9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 нормативное время прибытия противопожарных подразделений в некоторые населенные пункты района</w:t>
      </w:r>
    </w:p>
    <w:p w:rsidR="0021505B" w:rsidRDefault="0021505B" w:rsidP="00E1361F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Веселовского сельского поселения расположена1</w:t>
      </w:r>
      <w:r w:rsidRPr="00E5683E">
        <w:rPr>
          <w:rFonts w:ascii="Times New Roman" w:hAnsi="Times New Roman"/>
          <w:sz w:val="28"/>
          <w:szCs w:val="28"/>
          <w:lang w:eastAsia="ru-RU"/>
        </w:rPr>
        <w:t xml:space="preserve"> пожарн</w:t>
      </w:r>
      <w:r>
        <w:rPr>
          <w:rFonts w:ascii="Times New Roman" w:hAnsi="Times New Roman"/>
          <w:sz w:val="28"/>
          <w:szCs w:val="28"/>
          <w:lang w:eastAsia="ru-RU"/>
        </w:rPr>
        <w:t xml:space="preserve">ая часть: </w:t>
      </w:r>
      <w:r w:rsidRPr="00E5683E">
        <w:rPr>
          <w:rFonts w:ascii="Times New Roman" w:hAnsi="Times New Roman"/>
          <w:sz w:val="28"/>
          <w:szCs w:val="28"/>
          <w:lang w:eastAsia="ru-RU"/>
        </w:rPr>
        <w:t>48-я пожа</w:t>
      </w:r>
      <w:r>
        <w:rPr>
          <w:rFonts w:ascii="Times New Roman" w:hAnsi="Times New Roman"/>
          <w:sz w:val="28"/>
          <w:szCs w:val="28"/>
          <w:lang w:eastAsia="ru-RU"/>
        </w:rPr>
        <w:t>рно – спасательная часть  п. Ве</w:t>
      </w:r>
      <w:r w:rsidRPr="00E5683E">
        <w:rPr>
          <w:rFonts w:ascii="Times New Roman" w:hAnsi="Times New Roman"/>
          <w:sz w:val="28"/>
          <w:szCs w:val="28"/>
          <w:lang w:eastAsia="ru-RU"/>
        </w:rPr>
        <w:t xml:space="preserve">селый в составе 14-го отряда федеральной противопожарной службы МЧС России по Ростовской области, </w:t>
      </w:r>
      <w:r>
        <w:rPr>
          <w:rFonts w:ascii="Times New Roman" w:hAnsi="Times New Roman"/>
          <w:sz w:val="28"/>
          <w:szCs w:val="28"/>
        </w:rPr>
        <w:t xml:space="preserve"> которая</w:t>
      </w:r>
      <w:r w:rsidRPr="00E5683E">
        <w:rPr>
          <w:rFonts w:ascii="Times New Roman" w:hAnsi="Times New Roman"/>
          <w:sz w:val="28"/>
          <w:szCs w:val="28"/>
        </w:rPr>
        <w:t xml:space="preserve"> прикрыва</w:t>
      </w:r>
      <w:r>
        <w:rPr>
          <w:rFonts w:ascii="Times New Roman" w:hAnsi="Times New Roman"/>
          <w:sz w:val="28"/>
          <w:szCs w:val="28"/>
        </w:rPr>
        <w:t xml:space="preserve">ет населенные пункты поселения в противопожарном отношении. </w:t>
      </w:r>
    </w:p>
    <w:p w:rsidR="0021505B" w:rsidRDefault="0021505B" w:rsidP="00E56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83E">
        <w:rPr>
          <w:rFonts w:ascii="Times New Roman" w:hAnsi="Times New Roman"/>
          <w:sz w:val="28"/>
          <w:szCs w:val="28"/>
        </w:rPr>
        <w:t xml:space="preserve">В тоже время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5683E">
        <w:rPr>
          <w:rFonts w:ascii="Times New Roman" w:hAnsi="Times New Roman"/>
          <w:sz w:val="28"/>
          <w:szCs w:val="28"/>
        </w:rPr>
        <w:t xml:space="preserve"> есть населенные пункты, которые находятся вне пределов времени прибытия противопожарных подразделений (для сельской местности – 20 минут).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443F7">
        <w:rPr>
          <w:rFonts w:ascii="Times New Roman" w:hAnsi="Times New Roman"/>
          <w:b/>
          <w:sz w:val="28"/>
          <w:szCs w:val="28"/>
        </w:rPr>
        <w:t>.Недостаточно налаженная система действий населения при возникновении террористической угрозы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На сегодняшний день регион продолжает характеризоваться некоторыми недоработками в сфере реагирования населения на террористическую угрозу. Так, неотработанной является система действий населения в условиях непосредственной угрозы терроризма. Также наблюдается недостаточная организационная вовлеченность жителей области в профилактические мероприятия, осуществляемые в жилом секторе, на транспорте и т.д.</w:t>
      </w:r>
    </w:p>
    <w:p w:rsidR="0021505B" w:rsidRPr="00E1361F" w:rsidRDefault="0021505B" w:rsidP="00092CBF">
      <w:pPr>
        <w:keepNext/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61F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E1361F" w:rsidRDefault="0021505B" w:rsidP="007D4726">
      <w:pPr>
        <w:pStyle w:val="NoSpacing"/>
        <w:numPr>
          <w:ilvl w:val="0"/>
          <w:numId w:val="99"/>
        </w:numPr>
        <w:jc w:val="both"/>
        <w:rPr>
          <w:b/>
          <w:sz w:val="28"/>
          <w:szCs w:val="28"/>
        </w:rPr>
      </w:pPr>
      <w:r w:rsidRPr="00E1361F">
        <w:rPr>
          <w:b/>
          <w:sz w:val="28"/>
          <w:szCs w:val="28"/>
        </w:rPr>
        <w:t>Внедрение современных технологий в системы безопасности общества</w:t>
      </w:r>
    </w:p>
    <w:p w:rsidR="0021505B" w:rsidRPr="00E1361F" w:rsidRDefault="0021505B" w:rsidP="007B5412">
      <w:pPr>
        <w:pStyle w:val="NoSpacing"/>
        <w:jc w:val="both"/>
        <w:rPr>
          <w:sz w:val="28"/>
          <w:szCs w:val="28"/>
        </w:rPr>
      </w:pPr>
      <w:r w:rsidRPr="00E1361F">
        <w:rPr>
          <w:sz w:val="28"/>
          <w:szCs w:val="28"/>
        </w:rPr>
        <w:t>Внедрение новых информационных технологий в большинство сфер современного общества оказывает влияние и на правоохранительные органы. Совершенствуется система управления и информационного обеспечения, возникают новые методы сбора и анализа информации, меняются облик и возможности специальных технических средств и т.п.</w:t>
      </w:r>
    </w:p>
    <w:p w:rsidR="0021505B" w:rsidRDefault="0021505B" w:rsidP="007B541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61F">
        <w:rPr>
          <w:rFonts w:ascii="Times New Roman" w:hAnsi="Times New Roman"/>
          <w:sz w:val="28"/>
          <w:szCs w:val="28"/>
        </w:rPr>
        <w:t xml:space="preserve">Так, например, важную роль в обеспечении правопорядка и борьбы с терроризмом имеет определение местоположения пользователя сети Интернет с помощью глобальной навигационной спутниковой системы ГЛОНАСС/GPS, по уровню сигналов точек доступа WiFi, по номеру соты СеПГО в сети сотовой связи, по </w:t>
      </w:r>
      <w:r w:rsidRPr="00E1361F">
        <w:rPr>
          <w:rFonts w:ascii="Times New Roman" w:hAnsi="Times New Roman"/>
          <w:sz w:val="28"/>
          <w:szCs w:val="28"/>
          <w:lang w:val="en-US"/>
        </w:rPr>
        <w:t>I</w:t>
      </w:r>
      <w:r w:rsidRPr="00E1361F">
        <w:rPr>
          <w:rFonts w:ascii="Times New Roman" w:hAnsi="Times New Roman"/>
          <w:sz w:val="28"/>
          <w:szCs w:val="28"/>
        </w:rPr>
        <w:t xml:space="preserve">Р-адресу компьютера, приобрели важность геоинформационные системы МВД. Также в настоящее время в сфере обеспечения безопасности </w:t>
      </w:r>
      <w:r>
        <w:rPr>
          <w:rFonts w:ascii="Times New Roman" w:hAnsi="Times New Roman"/>
          <w:sz w:val="28"/>
          <w:szCs w:val="28"/>
        </w:rPr>
        <w:t xml:space="preserve">активно внедряются беспилотные технологии. По данным Росавиации, в 2016  г. введено в эксплуатацию более 1 млн. беспилотных авиационных систем. В рамках предупреждения чрезвычайных  ситуаций также наблюдается процесс активного внедрения инноваций. </w:t>
      </w:r>
    </w:p>
    <w:p w:rsidR="0021505B" w:rsidRDefault="0021505B" w:rsidP="007B541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Также активно входят в эксплуатацию новые высокотехнологичные образцысредств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бедствий. В  ближайшее время в России будет осуществляться переход на роботизированные средства.</w:t>
      </w:r>
    </w:p>
    <w:p w:rsidR="0021505B" w:rsidRDefault="0021505B" w:rsidP="007D4726">
      <w:pPr>
        <w:keepNext/>
        <w:numPr>
          <w:ilvl w:val="0"/>
          <w:numId w:val="99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Активизация борьбы с терроризмом и экстремизмом</w:t>
      </w:r>
    </w:p>
    <w:p w:rsidR="0021505B" w:rsidRDefault="0021505B" w:rsidP="007B54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Терроризм превратился в одну из наиболее опасных по своим масштабам, непредсказуемости и последствиям общественно-политических проблем, с которыми человечество вошло в двадцать первое столетие.</w:t>
      </w:r>
    </w:p>
    <w:p w:rsidR="0021505B" w:rsidRDefault="0021505B" w:rsidP="007B541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всё более активно на государственном и международном уровне происходит борьба с терроризмом и экстремизмом. Многие государства заключают специальные соглашения о совместной борьбе с данными преступлениями. </w:t>
      </w:r>
    </w:p>
    <w:p w:rsidR="0021505B" w:rsidRDefault="0021505B" w:rsidP="007B541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противодействия терроризму и экстремизму, как в России, так и в зарубежных странах, активно применяются новейшие технические средства, включая беспилотники, роботизированные системы, информационные системы борьбы с киберпреступностью.</w:t>
      </w:r>
    </w:p>
    <w:p w:rsidR="0021505B" w:rsidRDefault="0021505B" w:rsidP="007D4726">
      <w:pPr>
        <w:numPr>
          <w:ilvl w:val="0"/>
          <w:numId w:val="99"/>
        </w:numPr>
        <w:tabs>
          <w:tab w:val="left" w:pos="1276"/>
          <w:tab w:val="left" w:pos="1418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Нарастание бдительности граждан к вопросам личной и общественной безопасности</w:t>
      </w:r>
    </w:p>
    <w:p w:rsidR="0021505B" w:rsidRDefault="0021505B" w:rsidP="007B541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наличия значительного и все время расширяющегося числа рисков, связанных с угрозами жизни, здоровья, имуществу граждан (мошенничество, терроризм, киберпреступность, и т.д.) граждане проявляют все большую бдительность и гражданскую ответственность. Подобная тенденция наблюдается как в мире, так и в России. Так, например, во многих регионах России фиксируется рост бдительности населения в отношении вероятных рисков мошенничества, неуклонно возрастает степень ответственности людей в отношении подозрительных предметов, способных являться объектами террористической угрозы. В региональных центрах «112» отмечается, что граждане стали более ответственны в вопросах информирования о случаях провокационных экстремистских призывов, агитации против государственного строя России, конфликтах на национальной и религиозной почве и прочих преступлениях, угрожающих безопасности общества и его отдельных индивидов.</w:t>
      </w:r>
    </w:p>
    <w:p w:rsidR="0021505B" w:rsidRPr="00C443F7" w:rsidRDefault="0021505B" w:rsidP="00053A64">
      <w:pPr>
        <w:keepNext/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Система целей и механизм реализации</w:t>
      </w:r>
    </w:p>
    <w:p w:rsidR="0021505B" w:rsidRPr="00C443F7" w:rsidRDefault="0021505B" w:rsidP="00053A64">
      <w:pPr>
        <w:keepNext/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C443F7" w:rsidRDefault="0021505B" w:rsidP="007D4726">
      <w:pPr>
        <w:numPr>
          <w:ilvl w:val="0"/>
          <w:numId w:val="32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Снижение уровня преступности в </w:t>
      </w:r>
      <w:r>
        <w:rPr>
          <w:rFonts w:ascii="Times New Roman" w:hAnsi="Times New Roman"/>
          <w:sz w:val="28"/>
          <w:szCs w:val="28"/>
        </w:rPr>
        <w:t>поселении:</w:t>
      </w:r>
    </w:p>
    <w:p w:rsidR="0021505B" w:rsidRPr="00365BF8" w:rsidRDefault="0021505B" w:rsidP="007D4726">
      <w:pPr>
        <w:numPr>
          <w:ilvl w:val="0"/>
          <w:numId w:val="3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BF8">
        <w:rPr>
          <w:rFonts w:ascii="Times New Roman" w:hAnsi="Times New Roman"/>
          <w:sz w:val="28"/>
          <w:szCs w:val="28"/>
        </w:rPr>
        <w:t>2024 год – на 5,0% к 2017 году</w:t>
      </w:r>
    </w:p>
    <w:p w:rsidR="0021505B" w:rsidRPr="00365BF8" w:rsidRDefault="0021505B" w:rsidP="007D4726">
      <w:pPr>
        <w:numPr>
          <w:ilvl w:val="0"/>
          <w:numId w:val="3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на 10,0% к 2017 году</w:t>
      </w:r>
    </w:p>
    <w:p w:rsidR="0021505B" w:rsidRPr="00C443F7" w:rsidRDefault="0021505B" w:rsidP="007D4726">
      <w:pPr>
        <w:numPr>
          <w:ilvl w:val="0"/>
          <w:numId w:val="32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BF8">
        <w:rPr>
          <w:rFonts w:ascii="Times New Roman" w:hAnsi="Times New Roman"/>
          <w:sz w:val="28"/>
          <w:szCs w:val="28"/>
        </w:rPr>
        <w:t>Снижение количества населения, пострадавшего в чрезвычайных</w:t>
      </w:r>
      <w:r w:rsidRPr="00C443F7">
        <w:rPr>
          <w:rFonts w:ascii="Times New Roman" w:hAnsi="Times New Roman"/>
          <w:sz w:val="28"/>
          <w:szCs w:val="28"/>
        </w:rPr>
        <w:t xml:space="preserve"> ситуациях.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124F4D" w:rsidRDefault="0021505B" w:rsidP="007D4726">
      <w:pPr>
        <w:pStyle w:val="ListParagraph"/>
        <w:numPr>
          <w:ilvl w:val="0"/>
          <w:numId w:val="33"/>
        </w:numPr>
        <w:tabs>
          <w:tab w:val="left" w:pos="426"/>
          <w:tab w:val="left" w:pos="1276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4F4D">
        <w:rPr>
          <w:rFonts w:ascii="Times New Roman" w:hAnsi="Times New Roman"/>
          <w:sz w:val="28"/>
          <w:szCs w:val="28"/>
        </w:rPr>
        <w:t>Уменьшение количества зарегистрированных преступлений, связанн</w:t>
      </w:r>
      <w:r>
        <w:rPr>
          <w:rFonts w:ascii="Times New Roman" w:hAnsi="Times New Roman"/>
          <w:sz w:val="28"/>
          <w:szCs w:val="28"/>
        </w:rPr>
        <w:t>ых с терроризмом и экстремизмом:</w:t>
      </w:r>
    </w:p>
    <w:p w:rsidR="0021505B" w:rsidRPr="00124F4D" w:rsidRDefault="0021505B" w:rsidP="00124F4D">
      <w:pPr>
        <w:pStyle w:val="ListParagraph"/>
        <w:tabs>
          <w:tab w:val="left" w:pos="426"/>
          <w:tab w:val="left" w:pos="1276"/>
          <w:tab w:val="left" w:pos="1418"/>
        </w:tabs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124F4D">
        <w:rPr>
          <w:rFonts w:ascii="Times New Roman" w:hAnsi="Times New Roman"/>
          <w:sz w:val="28"/>
          <w:szCs w:val="28"/>
        </w:rPr>
        <w:t>- 2024 год – на 1,4 % к 2017 году</w:t>
      </w:r>
    </w:p>
    <w:p w:rsidR="0021505B" w:rsidRPr="00124F4D" w:rsidRDefault="0021505B" w:rsidP="00124F4D">
      <w:pPr>
        <w:pStyle w:val="ListParagraph"/>
        <w:tabs>
          <w:tab w:val="left" w:pos="426"/>
          <w:tab w:val="left" w:pos="1276"/>
          <w:tab w:val="left" w:pos="1418"/>
        </w:tabs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24F4D">
        <w:rPr>
          <w:rFonts w:ascii="Times New Roman" w:hAnsi="Times New Roman"/>
          <w:sz w:val="28"/>
          <w:szCs w:val="28"/>
        </w:rPr>
        <w:t>2030 год – на 2,4 % к 2017 году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Default="0021505B" w:rsidP="007D4726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 и  развитие  информационных  систем  обеспечения безопасности  населения  на  всей  территории  поселения:</w:t>
      </w:r>
    </w:p>
    <w:p w:rsidR="0021505B" w:rsidRDefault="0021505B" w:rsidP="007D4726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и внедрение  программного комплекса «Безопасный город». </w:t>
      </w:r>
    </w:p>
    <w:p w:rsidR="0021505B" w:rsidRDefault="0021505B" w:rsidP="007D4726">
      <w:pPr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преступностью:</w:t>
      </w:r>
    </w:p>
    <w:p w:rsidR="0021505B" w:rsidRDefault="0021505B" w:rsidP="007D4726">
      <w:pPr>
        <w:numPr>
          <w:ilvl w:val="0"/>
          <w:numId w:val="10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гражданской ответственности и толерантности, противодействие проявлениям экстремизма и ксенофобии;</w:t>
      </w:r>
    </w:p>
    <w:p w:rsidR="0021505B" w:rsidRDefault="0021505B" w:rsidP="007D4726">
      <w:pPr>
        <w:numPr>
          <w:ilvl w:val="0"/>
          <w:numId w:val="10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 молодежи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среде, усилению профилактической работы по предупреждению алкоголизма, наркомании, табакокурения.</w:t>
      </w:r>
    </w:p>
    <w:p w:rsidR="0021505B" w:rsidRDefault="0021505B" w:rsidP="007D4726">
      <w:pPr>
        <w:numPr>
          <w:ilvl w:val="0"/>
          <w:numId w:val="10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полного охвата населенных пунктов Веселовского района нормативным временем прибытия противопожарных служб:</w:t>
      </w:r>
    </w:p>
    <w:p w:rsidR="0021505B" w:rsidRDefault="0021505B" w:rsidP="007D4726">
      <w:pPr>
        <w:numPr>
          <w:ilvl w:val="0"/>
          <w:numId w:val="10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всех видов пожарной охраны в муниципальном образовании Веселовского сельского поселения;</w:t>
      </w:r>
    </w:p>
    <w:p w:rsidR="0021505B" w:rsidRDefault="0021505B" w:rsidP="007D4726">
      <w:pPr>
        <w:numPr>
          <w:ilvl w:val="0"/>
          <w:numId w:val="10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мобильности и оперативности реагирования соответствующих служб на возникающие возгорания;</w:t>
      </w:r>
    </w:p>
    <w:p w:rsidR="0021505B" w:rsidRDefault="0021505B" w:rsidP="007D4726">
      <w:pPr>
        <w:numPr>
          <w:ilvl w:val="0"/>
          <w:numId w:val="10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современной эффективной системы вызова экстренных оперативных служб.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Веселовское сельское поселение– б</w:t>
      </w:r>
      <w:r w:rsidRPr="00C443F7">
        <w:rPr>
          <w:rFonts w:ascii="Times New Roman" w:hAnsi="Times New Roman"/>
          <w:b/>
          <w:sz w:val="28"/>
          <w:szCs w:val="28"/>
        </w:rPr>
        <w:t>езопасн</w:t>
      </w:r>
      <w:r>
        <w:rPr>
          <w:rFonts w:ascii="Times New Roman" w:hAnsi="Times New Roman"/>
          <w:b/>
          <w:sz w:val="28"/>
          <w:szCs w:val="28"/>
        </w:rPr>
        <w:t>ое поселение.</w:t>
      </w:r>
    </w:p>
    <w:p w:rsidR="0021505B" w:rsidRPr="00C443F7" w:rsidRDefault="0021505B" w:rsidP="001F1C73">
      <w:pPr>
        <w:tabs>
          <w:tab w:val="left" w:pos="284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Возможности:</w:t>
      </w:r>
    </w:p>
    <w:p w:rsidR="0021505B" w:rsidRPr="00C443F7" w:rsidRDefault="0021505B" w:rsidP="00093381">
      <w:pPr>
        <w:tabs>
          <w:tab w:val="left" w:pos="426"/>
          <w:tab w:val="left" w:pos="1276"/>
          <w:tab w:val="left" w:pos="1418"/>
        </w:tabs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Стать лидирующим </w:t>
      </w:r>
      <w:r>
        <w:rPr>
          <w:rFonts w:ascii="Times New Roman" w:hAnsi="Times New Roman"/>
          <w:sz w:val="28"/>
          <w:szCs w:val="28"/>
        </w:rPr>
        <w:t xml:space="preserve">поселением в </w:t>
      </w:r>
      <w:r w:rsidRPr="00C443F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</w:t>
      </w:r>
      <w:r w:rsidRPr="00C443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C443F7">
        <w:rPr>
          <w:rFonts w:ascii="Times New Roman" w:hAnsi="Times New Roman"/>
          <w:sz w:val="28"/>
          <w:szCs w:val="28"/>
        </w:rPr>
        <w:t xml:space="preserve"> по обеспечению общественной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1F1C73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C443F7" w:rsidRDefault="0021505B" w:rsidP="007D4726">
      <w:pPr>
        <w:numPr>
          <w:ilvl w:val="0"/>
          <w:numId w:val="29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Охват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аппаратно-программным комплексом «Безопасный город»;</w:t>
      </w:r>
    </w:p>
    <w:p w:rsidR="0021505B" w:rsidRPr="00C443F7" w:rsidRDefault="0021505B" w:rsidP="007D4726">
      <w:pPr>
        <w:numPr>
          <w:ilvl w:val="0"/>
          <w:numId w:val="29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Привлечение частных инвестиций в сферу обеспечения безопасности жизнедеятельности;</w:t>
      </w:r>
    </w:p>
    <w:p w:rsidR="0021505B" w:rsidRPr="00C443F7" w:rsidRDefault="0021505B" w:rsidP="007D4726">
      <w:pPr>
        <w:numPr>
          <w:ilvl w:val="0"/>
          <w:numId w:val="29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Широкомасштабное применение беспилотных летательных аппаратов, в том числе в целях высотного наблюдения при проведении культурно-массовых, общественно-политических и спортивных мероприятий, выявления преступлений и административных правонарушений, обеспечения связи и управление наземными нарядами полиции;</w:t>
      </w:r>
    </w:p>
    <w:p w:rsidR="0021505B" w:rsidRPr="00FD6221" w:rsidRDefault="0021505B" w:rsidP="007D4726">
      <w:pPr>
        <w:numPr>
          <w:ilvl w:val="0"/>
          <w:numId w:val="29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6221">
        <w:rPr>
          <w:rFonts w:ascii="Times New Roman" w:hAnsi="Times New Roman"/>
          <w:sz w:val="28"/>
          <w:szCs w:val="28"/>
        </w:rPr>
        <w:t>Внедрение системы прогнозирования правонарушений в общественных местах на основе технологий BigData, а также внедрение систем идентификации конкретного человека в большом объеме голосового трафика («верификация по голосу») или на камерах видеонаблюдения («распознавание лица»);</w:t>
      </w:r>
    </w:p>
    <w:p w:rsidR="0021505B" w:rsidRPr="00C443F7" w:rsidRDefault="0021505B" w:rsidP="007D4726">
      <w:pPr>
        <w:numPr>
          <w:ilvl w:val="0"/>
          <w:numId w:val="29"/>
        </w:numPr>
        <w:tabs>
          <w:tab w:val="left" w:pos="426"/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6221">
        <w:rPr>
          <w:rFonts w:ascii="Times New Roman" w:hAnsi="Times New Roman"/>
          <w:sz w:val="28"/>
          <w:szCs w:val="28"/>
        </w:rPr>
        <w:t>Создание и внедрение системы предугадывания пожаров на основе</w:t>
      </w:r>
      <w:r w:rsidRPr="00C443F7">
        <w:rPr>
          <w:rFonts w:ascii="Times New Roman" w:hAnsi="Times New Roman"/>
          <w:sz w:val="28"/>
          <w:szCs w:val="28"/>
        </w:rPr>
        <w:t xml:space="preserve"> технологий </w:t>
      </w:r>
      <w:r w:rsidRPr="00C443F7">
        <w:rPr>
          <w:rFonts w:ascii="Times New Roman" w:hAnsi="Times New Roman"/>
          <w:sz w:val="28"/>
          <w:szCs w:val="28"/>
          <w:lang w:val="en-US"/>
        </w:rPr>
        <w:t>BigData</w:t>
      </w:r>
      <w:r w:rsidRPr="00C443F7">
        <w:rPr>
          <w:rFonts w:ascii="Times New Roman" w:hAnsi="Times New Roman"/>
          <w:sz w:val="28"/>
          <w:szCs w:val="28"/>
        </w:rPr>
        <w:t>, которые позволят анализировать свежие и исторические данные относительно частоты возгораний в каждом из сегментированных квадратов территории, а также внедрение многокритериального статистического анализа риска возникновения пожаров (степень защищенности зданий от огня, наличие неблагополучных семей, демографические и геологические данные).</w:t>
      </w:r>
    </w:p>
    <w:p w:rsidR="0021505B" w:rsidRDefault="0021505B" w:rsidP="00547637">
      <w:pPr>
        <w:rPr>
          <w:rFonts w:ascii="Times New Roman" w:hAnsi="Times New Roman"/>
          <w:b/>
          <w:sz w:val="28"/>
          <w:szCs w:val="28"/>
        </w:rPr>
      </w:pPr>
      <w:bookmarkStart w:id="35" w:name="_Toc519064983"/>
    </w:p>
    <w:p w:rsidR="0021505B" w:rsidRPr="0035464E" w:rsidRDefault="0021505B" w:rsidP="005476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35464E">
        <w:rPr>
          <w:rFonts w:ascii="Times New Roman" w:hAnsi="Times New Roman"/>
          <w:b/>
          <w:sz w:val="28"/>
          <w:szCs w:val="28"/>
        </w:rPr>
        <w:t>Пространственная политика</w:t>
      </w:r>
      <w:bookmarkEnd w:id="35"/>
    </w:p>
    <w:p w:rsidR="0021505B" w:rsidRPr="0035464E" w:rsidRDefault="0021505B" w:rsidP="00907BF6">
      <w:pPr>
        <w:pStyle w:val="Heading3"/>
      </w:pPr>
      <w:bookmarkStart w:id="36" w:name="_Toc526780699"/>
      <w:r w:rsidRPr="0035464E">
        <w:t>3.3.1. Транспорт</w:t>
      </w:r>
      <w:bookmarkEnd w:id="36"/>
    </w:p>
    <w:p w:rsidR="0021505B" w:rsidRPr="0035464E" w:rsidRDefault="0021505B" w:rsidP="00907BF6">
      <w:pPr>
        <w:keepNext/>
        <w:spacing w:before="120" w:after="12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35464E">
        <w:rPr>
          <w:rFonts w:ascii="Times New Roman" w:hAnsi="Times New Roman"/>
          <w:b/>
          <w:sz w:val="28"/>
          <w:szCs w:val="24"/>
        </w:rPr>
        <w:t>Состояние и тренды развития</w:t>
      </w:r>
    </w:p>
    <w:p w:rsidR="0021505B" w:rsidRPr="0035464E" w:rsidRDefault="0021505B" w:rsidP="00606A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464E">
        <w:rPr>
          <w:rFonts w:ascii="Times New Roman" w:hAnsi="Times New Roman"/>
          <w:sz w:val="28"/>
          <w:szCs w:val="28"/>
          <w:lang w:eastAsia="ru-RU"/>
        </w:rPr>
        <w:t>Сфера дорожно-транспортной инфраструктуры представляет собой комплекс направлений, призванных обеспечивать условия нормальной жизнедеятельности населения, функционирование различных структур и постоянное круглогодичное транспортное сообщение, одновременно являясь важнейшей частью территориальной инфраструктуры, определяющей дорожно-транспортное обеспечение населения, от которого зависит социальное состояние жителей.</w:t>
      </w:r>
      <w:r w:rsidRPr="0035464E">
        <w:rPr>
          <w:rFonts w:ascii="Times New Roman" w:hAnsi="Times New Roman"/>
          <w:sz w:val="28"/>
          <w:szCs w:val="24"/>
        </w:rPr>
        <w:t xml:space="preserve"> Показатели, характеризующие текущее состояние дорожно-транспортной инфраструктуры Веселовского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Pr="0035464E">
        <w:rPr>
          <w:rFonts w:ascii="Times New Roman" w:hAnsi="Times New Roman"/>
          <w:sz w:val="28"/>
          <w:szCs w:val="28"/>
        </w:rPr>
        <w:t>, представлены в таблице 2</w:t>
      </w:r>
      <w:r>
        <w:rPr>
          <w:rFonts w:ascii="Times New Roman" w:hAnsi="Times New Roman"/>
          <w:sz w:val="28"/>
          <w:szCs w:val="28"/>
        </w:rPr>
        <w:t>1</w:t>
      </w:r>
      <w:r w:rsidRPr="0035464E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69449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1505B" w:rsidRPr="00F34764" w:rsidRDefault="0021505B" w:rsidP="0069449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21</w:t>
      </w:r>
    </w:p>
    <w:p w:rsidR="0021505B" w:rsidRPr="00694495" w:rsidRDefault="0021505B" w:rsidP="00694495">
      <w:pPr>
        <w:keepNext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94495">
        <w:rPr>
          <w:rFonts w:ascii="Times New Roman" w:hAnsi="Times New Roman"/>
          <w:bCs/>
          <w:sz w:val="28"/>
          <w:szCs w:val="28"/>
        </w:rPr>
        <w:t xml:space="preserve">Динамика ключевых показателей развития транспорта Веселовского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694495">
        <w:rPr>
          <w:rFonts w:ascii="Times New Roman" w:hAnsi="Times New Roman"/>
          <w:bCs/>
          <w:sz w:val="28"/>
          <w:szCs w:val="28"/>
        </w:rPr>
        <w:t xml:space="preserve"> в 2011-2017 годах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949"/>
        <w:gridCol w:w="949"/>
        <w:gridCol w:w="949"/>
        <w:gridCol w:w="949"/>
        <w:gridCol w:w="949"/>
        <w:gridCol w:w="949"/>
        <w:gridCol w:w="999"/>
      </w:tblGrid>
      <w:tr w:rsidR="0021505B" w:rsidRPr="004B18AF" w:rsidTr="004B18AF">
        <w:trPr>
          <w:trHeight w:val="259"/>
        </w:trPr>
        <w:tc>
          <w:tcPr>
            <w:tcW w:w="28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rPr>
          <w:trHeight w:val="259"/>
        </w:trPr>
        <w:tc>
          <w:tcPr>
            <w:tcW w:w="9495" w:type="dxa"/>
            <w:gridSpan w:val="8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проценты</w:t>
            </w:r>
          </w:p>
        </w:tc>
      </w:tr>
      <w:tr w:rsidR="0021505B" w:rsidRPr="004B18AF" w:rsidTr="004B18AF">
        <w:trPr>
          <w:trHeight w:val="272"/>
        </w:trPr>
        <w:tc>
          <w:tcPr>
            <w:tcW w:w="28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9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</w:tr>
      <w:tr w:rsidR="0021505B" w:rsidRPr="004B18AF" w:rsidTr="004B18AF">
        <w:trPr>
          <w:trHeight w:val="272"/>
        </w:trPr>
        <w:tc>
          <w:tcPr>
            <w:tcW w:w="28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31,57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31,57</w:t>
            </w:r>
          </w:p>
        </w:tc>
        <w:tc>
          <w:tcPr>
            <w:tcW w:w="99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21505B" w:rsidRPr="004B18AF" w:rsidTr="004B18AF">
        <w:trPr>
          <w:trHeight w:val="272"/>
        </w:trPr>
        <w:tc>
          <w:tcPr>
            <w:tcW w:w="28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94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999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21505B" w:rsidRPr="004B18AF" w:rsidTr="004B18AF">
        <w:trPr>
          <w:trHeight w:val="272"/>
        </w:trPr>
        <w:tc>
          <w:tcPr>
            <w:tcW w:w="9495" w:type="dxa"/>
            <w:gridSpan w:val="8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Смертность от дорожно-транспортных происшествий, на 100 тыс. населения</w:t>
            </w:r>
          </w:p>
        </w:tc>
      </w:tr>
      <w:tr w:rsidR="0021505B" w:rsidRPr="004B18AF" w:rsidTr="004B18AF">
        <w:trPr>
          <w:trHeight w:val="272"/>
        </w:trPr>
        <w:tc>
          <w:tcPr>
            <w:tcW w:w="28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9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14,13</w:t>
            </w:r>
          </w:p>
        </w:tc>
      </w:tr>
      <w:tr w:rsidR="0021505B" w:rsidRPr="004B18AF" w:rsidTr="004B18AF">
        <w:trPr>
          <w:trHeight w:val="272"/>
        </w:trPr>
        <w:tc>
          <w:tcPr>
            <w:tcW w:w="28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505B" w:rsidRPr="004B18AF" w:rsidTr="004B18AF">
        <w:trPr>
          <w:trHeight w:val="272"/>
        </w:trPr>
        <w:tc>
          <w:tcPr>
            <w:tcW w:w="2802" w:type="dxa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1505B" w:rsidRPr="00966534" w:rsidRDefault="0021505B" w:rsidP="007E6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534">
        <w:rPr>
          <w:rFonts w:ascii="Times New Roman" w:hAnsi="Times New Roman"/>
          <w:sz w:val="28"/>
          <w:szCs w:val="28"/>
          <w:lang w:eastAsia="ru-RU"/>
        </w:rPr>
        <w:t xml:space="preserve">В настоящее время на территории Веселовского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966534">
        <w:rPr>
          <w:rFonts w:ascii="Times New Roman" w:hAnsi="Times New Roman"/>
          <w:sz w:val="28"/>
          <w:szCs w:val="28"/>
          <w:lang w:eastAsia="ru-RU"/>
        </w:rPr>
        <w:t xml:space="preserve"> протяженность автомобильных дорог </w:t>
      </w:r>
      <w:r w:rsidRPr="002C1AD4">
        <w:rPr>
          <w:rFonts w:ascii="Times New Roman" w:hAnsi="Times New Roman"/>
          <w:sz w:val="28"/>
          <w:szCs w:val="28"/>
          <w:lang w:eastAsia="ru-RU"/>
        </w:rPr>
        <w:t>общего пользования местного значения, находящихся в собственности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2C1AD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C1AD4">
        <w:rPr>
          <w:rFonts w:ascii="Times New Roman" w:hAnsi="Times New Roman"/>
          <w:sz w:val="28"/>
          <w:szCs w:val="28"/>
          <w:lang w:eastAsia="ru-RU"/>
        </w:rPr>
        <w:t> </w:t>
      </w:r>
      <w:r w:rsidRPr="00966534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/>
          <w:sz w:val="28"/>
          <w:szCs w:val="28"/>
          <w:lang w:eastAsia="ru-RU"/>
        </w:rPr>
        <w:t>10,3</w:t>
      </w:r>
      <w:r w:rsidRPr="00966534">
        <w:rPr>
          <w:rFonts w:ascii="Times New Roman" w:hAnsi="Times New Roman"/>
          <w:sz w:val="28"/>
          <w:szCs w:val="28"/>
          <w:lang w:eastAsia="ru-RU"/>
        </w:rPr>
        <w:t xml:space="preserve"> км, в том числе общая протяженность автомобильных дорог имеющих твердое покрытие составляет </w:t>
      </w:r>
      <w:r>
        <w:rPr>
          <w:rFonts w:ascii="Times New Roman" w:hAnsi="Times New Roman"/>
          <w:sz w:val="28"/>
          <w:szCs w:val="28"/>
          <w:lang w:eastAsia="ru-RU"/>
        </w:rPr>
        <w:t>1,11</w:t>
      </w:r>
      <w:r w:rsidRPr="00966534">
        <w:rPr>
          <w:rFonts w:ascii="Times New Roman" w:hAnsi="Times New Roman"/>
          <w:sz w:val="28"/>
          <w:szCs w:val="28"/>
          <w:lang w:eastAsia="ru-RU"/>
        </w:rPr>
        <w:t>км.</w:t>
      </w:r>
    </w:p>
    <w:p w:rsidR="0021505B" w:rsidRDefault="0021505B" w:rsidP="007E6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534">
        <w:rPr>
          <w:rFonts w:ascii="Times New Roman" w:hAnsi="Times New Roman"/>
          <w:sz w:val="28"/>
          <w:szCs w:val="28"/>
          <w:lang w:eastAsia="ru-RU"/>
        </w:rPr>
        <w:t>Для поддержания автомобильных дорог в нормативном состоянии, в</w:t>
      </w:r>
      <w:r>
        <w:rPr>
          <w:rFonts w:ascii="Times New Roman" w:hAnsi="Times New Roman"/>
          <w:sz w:val="28"/>
          <w:szCs w:val="28"/>
          <w:lang w:eastAsia="ru-RU"/>
        </w:rPr>
        <w:t xml:space="preserve"> том числе для повышения безопасности дорожного движения на территории Веселовского сельского поселения, ежегодно выполняются мероприятия по ремонту и содержанию автомобильных дорог, в которые входят: ремонт дорожного покрытия, устранение деформаций дорожного покрытия, планирование дорожного покрытия, добавление нового материала и уплотнение, восстановление и замена дорожных знаков, нанесение и обновление дорожной разметки, установка и ремонт искусственных дорожных неровностей, обустройство освещения, пешеходных ограждений и тротуаров, оборудование светофорных объектов.</w:t>
      </w:r>
    </w:p>
    <w:p w:rsidR="0021505B" w:rsidRDefault="0021505B" w:rsidP="007E6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2017 года, доля протяженности автомобильных дорог общего пользования местного значения, не отвечающих нормативным </w:t>
      </w:r>
      <w:r w:rsidRPr="00966534">
        <w:rPr>
          <w:rFonts w:ascii="Times New Roman" w:hAnsi="Times New Roman"/>
          <w:sz w:val="28"/>
          <w:szCs w:val="28"/>
          <w:lang w:eastAsia="ru-RU"/>
        </w:rPr>
        <w:t xml:space="preserve">требованиям, в общей протяженности автомобильных дорог общего пользования местного значения составила </w:t>
      </w:r>
      <w:r>
        <w:rPr>
          <w:rFonts w:ascii="Times New Roman" w:hAnsi="Times New Roman"/>
          <w:sz w:val="28"/>
          <w:szCs w:val="28"/>
          <w:lang w:eastAsia="ru-RU"/>
        </w:rPr>
        <w:t>более 85,2</w:t>
      </w:r>
      <w:r w:rsidRPr="00966534">
        <w:rPr>
          <w:rFonts w:ascii="Times New Roman" w:hAnsi="Times New Roman"/>
          <w:sz w:val="28"/>
          <w:szCs w:val="28"/>
          <w:lang w:eastAsia="ru-RU"/>
        </w:rPr>
        <w:t xml:space="preserve">%, в 2016 году данный показатель составлял </w:t>
      </w:r>
      <w:r>
        <w:rPr>
          <w:rFonts w:ascii="Times New Roman" w:hAnsi="Times New Roman"/>
          <w:sz w:val="28"/>
          <w:szCs w:val="28"/>
          <w:lang w:eastAsia="ru-RU"/>
        </w:rPr>
        <w:t>89,2</w:t>
      </w:r>
      <w:r w:rsidRPr="00966534">
        <w:rPr>
          <w:rFonts w:ascii="Times New Roman" w:hAnsi="Times New Roman"/>
          <w:sz w:val="28"/>
          <w:szCs w:val="28"/>
          <w:lang w:eastAsia="ru-RU"/>
        </w:rPr>
        <w:t xml:space="preserve"> %, что указывает на динамическое развитие и повышение качества дорожно-транспортной инфраструктуры.</w:t>
      </w:r>
    </w:p>
    <w:p w:rsidR="0021505B" w:rsidRDefault="0021505B" w:rsidP="007E6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Транспортное обслуживание населения Веселовского района осуществляется за счет 9 регулярных внутрирайонных маршрутов во всех сельских поселениях района, в том числе 2 маршрута в п. Веселый.</w:t>
      </w:r>
    </w:p>
    <w:p w:rsidR="0021505B" w:rsidRPr="00F34764" w:rsidRDefault="0021505B" w:rsidP="00907B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764">
        <w:rPr>
          <w:rFonts w:ascii="Times New Roman" w:hAnsi="Times New Roman"/>
          <w:sz w:val="28"/>
          <w:szCs w:val="28"/>
        </w:rPr>
        <w:t>Смертность от дорожно-транспортных происшествий в</w:t>
      </w:r>
      <w:r>
        <w:rPr>
          <w:rFonts w:ascii="Times New Roman" w:hAnsi="Times New Roman"/>
          <w:sz w:val="28"/>
          <w:szCs w:val="28"/>
        </w:rPr>
        <w:t xml:space="preserve"> Веселовском сельском поселениипо итогам 2017 года составила 5 случаев на 100 тыс. человек населения, снижение по сравнению с 2011 годом составило 44,5 %. В Веселовском районе смертность от ДТП  также </w:t>
      </w:r>
      <w:r w:rsidRPr="00F34764">
        <w:rPr>
          <w:rFonts w:ascii="Times New Roman" w:hAnsi="Times New Roman"/>
          <w:sz w:val="28"/>
          <w:szCs w:val="28"/>
        </w:rPr>
        <w:t>устойчиво снижается: по итогам 2017 года зафиксировано 1</w:t>
      </w:r>
      <w:r>
        <w:rPr>
          <w:rFonts w:ascii="Times New Roman" w:hAnsi="Times New Roman"/>
          <w:sz w:val="28"/>
          <w:szCs w:val="28"/>
        </w:rPr>
        <w:t>2</w:t>
      </w:r>
      <w:r w:rsidRPr="00F34764">
        <w:rPr>
          <w:rFonts w:ascii="Times New Roman" w:hAnsi="Times New Roman"/>
          <w:sz w:val="28"/>
          <w:szCs w:val="28"/>
        </w:rPr>
        <w:t> случа</w:t>
      </w:r>
      <w:r>
        <w:rPr>
          <w:rFonts w:ascii="Times New Roman" w:hAnsi="Times New Roman"/>
          <w:sz w:val="28"/>
          <w:szCs w:val="28"/>
        </w:rPr>
        <w:t>ев</w:t>
      </w:r>
      <w:r w:rsidRPr="00F34764">
        <w:rPr>
          <w:rFonts w:ascii="Times New Roman" w:hAnsi="Times New Roman"/>
          <w:sz w:val="28"/>
          <w:szCs w:val="28"/>
        </w:rPr>
        <w:t xml:space="preserve"> на 100 </w:t>
      </w:r>
      <w:r>
        <w:rPr>
          <w:rFonts w:ascii="Times New Roman" w:hAnsi="Times New Roman"/>
          <w:sz w:val="28"/>
          <w:szCs w:val="28"/>
        </w:rPr>
        <w:t>тыс. человек населения, что на 62</w:t>
      </w:r>
      <w:r w:rsidRPr="00F347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5% ниже уровня 2011</w:t>
      </w:r>
      <w:r w:rsidRPr="00F34764">
        <w:rPr>
          <w:rFonts w:ascii="Times New Roman" w:hAnsi="Times New Roman"/>
          <w:sz w:val="28"/>
          <w:szCs w:val="28"/>
        </w:rPr>
        <w:t> года</w:t>
      </w:r>
      <w:r>
        <w:rPr>
          <w:rFonts w:ascii="Times New Roman" w:hAnsi="Times New Roman"/>
          <w:sz w:val="28"/>
          <w:szCs w:val="28"/>
        </w:rPr>
        <w:t>.</w:t>
      </w:r>
    </w:p>
    <w:p w:rsidR="0021505B" w:rsidRDefault="0021505B" w:rsidP="00907BF6">
      <w:pPr>
        <w:keepNext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Несоответствие существующей сети автомобильных дорог необходимым эксплуатационным показателям (нормативным требованиям)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Веселовском районе 100% составляют дороги IV категории (не скоростные дороги обычного типа с общим количеством полос не более двух), а также вне категориальные дороги. Прочностные характеристики дорожной одежды преимущественно не соответствуют современным нагрузкам и составу движения. </w:t>
      </w:r>
    </w:p>
    <w:p w:rsidR="0021505B" w:rsidRPr="00DD287D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87D">
        <w:rPr>
          <w:rFonts w:ascii="Times New Roman" w:hAnsi="Times New Roman"/>
          <w:sz w:val="28"/>
          <w:szCs w:val="28"/>
        </w:rPr>
        <w:t xml:space="preserve">Доля автомобильных дорог общего пользования муниципального значения, не соответствующих нормативным требованиям к транспортно-эксплуатационным показателям, в общей протяженности соответствующих дорог  в 2017 году составила </w:t>
      </w:r>
      <w:r>
        <w:rPr>
          <w:rFonts w:ascii="Times New Roman" w:hAnsi="Times New Roman"/>
          <w:sz w:val="28"/>
          <w:szCs w:val="28"/>
        </w:rPr>
        <w:t>85,2</w:t>
      </w:r>
      <w:r w:rsidRPr="00DD287D">
        <w:rPr>
          <w:rFonts w:ascii="Times New Roman" w:hAnsi="Times New Roman"/>
          <w:sz w:val="28"/>
          <w:szCs w:val="28"/>
        </w:rPr>
        <w:t>%.</w:t>
      </w:r>
    </w:p>
    <w:p w:rsidR="0021505B" w:rsidRPr="00EB7675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Недостаточный уровень комплексного обустройства </w:t>
      </w:r>
      <w:r w:rsidRPr="00EB7675">
        <w:rPr>
          <w:rFonts w:ascii="Times New Roman" w:hAnsi="Times New Roman"/>
          <w:b/>
          <w:sz w:val="28"/>
          <w:szCs w:val="28"/>
        </w:rPr>
        <w:t>автомобильных дорог</w:t>
      </w:r>
    </w:p>
    <w:p w:rsidR="0021505B" w:rsidRPr="00EB7675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75">
        <w:rPr>
          <w:rFonts w:ascii="Times New Roman" w:hAnsi="Times New Roman"/>
          <w:sz w:val="28"/>
          <w:szCs w:val="28"/>
        </w:rPr>
        <w:t>В районе имеет место низкий уровень инженерного обустройства дорог. Дополнительно требуется до 15 километров устройства линий электроосвещения, установка  порядка 20 дополнительных дорожных знаков, Сдерживающим фактором является дефицит средств дорожных фондов.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7675">
        <w:rPr>
          <w:rFonts w:ascii="Times New Roman" w:hAnsi="Times New Roman"/>
          <w:b/>
          <w:sz w:val="28"/>
          <w:szCs w:val="28"/>
        </w:rPr>
        <w:t>3. Отсутствие геоинформационной базы данных автомобильных</w:t>
      </w:r>
      <w:r>
        <w:rPr>
          <w:rFonts w:ascii="Times New Roman" w:hAnsi="Times New Roman"/>
          <w:b/>
          <w:sz w:val="28"/>
          <w:szCs w:val="28"/>
        </w:rPr>
        <w:t xml:space="preserve"> дорог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районе, как и в области в целом геоинформационной базы данных автомобильных дорог местного значения не позволяет в полной мере осуществлять учет и мониторинг паспортизации, управления эксплуатацией, сопровождения всего жизненного цикла автомобильных дорог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Отсутствие на объектах дорожного хозяйства средств фото - и видеофиксации нарушений правил дорожного движения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большинстве случаев, порядка 70%, причинами ДТП являются нарушения правил дорожного движения.  Средства фото- и видеофиксации являются механизмом привлечения водителей к административной ответственности за нарушение ПДД, таких как превышение скоростного режима, выезд на встречную полосу, игнорирование дорожных знаков и пешеходов, а также предотвращения повторных нарушений. </w:t>
      </w:r>
    </w:p>
    <w:p w:rsidR="0021505B" w:rsidRDefault="0021505B" w:rsidP="00907BF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Default="0021505B" w:rsidP="007D4726">
      <w:pPr>
        <w:numPr>
          <w:ilvl w:val="0"/>
          <w:numId w:val="10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Внедрение автоматизированных, интеллектуальных дорожно-транспортных систем и новых систем управления в сфере транспортной инфраструктуры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цифровых и интернет-технологий, искусственного интеллекта в сферу дорожно-транспортного хозяйства – глобальный тренд, меняющий парадигму мировой транспортной системы. ИКТ - технологии выводят сферу управления транспортом на качественно новый уровень. Обеспечивается безопасность и предсказуемость перевозочного процесса. Минимизируются заторы за счет заблаговременного перенаправления транспортных потоков, оптимизации маршрутов следования и исключения «человеческого фактора». Повышается емкость и пропускная способность транспортной системы на 15-20% без привлечения капитальных вложений в строительство и реконструкцию инфраструктуры.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Уникальным элементом интеллектуальных транспортных систем являются «умные» дороги – комплексные системы, реализующие концепцию взаимодействия человека и транспорта с дорогой и самой дороги с окружающей средой (способны обеспечить генерацию электроэнергии, беспроводную зарядку электроавтомобиля, защиту от мороза и таяния снега и т.п.).</w:t>
      </w:r>
    </w:p>
    <w:p w:rsidR="0021505B" w:rsidRDefault="0021505B" w:rsidP="007D4726">
      <w:pPr>
        <w:numPr>
          <w:ilvl w:val="0"/>
          <w:numId w:val="10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требований к безопасности в сфере дорожно-транспортного хозяйства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70,0% случаев основной причиной аварии является человеческий фактор. Его нивелирование возможно за счет широкого внедрения технологий автономного вождения и систем помощи водителю. По данным исследования Intel и StrategyAnalytics, проведенного в начале 2017 года, переход на автономные машины за период 2035-2045 годов сохранит полмиллиона жизней людей по всему миру. Повсеместное применение на автомобильных дорогах систем фото- и видеофиксации позволит снизить уровень нарушений правил дорожного движения и, соответственно, случаев ДТП. 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мире активно развиваются системы мониторинга, контроля и надзора за обеспечением безопасности на транспорте, внедряются средства и системы повышения безопасности на всех видах транспорта, а также в дорожном хозяйстве.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30% случаев ДТП происходит по причине дефектов дорожного полотна и несоответствия автомобильных дорог нормативным требованиям к транспортно-эксплуатационным показателям.</w:t>
      </w:r>
    </w:p>
    <w:p w:rsidR="0021505B" w:rsidRDefault="0021505B" w:rsidP="007D4726">
      <w:pPr>
        <w:numPr>
          <w:ilvl w:val="0"/>
          <w:numId w:val="10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требований к экологичности и энергоэффективности транспортных систем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повышение экологических требований предопределяет необходимость совершенствования двигательных систем: происходит активный отказ от бензиновых и дизельных двигателей в автомобиле- и авиастроении. Развивается концепция электрификации транспортных средств (например, электромобили, полностью электрические самолеты), распространяются альтернативные виды топлива (например, водород, природный газ, синтетическое топливо). Параллельно с этим в мире развиваются системы обслуживания транспортных средств, использующих альтернативное топливо.</w:t>
      </w:r>
    </w:p>
    <w:p w:rsidR="0021505B" w:rsidRDefault="0021505B" w:rsidP="007D4726">
      <w:pPr>
        <w:numPr>
          <w:ilvl w:val="0"/>
          <w:numId w:val="10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Уменьшение потребности в собственном автомобиле</w:t>
      </w:r>
    </w:p>
    <w:p w:rsidR="0021505B" w:rsidRDefault="0021505B" w:rsidP="000C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мировой экономике набирает силу экономическая модель, основанная на коллективном использовании товаров и услуг, бартере и аренде вместо владения (sharingeconomy). Экономика совместного потребления меняет отношение человека к потребности быть собственником транспортного средства в пользу использования транспорта как услуги по перемещению людей и грузов из точки в точку. Так, за последние 20 лет формат «carsharing» стал распространенным коммерческим форматом. Данная концепция может стать основой построения сбалансированных мультимодальных транспортных систем. </w:t>
      </w:r>
    </w:p>
    <w:p w:rsidR="0021505B" w:rsidRPr="00F34764" w:rsidRDefault="0021505B" w:rsidP="00907BF6">
      <w:pPr>
        <w:keepNext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>Система целей и механизм реализации</w:t>
      </w:r>
    </w:p>
    <w:p w:rsidR="0021505B" w:rsidRDefault="0021505B" w:rsidP="00907BF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Default="0021505B" w:rsidP="007D4726">
      <w:pPr>
        <w:numPr>
          <w:ilvl w:val="0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населения качественными автомобильными дорогами и пассажирскими перевозками с приоритетом безопасности транспортного сообщения.</w:t>
      </w:r>
    </w:p>
    <w:p w:rsidR="0021505B" w:rsidRDefault="0021505B" w:rsidP="00C6563F">
      <w:pPr>
        <w:tabs>
          <w:tab w:val="left" w:pos="426"/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21505B" w:rsidRPr="00426B2A" w:rsidRDefault="0021505B" w:rsidP="007D4726">
      <w:pPr>
        <w:numPr>
          <w:ilvl w:val="0"/>
          <w:numId w:val="104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82,5</w:t>
      </w:r>
      <w:r w:rsidRPr="00426B2A">
        <w:rPr>
          <w:rFonts w:ascii="Times New Roman" w:hAnsi="Times New Roman"/>
          <w:sz w:val="28"/>
          <w:szCs w:val="28"/>
        </w:rPr>
        <w:t>%</w:t>
      </w:r>
    </w:p>
    <w:p w:rsidR="0021505B" w:rsidRPr="00426B2A" w:rsidRDefault="0021505B" w:rsidP="007D4726">
      <w:pPr>
        <w:numPr>
          <w:ilvl w:val="0"/>
          <w:numId w:val="104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78,0</w:t>
      </w:r>
      <w:r w:rsidRPr="00426B2A">
        <w:rPr>
          <w:rFonts w:ascii="Times New Roman" w:hAnsi="Times New Roman"/>
          <w:sz w:val="28"/>
          <w:szCs w:val="28"/>
        </w:rPr>
        <w:t xml:space="preserve"> % </w:t>
      </w:r>
    </w:p>
    <w:p w:rsidR="0021505B" w:rsidRPr="00426B2A" w:rsidRDefault="0021505B" w:rsidP="007D4726">
      <w:pPr>
        <w:numPr>
          <w:ilvl w:val="0"/>
          <w:numId w:val="104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75</w:t>
      </w:r>
      <w:r w:rsidRPr="00426B2A">
        <w:rPr>
          <w:rFonts w:ascii="Times New Roman" w:hAnsi="Times New Roman"/>
          <w:sz w:val="28"/>
          <w:szCs w:val="28"/>
        </w:rPr>
        <w:t>,0 %</w:t>
      </w:r>
    </w:p>
    <w:p w:rsidR="0021505B" w:rsidRPr="003913CB" w:rsidRDefault="0021505B" w:rsidP="00287D94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с</w:t>
      </w:r>
      <w:r w:rsidRPr="003913CB">
        <w:rPr>
          <w:rFonts w:ascii="Times New Roman" w:hAnsi="Times New Roman"/>
          <w:sz w:val="28"/>
          <w:szCs w:val="28"/>
        </w:rPr>
        <w:t>мертност</w:t>
      </w:r>
      <w:r>
        <w:rPr>
          <w:rFonts w:ascii="Times New Roman" w:hAnsi="Times New Roman"/>
          <w:sz w:val="28"/>
          <w:szCs w:val="28"/>
        </w:rPr>
        <w:t>и</w:t>
      </w:r>
      <w:r w:rsidRPr="003913CB">
        <w:rPr>
          <w:rFonts w:ascii="Times New Roman" w:hAnsi="Times New Roman"/>
          <w:sz w:val="28"/>
          <w:szCs w:val="28"/>
        </w:rPr>
        <w:t xml:space="preserve"> от дорожно-транспортных происшествий:</w:t>
      </w:r>
    </w:p>
    <w:p w:rsidR="0021505B" w:rsidRPr="003913CB" w:rsidRDefault="0021505B" w:rsidP="007D4726">
      <w:pPr>
        <w:pStyle w:val="ListParagraph"/>
        <w:numPr>
          <w:ilvl w:val="0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CB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5</w:t>
      </w:r>
      <w:r w:rsidRPr="003913CB">
        <w:rPr>
          <w:rFonts w:ascii="Times New Roman" w:hAnsi="Times New Roman"/>
          <w:sz w:val="28"/>
          <w:szCs w:val="28"/>
        </w:rPr>
        <w:t xml:space="preserve"> на 100 тыс. населения</w:t>
      </w:r>
    </w:p>
    <w:p w:rsidR="0021505B" w:rsidRPr="00F34764" w:rsidRDefault="0021505B" w:rsidP="007D4726">
      <w:pPr>
        <w:pStyle w:val="ListParagraph"/>
        <w:numPr>
          <w:ilvl w:val="0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CB">
        <w:rPr>
          <w:rFonts w:ascii="Times New Roman" w:hAnsi="Times New Roman"/>
          <w:sz w:val="28"/>
          <w:szCs w:val="28"/>
        </w:rPr>
        <w:t>2024 год – 4 на 100 тыс.</w:t>
      </w:r>
      <w:r w:rsidRPr="00F34764">
        <w:rPr>
          <w:rFonts w:ascii="Times New Roman" w:hAnsi="Times New Roman"/>
          <w:sz w:val="28"/>
          <w:szCs w:val="28"/>
        </w:rPr>
        <w:t xml:space="preserve"> населения</w:t>
      </w:r>
    </w:p>
    <w:p w:rsidR="0021505B" w:rsidRPr="00F34764" w:rsidRDefault="0021505B" w:rsidP="007D4726">
      <w:pPr>
        <w:pStyle w:val="ListParagraph"/>
        <w:numPr>
          <w:ilvl w:val="0"/>
          <w:numId w:val="2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764">
        <w:rPr>
          <w:rFonts w:ascii="Times New Roman" w:hAnsi="Times New Roman"/>
          <w:sz w:val="28"/>
          <w:szCs w:val="28"/>
        </w:rPr>
        <w:t>2030 год – стремление к нулевому уровню смертности.</w:t>
      </w:r>
    </w:p>
    <w:p w:rsidR="0021505B" w:rsidRPr="00F34764" w:rsidRDefault="0021505B" w:rsidP="00907BF6">
      <w:pPr>
        <w:keepNext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Default="0021505B" w:rsidP="00C6563F">
      <w:pPr>
        <w:tabs>
          <w:tab w:val="left" w:pos="426"/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удовлетворенности населения качеством автомобильных дорог и транспортных услуг.</w:t>
      </w:r>
    </w:p>
    <w:p w:rsidR="0021505B" w:rsidRPr="003913CB" w:rsidRDefault="0021505B" w:rsidP="00907BF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13CB">
        <w:rPr>
          <w:rFonts w:ascii="Times New Roman" w:hAnsi="Times New Roman"/>
          <w:b/>
          <w:sz w:val="28"/>
          <w:szCs w:val="28"/>
        </w:rPr>
        <w:t>Приоритетные задачи и мероприятия:</w:t>
      </w:r>
    </w:p>
    <w:p w:rsidR="0021505B" w:rsidRPr="00426B2A" w:rsidRDefault="0021505B" w:rsidP="007D472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 xml:space="preserve">Снижение доли автомобильных дорог муниципального значения, не соответствующих нормативным требованиям (до </w:t>
      </w:r>
      <w:r>
        <w:rPr>
          <w:rFonts w:ascii="Times New Roman" w:hAnsi="Times New Roman"/>
          <w:sz w:val="28"/>
          <w:szCs w:val="28"/>
        </w:rPr>
        <w:t>78</w:t>
      </w:r>
      <w:r w:rsidRPr="00426B2A">
        <w:rPr>
          <w:rFonts w:ascii="Times New Roman" w:hAnsi="Times New Roman"/>
          <w:sz w:val="28"/>
          <w:szCs w:val="28"/>
        </w:rPr>
        <w:t xml:space="preserve">,0 % в 2024 году и до </w:t>
      </w:r>
      <w:r>
        <w:rPr>
          <w:rFonts w:ascii="Times New Roman" w:hAnsi="Times New Roman"/>
          <w:sz w:val="28"/>
          <w:szCs w:val="28"/>
        </w:rPr>
        <w:t>75</w:t>
      </w:r>
      <w:r w:rsidRPr="00426B2A">
        <w:rPr>
          <w:rFonts w:ascii="Times New Roman" w:hAnsi="Times New Roman"/>
          <w:sz w:val="28"/>
          <w:szCs w:val="28"/>
        </w:rPr>
        <w:t>,0 % в 2030 году):</w:t>
      </w:r>
    </w:p>
    <w:p w:rsidR="0021505B" w:rsidRPr="00101302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07DE8">
        <w:rPr>
          <w:rFonts w:ascii="Times New Roman" w:hAnsi="Times New Roman"/>
          <w:sz w:val="28"/>
          <w:szCs w:val="28"/>
          <w:lang w:eastAsia="ru-RU"/>
        </w:rPr>
        <w:t>Проектирование и строительство по всем улицам и переулкам дорог с твердым покрытием и тротуаров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1505B" w:rsidRPr="00161AEB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01302">
        <w:rPr>
          <w:rFonts w:ascii="Times New Roman" w:hAnsi="Times New Roman"/>
          <w:sz w:val="28"/>
          <w:szCs w:val="28"/>
          <w:lang w:eastAsia="ru-RU"/>
        </w:rPr>
        <w:t>Обустройство логистических завершенных пешеходных маршрутов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505B" w:rsidRDefault="0021505B" w:rsidP="007D472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количества погибших в результате ДТП на дорожной сети   (на 20 % в 2024, полная ликвидация погибших в ДТП к 2030 году):</w:t>
      </w:r>
    </w:p>
    <w:p w:rsidR="0021505B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поведения на автомобильных дорогах, как у водителей, так и у пешеходов;</w:t>
      </w:r>
    </w:p>
    <w:p w:rsidR="0021505B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новых технических требований и стандартов обустройства автомобильных дорог, в том числе на основе цифровых технологий;</w:t>
      </w:r>
    </w:p>
    <w:p w:rsidR="0021505B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21505B" w:rsidRPr="00426B2A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усиление ответственности водителей за нарушение правил дорожного движения, а также повышение требований к уровню их </w:t>
      </w:r>
      <w:r w:rsidRPr="00426B2A">
        <w:rPr>
          <w:rFonts w:ascii="Times New Roman" w:hAnsi="Times New Roman"/>
          <w:sz w:val="28"/>
          <w:szCs w:val="28"/>
        </w:rPr>
        <w:t>профессиональной подготовки.</w:t>
      </w:r>
    </w:p>
    <w:p w:rsidR="0021505B" w:rsidRPr="00426B2A" w:rsidRDefault="0021505B" w:rsidP="007D472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 xml:space="preserve">Повышение эффективности внутрирайонных и </w:t>
      </w:r>
      <w:r>
        <w:rPr>
          <w:rFonts w:ascii="Times New Roman" w:hAnsi="Times New Roman"/>
          <w:sz w:val="28"/>
          <w:szCs w:val="28"/>
        </w:rPr>
        <w:t>м</w:t>
      </w:r>
      <w:r w:rsidRPr="00426B2A">
        <w:rPr>
          <w:rFonts w:ascii="Times New Roman" w:hAnsi="Times New Roman"/>
          <w:sz w:val="28"/>
          <w:szCs w:val="28"/>
        </w:rPr>
        <w:t>униципальных перевозок автомобильным транспортом:</w:t>
      </w:r>
    </w:p>
    <w:p w:rsidR="0021505B" w:rsidRPr="00426B2A" w:rsidRDefault="0021505B" w:rsidP="007D4726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>увеличение пассажирских п</w:t>
      </w:r>
      <w:r>
        <w:rPr>
          <w:rFonts w:ascii="Times New Roman" w:hAnsi="Times New Roman"/>
          <w:sz w:val="28"/>
          <w:szCs w:val="28"/>
        </w:rPr>
        <w:t xml:space="preserve">еревозок на внутрирайонных и </w:t>
      </w:r>
      <w:r w:rsidRPr="00426B2A">
        <w:rPr>
          <w:rFonts w:ascii="Times New Roman" w:hAnsi="Times New Roman"/>
          <w:sz w:val="28"/>
          <w:szCs w:val="28"/>
        </w:rPr>
        <w:t>муниципальных маршрутах;</w:t>
      </w:r>
    </w:p>
    <w:p w:rsidR="0021505B" w:rsidRPr="00426B2A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>оптимизация схемы внутрирайонного и муниципального транспортного обслуживания;</w:t>
      </w:r>
    </w:p>
    <w:p w:rsidR="0021505B" w:rsidRPr="00426B2A" w:rsidRDefault="0021505B" w:rsidP="007D4726">
      <w:pPr>
        <w:numPr>
          <w:ilvl w:val="0"/>
          <w:numId w:val="10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26B2A">
        <w:rPr>
          <w:rFonts w:ascii="Times New Roman" w:hAnsi="Times New Roman"/>
          <w:sz w:val="28"/>
          <w:szCs w:val="28"/>
        </w:rPr>
        <w:t>внедрение автоматизированной транспортной платежной системы учета и безналичной оплаты проезда.</w:t>
      </w:r>
    </w:p>
    <w:p w:rsidR="0021505B" w:rsidRPr="00F34764" w:rsidRDefault="0021505B" w:rsidP="00907BF6">
      <w:pPr>
        <w:keepNext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6B2A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F34764" w:rsidRDefault="0021505B" w:rsidP="00907BF6">
      <w:pPr>
        <w:keepNext/>
        <w:tabs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 xml:space="preserve">Интеллектуальная транспортная система </w:t>
      </w:r>
      <w:r>
        <w:rPr>
          <w:rFonts w:ascii="Times New Roman" w:hAnsi="Times New Roman"/>
          <w:b/>
          <w:sz w:val="28"/>
          <w:szCs w:val="28"/>
        </w:rPr>
        <w:t>Веселовского сельского поселения Веселовского района</w:t>
      </w:r>
      <w:r w:rsidRPr="00F34764">
        <w:rPr>
          <w:rFonts w:ascii="Times New Roman" w:hAnsi="Times New Roman"/>
          <w:b/>
          <w:sz w:val="28"/>
          <w:szCs w:val="28"/>
        </w:rPr>
        <w:t>.</w:t>
      </w:r>
    </w:p>
    <w:p w:rsidR="0021505B" w:rsidRDefault="0021505B" w:rsidP="00EA1DD0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Возможность: </w:t>
      </w:r>
    </w:p>
    <w:p w:rsidR="0021505B" w:rsidRDefault="0021505B" w:rsidP="00161AEB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 одним из лидеров в Ростовской области по уровню </w:t>
      </w:r>
      <w:r w:rsidRPr="00161AEB">
        <w:rPr>
          <w:rFonts w:ascii="Times New Roman" w:hAnsi="Times New Roman"/>
          <w:sz w:val="28"/>
          <w:szCs w:val="28"/>
        </w:rPr>
        <w:t>транспортной связанности территории.</w:t>
      </w:r>
    </w:p>
    <w:p w:rsidR="0021505B" w:rsidRDefault="0021505B" w:rsidP="00161AEB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34764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Default="0021505B" w:rsidP="007D4726">
      <w:pPr>
        <w:numPr>
          <w:ilvl w:val="0"/>
          <w:numId w:val="107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автоматизированной системы управления дорожно-транспортной инфраструктуры: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компонентов ситуационного и адаптивного управления во всех муниципальных образованиях (комплексы фото- и видеофиксаций, системы мониторинга пассажирских перевозок и электронного билетирования, системы дорог);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новых механизмов развития и эксплуатации дорожной сети, включая использование передовых технологий, инженерных решений и материалов (в т.ч. применяемых для строительства «умных» дорог);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безопасности и сокращение количества дорожно-транспортных происшествий;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100,0% доступности информации о состоянии транспортной системы в режиме реального времени.</w:t>
      </w:r>
    </w:p>
    <w:p w:rsidR="0021505B" w:rsidRDefault="0021505B" w:rsidP="007D4726">
      <w:pPr>
        <w:numPr>
          <w:ilvl w:val="0"/>
          <w:numId w:val="107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населения качественными автомобильными дорогами и транспортными услугами</w:t>
      </w:r>
      <w:r>
        <w:rPr>
          <w:rFonts w:ascii="Times New Roman" w:hAnsi="Times New Roman"/>
          <w:sz w:val="28"/>
          <w:szCs w:val="28"/>
        </w:rPr>
        <w:t>: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автомобильных дорог с твердым покрытием, соединяющих населенные пункты с основными автомобильными дорогами регионального и муниципального значения;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применение новых механизмов содержания и эксплуатации дорожной сети, в том числе с использованием наилучших технологий и материалов;</w:t>
      </w:r>
    </w:p>
    <w:p w:rsidR="0021505B" w:rsidRPr="000523AA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23AA">
        <w:rPr>
          <w:rFonts w:ascii="Times New Roman" w:hAnsi="Times New Roman"/>
          <w:sz w:val="28"/>
          <w:szCs w:val="28"/>
          <w:lang w:eastAsia="ru-RU"/>
        </w:rPr>
        <w:t>обустройство необходимого количества стояночных мест на территории Веселовского района, в том числе парковочных мест для инвалидов</w:t>
      </w:r>
      <w:r w:rsidRPr="000523AA">
        <w:rPr>
          <w:rFonts w:ascii="Times New Roman" w:hAnsi="Times New Roman"/>
          <w:sz w:val="28"/>
          <w:szCs w:val="28"/>
        </w:rPr>
        <w:t>;</w:t>
      </w:r>
    </w:p>
    <w:p w:rsidR="0021505B" w:rsidRPr="000523AA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23AA">
        <w:rPr>
          <w:rFonts w:ascii="Times New Roman" w:hAnsi="Times New Roman"/>
          <w:sz w:val="28"/>
          <w:szCs w:val="28"/>
          <w:lang w:eastAsia="ru-RU"/>
        </w:rPr>
        <w:t>организация внутрирайонного транспортного сообщения, регулярных м</w:t>
      </w:r>
      <w:r>
        <w:rPr>
          <w:rFonts w:ascii="Times New Roman" w:hAnsi="Times New Roman"/>
          <w:sz w:val="28"/>
          <w:szCs w:val="28"/>
          <w:lang w:eastAsia="ru-RU"/>
        </w:rPr>
        <w:t>аршрутов пассажирских перевозок</w:t>
      </w:r>
      <w:r w:rsidRPr="000523AA">
        <w:rPr>
          <w:rFonts w:ascii="Times New Roman" w:hAnsi="Times New Roman"/>
          <w:sz w:val="28"/>
          <w:szCs w:val="28"/>
          <w:lang w:eastAsia="ru-RU"/>
        </w:rPr>
        <w:t>.</w:t>
      </w:r>
    </w:p>
    <w:p w:rsidR="0021505B" w:rsidRDefault="0021505B" w:rsidP="007D4726">
      <w:pPr>
        <w:numPr>
          <w:ilvl w:val="0"/>
          <w:numId w:val="10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экологичности и энергоэффективности транспорта: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массовый переход на альтернативные виды топлива (водород, природный газ, синтетическое топливо);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электрифицированных и немоторизованных транспортных средств;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обслуживания транспортных средств, использующих альтернативное топливо / электричество, по всей территории района.</w:t>
      </w:r>
    </w:p>
    <w:p w:rsidR="0021505B" w:rsidRDefault="0021505B" w:rsidP="007D4726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930410">
      <w:pPr>
        <w:pStyle w:val="Heading3"/>
      </w:pPr>
      <w:bookmarkStart w:id="37" w:name="_Toc519064985"/>
      <w:r w:rsidRPr="00C443F7">
        <w:t>3.3.</w:t>
      </w:r>
      <w:r>
        <w:t>2</w:t>
      </w:r>
      <w:r w:rsidRPr="00C443F7">
        <w:t>. Инженерно-энергетическая инфраструктура</w:t>
      </w:r>
      <w:bookmarkEnd w:id="37"/>
    </w:p>
    <w:p w:rsidR="0021505B" w:rsidRPr="00C443F7" w:rsidRDefault="0021505B" w:rsidP="000149B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443F7">
        <w:rPr>
          <w:rFonts w:ascii="Times New Roman" w:hAnsi="Times New Roman"/>
          <w:b/>
          <w:sz w:val="28"/>
          <w:szCs w:val="24"/>
        </w:rPr>
        <w:t>Состояние и тренды развития</w:t>
      </w:r>
    </w:p>
    <w:p w:rsidR="0021505B" w:rsidRDefault="0021505B" w:rsidP="00F8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38" w:name="_Ref501652108"/>
      <w:r>
        <w:rPr>
          <w:rFonts w:ascii="Times New Roman" w:hAnsi="Times New Roman"/>
          <w:sz w:val="28"/>
          <w:szCs w:val="24"/>
        </w:rPr>
        <w:t>Функциональное назначение инженерно-энергетической инфраструктуры состоит в обеспечении эффективности производства, передачи и потребления различных видов коммунальных ресурсов в Веселовском районе, тем самым стимулируя развитие территорий и обеспечивая население и бизнес необходимыми элементами инженерной инфраструктуры.</w:t>
      </w:r>
    </w:p>
    <w:p w:rsidR="0021505B" w:rsidRDefault="0021505B" w:rsidP="00F850F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Динамика ключевых показателей инженерно-энергетической инфраструктуры Веселовского района, позволяющих охарактеризовать текущее состояние и эффективность ее функционирования, представлена в таблице</w:t>
      </w:r>
      <w:r w:rsidRPr="00C443F7">
        <w:rPr>
          <w:rFonts w:ascii="Times New Roman" w:hAnsi="Times New Roman"/>
          <w:sz w:val="28"/>
          <w:szCs w:val="24"/>
        </w:rPr>
        <w:t xml:space="preserve"> 2</w:t>
      </w:r>
      <w:r>
        <w:rPr>
          <w:rFonts w:ascii="Times New Roman" w:hAnsi="Times New Roman"/>
          <w:sz w:val="28"/>
          <w:szCs w:val="24"/>
        </w:rPr>
        <w:t>2</w:t>
      </w:r>
      <w:r w:rsidRPr="00C443F7">
        <w:rPr>
          <w:rFonts w:ascii="Times New Roman" w:hAnsi="Times New Roman"/>
          <w:sz w:val="28"/>
          <w:szCs w:val="24"/>
        </w:rPr>
        <w:t>.</w:t>
      </w:r>
    </w:p>
    <w:p w:rsidR="0021505B" w:rsidRPr="00C443F7" w:rsidRDefault="0021505B" w:rsidP="00C46E95">
      <w:pPr>
        <w:spacing w:after="0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№ 22</w:t>
      </w:r>
    </w:p>
    <w:bookmarkEnd w:id="38"/>
    <w:p w:rsidR="0021505B" w:rsidRPr="00C46E95" w:rsidRDefault="0021505B" w:rsidP="00C46E95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C46E95">
        <w:rPr>
          <w:rFonts w:ascii="Times New Roman" w:hAnsi="Times New Roman"/>
          <w:sz w:val="28"/>
          <w:szCs w:val="24"/>
        </w:rPr>
        <w:t xml:space="preserve">Динамика ключевых показателей развития инженерно-энергетической инфраструктуры Веселовского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Pr="00C46E95">
        <w:rPr>
          <w:rFonts w:ascii="Times New Roman" w:hAnsi="Times New Roman"/>
          <w:sz w:val="28"/>
          <w:szCs w:val="24"/>
        </w:rPr>
        <w:t xml:space="preserve"> в 2011–2017 годах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2367"/>
        <w:gridCol w:w="1053"/>
        <w:gridCol w:w="1188"/>
        <w:gridCol w:w="1053"/>
        <w:gridCol w:w="1186"/>
        <w:gridCol w:w="1051"/>
        <w:gridCol w:w="1053"/>
        <w:gridCol w:w="1019"/>
      </w:tblGrid>
      <w:tr w:rsidR="0021505B" w:rsidRPr="004B18AF" w:rsidTr="004B18AF">
        <w:trPr>
          <w:trHeight w:val="51"/>
          <w:tblHeader/>
        </w:trPr>
        <w:tc>
          <w:tcPr>
            <w:tcW w:w="1187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96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95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27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1" w:type="pct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4B18AF">
        <w:trPr>
          <w:trHeight w:val="51"/>
          <w:tblHeader/>
        </w:trPr>
        <w:tc>
          <w:tcPr>
            <w:tcW w:w="5000" w:type="pct"/>
            <w:gridSpan w:val="8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Уровень газификации, проценты</w:t>
            </w:r>
          </w:p>
        </w:tc>
      </w:tr>
      <w:tr w:rsidR="0021505B" w:rsidRPr="004B18AF" w:rsidTr="004B18AF">
        <w:trPr>
          <w:trHeight w:val="51"/>
          <w:tblHeader/>
        </w:trPr>
        <w:tc>
          <w:tcPr>
            <w:tcW w:w="1187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596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595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527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511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21505B" w:rsidRPr="004B18AF" w:rsidTr="004B18AF">
        <w:trPr>
          <w:trHeight w:val="51"/>
          <w:tblHeader/>
        </w:trPr>
        <w:tc>
          <w:tcPr>
            <w:tcW w:w="1187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596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595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527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511" w:type="pct"/>
            <w:vAlign w:val="center"/>
          </w:tcPr>
          <w:p w:rsidR="0021505B" w:rsidRPr="004B18AF" w:rsidRDefault="0021505B" w:rsidP="004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</w:tr>
      <w:tr w:rsidR="0021505B" w:rsidRPr="004B18AF" w:rsidTr="004B18AF">
        <w:trPr>
          <w:trHeight w:val="235"/>
        </w:trPr>
        <w:tc>
          <w:tcPr>
            <w:tcW w:w="5000" w:type="pct"/>
            <w:gridSpan w:val="8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Потребление электроэнергии в энергосистеме, млрд кВт*ч</w:t>
            </w:r>
          </w:p>
        </w:tc>
      </w:tr>
      <w:tr w:rsidR="0021505B" w:rsidRPr="004B18AF" w:rsidTr="004B18AF">
        <w:trPr>
          <w:trHeight w:val="179"/>
        </w:trPr>
        <w:tc>
          <w:tcPr>
            <w:tcW w:w="1187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9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595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527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511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1505B" w:rsidRPr="004B18AF" w:rsidTr="004B18AF">
        <w:trPr>
          <w:trHeight w:val="179"/>
        </w:trPr>
        <w:tc>
          <w:tcPr>
            <w:tcW w:w="1187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596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95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527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528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511" w:type="pct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  <w:tr w:rsidR="0021505B" w:rsidRPr="004B18AF" w:rsidTr="004B18AF">
        <w:trPr>
          <w:trHeight w:val="179"/>
        </w:trPr>
        <w:tc>
          <w:tcPr>
            <w:tcW w:w="5000" w:type="pct"/>
            <w:gridSpan w:val="8"/>
            <w:vAlign w:val="center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Уровень износа коммунальной инфраструктуры района, проценты</w:t>
            </w:r>
          </w:p>
        </w:tc>
      </w:tr>
      <w:tr w:rsidR="0021505B" w:rsidRPr="004B18AF" w:rsidTr="004B18AF">
        <w:trPr>
          <w:trHeight w:val="179"/>
        </w:trPr>
        <w:tc>
          <w:tcPr>
            <w:tcW w:w="1187" w:type="pct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528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596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528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595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48,05</w:t>
            </w:r>
          </w:p>
        </w:tc>
        <w:tc>
          <w:tcPr>
            <w:tcW w:w="527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528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49,49</w:t>
            </w:r>
          </w:p>
        </w:tc>
        <w:tc>
          <w:tcPr>
            <w:tcW w:w="511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49,48</w:t>
            </w:r>
          </w:p>
        </w:tc>
      </w:tr>
      <w:tr w:rsidR="0021505B" w:rsidRPr="004B18AF" w:rsidTr="004B18AF">
        <w:trPr>
          <w:trHeight w:val="179"/>
        </w:trPr>
        <w:tc>
          <w:tcPr>
            <w:tcW w:w="1187" w:type="pct"/>
          </w:tcPr>
          <w:p w:rsidR="0021505B" w:rsidRPr="004B18AF" w:rsidRDefault="0021505B" w:rsidP="004B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528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596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528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595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527" w:type="pct"/>
          </w:tcPr>
          <w:p w:rsidR="0021505B" w:rsidRPr="004B18AF" w:rsidRDefault="0021505B" w:rsidP="004B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528" w:type="pct"/>
          </w:tcPr>
          <w:p w:rsidR="0021505B" w:rsidRPr="004B18AF" w:rsidRDefault="0021505B" w:rsidP="004B1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511" w:type="pct"/>
          </w:tcPr>
          <w:p w:rsidR="0021505B" w:rsidRPr="004B18AF" w:rsidRDefault="0021505B" w:rsidP="004B1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</w:tbl>
    <w:p w:rsidR="0021505B" w:rsidRDefault="0021505B" w:rsidP="000149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Уровень газификации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вырос с 2011 года </w:t>
      </w:r>
      <w:r w:rsidRPr="00D7208C">
        <w:rPr>
          <w:rFonts w:ascii="Times New Roman" w:hAnsi="Times New Roman"/>
          <w:sz w:val="28"/>
          <w:szCs w:val="28"/>
        </w:rPr>
        <w:t>на 5,0 %</w:t>
      </w:r>
      <w:r w:rsidRPr="00C443F7">
        <w:rPr>
          <w:rFonts w:ascii="Times New Roman" w:hAnsi="Times New Roman"/>
          <w:sz w:val="28"/>
          <w:szCs w:val="28"/>
        </w:rPr>
        <w:t xml:space="preserve"> и на 1 января 2018 года </w:t>
      </w:r>
      <w:r w:rsidRPr="00D7208C">
        <w:rPr>
          <w:rFonts w:ascii="Times New Roman" w:hAnsi="Times New Roman"/>
          <w:sz w:val="28"/>
          <w:szCs w:val="28"/>
        </w:rPr>
        <w:t>составил 71,9 %, что выше уровня</w:t>
      </w:r>
      <w:r w:rsidRPr="00C443F7">
        <w:rPr>
          <w:rFonts w:ascii="Times New Roman" w:hAnsi="Times New Roman"/>
          <w:sz w:val="28"/>
          <w:szCs w:val="28"/>
        </w:rPr>
        <w:t xml:space="preserve"> газификации в среднем по России (68,1%).</w:t>
      </w:r>
    </w:p>
    <w:p w:rsidR="0021505B" w:rsidRPr="00A67AE8" w:rsidRDefault="0021505B" w:rsidP="00A67A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AE8">
        <w:rPr>
          <w:rFonts w:ascii="Times New Roman" w:hAnsi="Times New Roman"/>
          <w:sz w:val="28"/>
          <w:szCs w:val="28"/>
        </w:rPr>
        <w:t xml:space="preserve">Одиночное протяжение уличной газовой сети – 105,41 км, газифицировано 94% домовладений в поселении, количество негазифицированных населенных пунктов в поселении - 1. </w:t>
      </w:r>
    </w:p>
    <w:p w:rsidR="0021505B" w:rsidRPr="00A67AE8" w:rsidRDefault="0021505B" w:rsidP="00A67A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AE8">
        <w:rPr>
          <w:rFonts w:ascii="Times New Roman" w:hAnsi="Times New Roman"/>
          <w:sz w:val="28"/>
          <w:szCs w:val="28"/>
        </w:rPr>
        <w:t>Протяженность тепловых и паровых сетей - 2,60 км, в том числе нуждающихся в замене – 400 м;  протяженность тепловых и паровых сетей, которые заменены и отремонтированы за отчетный год -200 м.</w:t>
      </w:r>
    </w:p>
    <w:p w:rsidR="0021505B" w:rsidRPr="00A67AE8" w:rsidRDefault="0021505B" w:rsidP="00A67A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AE8">
        <w:rPr>
          <w:rFonts w:ascii="Times New Roman" w:hAnsi="Times New Roman"/>
          <w:sz w:val="28"/>
          <w:szCs w:val="28"/>
        </w:rPr>
        <w:t xml:space="preserve">Одиночное протяжение уличной водопроводной сети составляет 58,4 км, в том числе нуждающейся в замене- 39,6 км; одиночное протяжение уличной водопроводной сети, которая заменена и отремонтирована за отчетный год -210 м. </w:t>
      </w:r>
    </w:p>
    <w:p w:rsidR="0021505B" w:rsidRPr="0036551E" w:rsidRDefault="0021505B" w:rsidP="00B925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51E">
        <w:rPr>
          <w:rFonts w:ascii="Times New Roman" w:hAnsi="Times New Roman"/>
          <w:sz w:val="28"/>
          <w:szCs w:val="28"/>
        </w:rPr>
        <w:t xml:space="preserve">Уровень обеспеченности населения водоснабжением составляет </w:t>
      </w:r>
      <w:r>
        <w:rPr>
          <w:rFonts w:ascii="Times New Roman" w:hAnsi="Times New Roman"/>
          <w:sz w:val="28"/>
          <w:szCs w:val="28"/>
        </w:rPr>
        <w:t>98,2</w:t>
      </w:r>
      <w:r w:rsidRPr="0036551E">
        <w:rPr>
          <w:rFonts w:ascii="Times New Roman" w:hAnsi="Times New Roman"/>
          <w:sz w:val="28"/>
          <w:szCs w:val="28"/>
        </w:rPr>
        <w:t xml:space="preserve">%. Износ объектов водоснабжения составляет  </w:t>
      </w:r>
      <w:r>
        <w:rPr>
          <w:rFonts w:ascii="Times New Roman" w:hAnsi="Times New Roman"/>
          <w:sz w:val="28"/>
          <w:szCs w:val="28"/>
        </w:rPr>
        <w:t>78,4 %</w:t>
      </w:r>
      <w:r w:rsidRPr="0036551E">
        <w:rPr>
          <w:rFonts w:ascii="Times New Roman" w:hAnsi="Times New Roman"/>
          <w:sz w:val="28"/>
          <w:szCs w:val="28"/>
        </w:rPr>
        <w:t xml:space="preserve">. </w:t>
      </w:r>
    </w:p>
    <w:p w:rsidR="0021505B" w:rsidRDefault="0021505B" w:rsidP="001C2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51E">
        <w:rPr>
          <w:rFonts w:ascii="Times New Roman" w:hAnsi="Times New Roman"/>
          <w:sz w:val="28"/>
          <w:szCs w:val="28"/>
        </w:rPr>
        <w:t xml:space="preserve">Централизованные системы канализации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36551E">
        <w:rPr>
          <w:rFonts w:ascii="Times New Roman" w:hAnsi="Times New Roman"/>
          <w:sz w:val="28"/>
          <w:szCs w:val="28"/>
        </w:rPr>
        <w:t xml:space="preserve"> отсутствуют. Очистные сооружения канализации на территории </w:t>
      </w:r>
      <w:r>
        <w:rPr>
          <w:rFonts w:ascii="Times New Roman" w:hAnsi="Times New Roman"/>
          <w:sz w:val="28"/>
          <w:szCs w:val="28"/>
        </w:rPr>
        <w:t>поселения отсутствуют</w:t>
      </w:r>
      <w:r w:rsidRPr="00AF0DF2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1C2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Большая часть населения, пользуются индивидуальными выгребными ямами. Некоторые группы индивидуальных домовладений и многоквартирные дома имеют канализационные выпуски в коллективные выгребные ямы.</w:t>
      </w:r>
    </w:p>
    <w:p w:rsidR="0021505B" w:rsidRPr="00190521" w:rsidRDefault="0021505B" w:rsidP="00B925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521">
        <w:rPr>
          <w:rFonts w:ascii="Times New Roman" w:hAnsi="Times New Roman"/>
          <w:sz w:val="28"/>
          <w:szCs w:val="28"/>
        </w:rPr>
        <w:t>Теплоснабжение объектов социально-бытово</w:t>
      </w:r>
      <w:r>
        <w:rPr>
          <w:rFonts w:ascii="Times New Roman" w:hAnsi="Times New Roman"/>
          <w:sz w:val="28"/>
          <w:szCs w:val="28"/>
        </w:rPr>
        <w:t>го назначения осуществляется от</w:t>
      </w:r>
      <w:r w:rsidRPr="00190521">
        <w:rPr>
          <w:rFonts w:ascii="Times New Roman" w:hAnsi="Times New Roman"/>
          <w:sz w:val="28"/>
          <w:szCs w:val="28"/>
        </w:rPr>
        <w:t xml:space="preserve"> котельных. Основная часть теплоисточников (91 процент) работает на газообразном топливе. На твердом  топливе работает 9 процентов источников теплоснабжения.</w:t>
      </w:r>
    </w:p>
    <w:p w:rsidR="0021505B" w:rsidRPr="00190521" w:rsidRDefault="0021505B" w:rsidP="00B925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521">
        <w:rPr>
          <w:rFonts w:ascii="Times New Roman" w:hAnsi="Times New Roman"/>
          <w:sz w:val="28"/>
          <w:szCs w:val="28"/>
        </w:rPr>
        <w:t>Протяженность тепловых сетей в двухтрубном исчислении составила 4,4 км. Из общей протяженности трубопроводов 0,4  км (9,1 %) нуждаются в замене и  имеют степень износа свыше 50 %. Потери тепловой энергии за 2017 год составили 7,4 % от общего объема тепла, поданного в сеть.</w:t>
      </w:r>
    </w:p>
    <w:p w:rsidR="0021505B" w:rsidRDefault="0021505B" w:rsidP="00B925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521">
        <w:rPr>
          <w:rFonts w:ascii="Times New Roman" w:hAnsi="Times New Roman"/>
          <w:sz w:val="28"/>
          <w:szCs w:val="28"/>
        </w:rPr>
        <w:t xml:space="preserve">На территории Веселовского района обеспечен регулярный и бесперебойный вывоз всех образующихся от населения и предприятий инфраструктуры ТКО на организованные места переработки и утилизации. Одним из приоритетных вопросов в работе Администрации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90521">
        <w:rPr>
          <w:rFonts w:ascii="Times New Roman" w:hAnsi="Times New Roman"/>
          <w:sz w:val="28"/>
          <w:szCs w:val="28"/>
        </w:rPr>
        <w:t xml:space="preserve"> является благоустройство и санитарное состояние </w:t>
      </w:r>
      <w:r>
        <w:rPr>
          <w:rFonts w:ascii="Times New Roman" w:hAnsi="Times New Roman"/>
          <w:sz w:val="28"/>
          <w:szCs w:val="28"/>
        </w:rPr>
        <w:t>территорий муниципального образования. Основная работа направлена на работу с населением и руководителями предприятий, организаций, учреждений всех форм собственности по содержанию здания и прилегающих территорий землепользования, ремонту и обновлению фасадов, устройство и содержание  контейнерных площадок для сбора ТКО, ликвидацию несанкционированных свалок, ремонту улично-дорожной сети, озеленению.</w:t>
      </w:r>
    </w:p>
    <w:p w:rsidR="0021505B" w:rsidRDefault="0021505B" w:rsidP="000149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51E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Default="0021505B" w:rsidP="003655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Высокий физический и моральный износ систем водоснабжения, дефицит в доброкачественной воде, неполный охват водоснабжением населенных пунктов.</w:t>
      </w:r>
    </w:p>
    <w:p w:rsidR="0021505B" w:rsidRDefault="0021505B" w:rsidP="00365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Веселовском сельском поселении из 4 населенных пунктов услугой централизованного водоснабжения охвачено 4.</w:t>
      </w:r>
    </w:p>
    <w:p w:rsidR="0021505B" w:rsidRDefault="0021505B" w:rsidP="00365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износа сетей водоснабжения составляет  более 80 %. </w:t>
      </w:r>
    </w:p>
    <w:p w:rsidR="0021505B" w:rsidRPr="00AF0DF2" w:rsidRDefault="0021505B" w:rsidP="00C93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FDE">
        <w:rPr>
          <w:rFonts w:ascii="Times New Roman" w:hAnsi="Times New Roman"/>
          <w:sz w:val="28"/>
          <w:szCs w:val="28"/>
        </w:rPr>
        <w:t xml:space="preserve">Во всех населенных пунктах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53FDE">
        <w:rPr>
          <w:rFonts w:ascii="Times New Roman" w:hAnsi="Times New Roman"/>
          <w:sz w:val="28"/>
          <w:szCs w:val="28"/>
        </w:rPr>
        <w:t>по-прежнему применяются</w:t>
      </w:r>
      <w:r w:rsidRPr="00AF0DF2">
        <w:rPr>
          <w:rFonts w:ascii="Times New Roman" w:hAnsi="Times New Roman"/>
          <w:sz w:val="28"/>
          <w:szCs w:val="28"/>
        </w:rPr>
        <w:t xml:space="preserve"> устаревшие технологии очистки и обеззараживания питьевой воды, в частности, в качестве обеззараживающего реагента преимущественно </w:t>
      </w:r>
      <w:r w:rsidRPr="00953FDE">
        <w:rPr>
          <w:rFonts w:ascii="Times New Roman" w:hAnsi="Times New Roman"/>
          <w:sz w:val="28"/>
          <w:szCs w:val="28"/>
        </w:rPr>
        <w:t>используется таблетки акватабс.</w:t>
      </w:r>
    </w:p>
    <w:p w:rsidR="0021505B" w:rsidRDefault="0021505B" w:rsidP="003655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Низкий уровень обеспеченности сельских населенных пунктов канализационными системами.</w:t>
      </w:r>
    </w:p>
    <w:p w:rsidR="0021505B" w:rsidRDefault="0021505B" w:rsidP="00D92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AF0DF2">
        <w:rPr>
          <w:rFonts w:ascii="Times New Roman" w:hAnsi="Times New Roman"/>
          <w:sz w:val="28"/>
          <w:szCs w:val="28"/>
        </w:rPr>
        <w:t>ентрализованны</w:t>
      </w:r>
      <w:r>
        <w:rPr>
          <w:rFonts w:ascii="Times New Roman" w:hAnsi="Times New Roman"/>
          <w:sz w:val="28"/>
          <w:szCs w:val="28"/>
        </w:rPr>
        <w:t>е</w:t>
      </w:r>
      <w:r w:rsidRPr="00AF0DF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AF0DF2">
        <w:rPr>
          <w:rFonts w:ascii="Times New Roman" w:hAnsi="Times New Roman"/>
          <w:sz w:val="28"/>
          <w:szCs w:val="28"/>
        </w:rPr>
        <w:t xml:space="preserve"> канализации</w:t>
      </w:r>
      <w:r>
        <w:rPr>
          <w:rFonts w:ascii="Times New Roman" w:hAnsi="Times New Roman"/>
          <w:sz w:val="28"/>
          <w:szCs w:val="28"/>
        </w:rPr>
        <w:t xml:space="preserve"> и о</w:t>
      </w:r>
      <w:r w:rsidRPr="00AF0DF2">
        <w:rPr>
          <w:rFonts w:ascii="Times New Roman" w:hAnsi="Times New Roman"/>
          <w:sz w:val="28"/>
          <w:szCs w:val="28"/>
        </w:rPr>
        <w:t xml:space="preserve">чистные сооружения </w:t>
      </w:r>
      <w:r>
        <w:rPr>
          <w:rFonts w:ascii="Times New Roman" w:hAnsi="Times New Roman"/>
          <w:sz w:val="28"/>
          <w:szCs w:val="28"/>
        </w:rPr>
        <w:t>на территории поселения отсутствуют</w:t>
      </w:r>
      <w:r w:rsidRPr="00AF0DF2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D92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Большая часть населения</w:t>
      </w:r>
      <w:r>
        <w:rPr>
          <w:rFonts w:ascii="Times New Roman" w:hAnsi="Times New Roman"/>
          <w:sz w:val="28"/>
          <w:szCs w:val="28"/>
        </w:rPr>
        <w:t xml:space="preserve"> (86%)</w:t>
      </w:r>
      <w:r w:rsidRPr="00AF0DF2">
        <w:rPr>
          <w:rFonts w:ascii="Times New Roman" w:hAnsi="Times New Roman"/>
          <w:sz w:val="28"/>
          <w:szCs w:val="28"/>
        </w:rPr>
        <w:t>, пользуются индивидуальными выгребными ямами. Некоторые группы индивидуальных домовладений и многоквартирные дома имеют канализационные выпуски в коллективные выгребные ямы.</w:t>
      </w:r>
    </w:p>
    <w:p w:rsidR="0021505B" w:rsidRDefault="0021505B" w:rsidP="003655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3.Низкая инвестиционная привлекательность объектов коммунального комплекса.</w:t>
      </w:r>
    </w:p>
    <w:p w:rsidR="0021505B" w:rsidRDefault="0021505B" w:rsidP="003655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инвестиционная привлекательность сферы ЖКХ в целом обусловлена, в первую очередь, высокой капиталоемкостью модернизации коммунальной инфраструктуры, долгим сроком окупаемости вложений, ограниченным сроком долгосрочных тарифов, высокими рисками и т. д.</w:t>
      </w:r>
    </w:p>
    <w:p w:rsidR="0021505B" w:rsidRDefault="0021505B" w:rsidP="003655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Отсутствие эффективной и безопасной системы обращения с отходами.</w:t>
      </w:r>
    </w:p>
    <w:p w:rsidR="0021505B" w:rsidRDefault="0021505B" w:rsidP="00365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факторам, сдерживающим развитие системы обращения с отходами, можно отнести:</w:t>
      </w:r>
    </w:p>
    <w:p w:rsidR="0021505B" w:rsidRDefault="0021505B" w:rsidP="007D4726">
      <w:pPr>
        <w:numPr>
          <w:ilvl w:val="0"/>
          <w:numId w:val="10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экологической культуры населения, в частности, культуры обращения с ТКО и, как следствие, недостаточное понимание важности вопросов в области обращения с отходами.</w:t>
      </w:r>
    </w:p>
    <w:p w:rsidR="0021505B" w:rsidRDefault="0021505B" w:rsidP="003655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5. Низкий уровень благоустройства территорий, способствующий оттоку населения.</w:t>
      </w:r>
    </w:p>
    <w:p w:rsidR="0021505B" w:rsidRPr="00AF0DF2" w:rsidRDefault="0021505B" w:rsidP="009A787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F0DF2">
        <w:rPr>
          <w:rFonts w:ascii="Times New Roman" w:hAnsi="Times New Roman"/>
          <w:bCs/>
          <w:sz w:val="28"/>
          <w:szCs w:val="28"/>
        </w:rPr>
        <w:t>Текущее состояние большинства дворовых территорий 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</w:t>
      </w:r>
    </w:p>
    <w:p w:rsidR="0021505B" w:rsidRPr="00AF0DF2" w:rsidRDefault="0021505B" w:rsidP="009A787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Отсутствует комплексный подход в вопросах благоустройства территорий. В местах массового отдыха населения не предусмотрены </w:t>
      </w:r>
      <w:r w:rsidRPr="00AF0DF2">
        <w:rPr>
          <w:rFonts w:ascii="Times New Roman" w:hAnsi="Times New Roman"/>
          <w:color w:val="000000"/>
          <w:sz w:val="28"/>
          <w:szCs w:val="28"/>
        </w:rPr>
        <w:t>мероприятия необходимые для комфортного времяпрепровождения на его территории - защита аллей от загазованности и шума приле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AF0DF2">
        <w:rPr>
          <w:rFonts w:ascii="Times New Roman" w:hAnsi="Times New Roman"/>
          <w:color w:val="000000"/>
          <w:sz w:val="28"/>
          <w:szCs w:val="28"/>
        </w:rPr>
        <w:t xml:space="preserve">ающих улиц, организация удобных и практичных мест отдыха. </w:t>
      </w:r>
    </w:p>
    <w:p w:rsidR="0021505B" w:rsidRPr="00AF0DF2" w:rsidRDefault="0021505B" w:rsidP="009A787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F0DF2">
        <w:rPr>
          <w:rFonts w:ascii="Times New Roman" w:hAnsi="Times New Roman"/>
          <w:bCs/>
          <w:sz w:val="28"/>
          <w:szCs w:val="28"/>
        </w:rPr>
        <w:t xml:space="preserve">По состоянию на 01.01.2018 доля освещенных улиц в общей </w:t>
      </w:r>
      <w:r w:rsidRPr="00953FDE">
        <w:rPr>
          <w:rFonts w:ascii="Times New Roman" w:hAnsi="Times New Roman"/>
          <w:bCs/>
          <w:sz w:val="28"/>
          <w:szCs w:val="28"/>
        </w:rPr>
        <w:t>протяженности улично-дорожной сети составляет 64%.</w:t>
      </w:r>
    </w:p>
    <w:p w:rsidR="0021505B" w:rsidRPr="00AF0DF2" w:rsidRDefault="0021505B" w:rsidP="009A787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F0DF2">
        <w:rPr>
          <w:rFonts w:ascii="Times New Roman" w:hAnsi="Times New Roman"/>
          <w:bCs/>
          <w:sz w:val="28"/>
          <w:szCs w:val="28"/>
        </w:rPr>
        <w:t>Нормативно-правовая база, регулирующая вопросы отлова и содержания безнадзорных животных несовершенна и на сегодняшний день не позволяет исполнять обязательства в данном вопросе в полной мере.</w:t>
      </w:r>
    </w:p>
    <w:p w:rsidR="0021505B" w:rsidRPr="00C443F7" w:rsidRDefault="0021505B" w:rsidP="000149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Default="0021505B" w:rsidP="00485430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   Распространение современных автоматизированных систем в сфере ЖКХ</w:t>
      </w:r>
    </w:p>
    <w:p w:rsidR="0021505B" w:rsidRDefault="0021505B" w:rsidP="0048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задачей современных предприятий коммунального хозяйства является предоставление необходимых услуг населению (отопление, водоснабжение, канализация и др.) с максимальной эффективностью и минимальной себестоимостью. Однако отечественное ЖКХ, изначально ориентированное на дешевые энергоносители, продолжает оставаться колоссальной ресурсозатратной отраслью, неэффективность работы которой в виде завышенных коммунальных платежей перекладывается на плечи потребителей.</w:t>
      </w:r>
    </w:p>
    <w:p w:rsidR="0021505B" w:rsidRDefault="0021505B" w:rsidP="0048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Мировая и отечественная практика показала, что наиболее эффективным выходом из сложившегося положения является проведение мероприятий по оптимизации потребления энергетических ресурсов (электро-, теплоэнергии, воды) на объектах отрасли. Решить эту задачу, как подсказывает опыт, можно благодаря внедрению современных систем диспетчеризации объектов ЖКХ.</w:t>
      </w:r>
    </w:p>
    <w:p w:rsidR="0021505B" w:rsidRDefault="0021505B" w:rsidP="0048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для развития интеллектуальных систем в сфере ЖКХ являются концепции «Умные сети».</w:t>
      </w:r>
    </w:p>
    <w:p w:rsidR="0021505B" w:rsidRDefault="0021505B" w:rsidP="00485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«Умные сети» (коммуникации), представляет собой систему своевременного обследования и определения оперативных технических решений с применением современных технологий, благодаря которым надежность и эффективность тепло- и водоснабжения выводится на новый уровень.</w:t>
      </w:r>
    </w:p>
    <w:p w:rsidR="0021505B" w:rsidRPr="00C443F7" w:rsidRDefault="0021505B" w:rsidP="0082093E">
      <w:pPr>
        <w:keepNext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Система целей и механизм реализации</w:t>
      </w:r>
    </w:p>
    <w:p w:rsidR="0021505B" w:rsidRPr="00FA0EC0" w:rsidRDefault="0021505B" w:rsidP="00FA0EC0">
      <w:pPr>
        <w:tabs>
          <w:tab w:val="left" w:pos="1276"/>
        </w:tabs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FA0EC0" w:rsidRDefault="0021505B" w:rsidP="007D4726">
      <w:pPr>
        <w:pStyle w:val="ListParagraph"/>
        <w:numPr>
          <w:ilvl w:val="3"/>
          <w:numId w:val="3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 xml:space="preserve">Увеличение доли </w:t>
      </w:r>
      <w:r w:rsidRPr="00FA0EC0">
        <w:rPr>
          <w:rFonts w:ascii="Times New Roman" w:hAnsi="Times New Roman"/>
          <w:sz w:val="28"/>
          <w:szCs w:val="28"/>
          <w:lang w:eastAsia="ru-RU"/>
        </w:rPr>
        <w:t>населения, обеспеченного питьевой водой, отвечающей требованиям безопасности:</w:t>
      </w:r>
    </w:p>
    <w:p w:rsidR="0021505B" w:rsidRPr="00FA0EC0" w:rsidRDefault="0021505B" w:rsidP="00CE41A9">
      <w:pPr>
        <w:pStyle w:val="ListParagraph"/>
        <w:tabs>
          <w:tab w:val="left" w:pos="426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-  2017 год – 100 %</w:t>
      </w:r>
    </w:p>
    <w:p w:rsidR="0021505B" w:rsidRPr="00FA0EC0" w:rsidRDefault="0021505B" w:rsidP="00CE41A9">
      <w:pPr>
        <w:pStyle w:val="ListParagraph"/>
        <w:tabs>
          <w:tab w:val="left" w:pos="426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-  2024 год – 100 %</w:t>
      </w:r>
    </w:p>
    <w:p w:rsidR="0021505B" w:rsidRPr="00FA0EC0" w:rsidRDefault="0021505B" w:rsidP="00CE41A9">
      <w:pPr>
        <w:pStyle w:val="ListParagraph"/>
        <w:tabs>
          <w:tab w:val="left" w:pos="426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-  2030 год – 100 %</w:t>
      </w:r>
    </w:p>
    <w:p w:rsidR="0021505B" w:rsidRPr="00FA0EC0" w:rsidRDefault="0021505B" w:rsidP="007D4726">
      <w:pPr>
        <w:pStyle w:val="ListParagraph"/>
        <w:numPr>
          <w:ilvl w:val="3"/>
          <w:numId w:val="3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Обеспечение бесперебойности и рост качества жилищно-коммунальных услуг</w:t>
      </w:r>
    </w:p>
    <w:p w:rsidR="0021505B" w:rsidRPr="00FA0EC0" w:rsidRDefault="0021505B" w:rsidP="00FA0EC0">
      <w:pPr>
        <w:pStyle w:val="ListParagraph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Сокращение количества аварий в сфере ЖКХ:</w:t>
      </w:r>
    </w:p>
    <w:p w:rsidR="0021505B" w:rsidRPr="00FA0EC0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2017 год – 2 единицы</w:t>
      </w:r>
    </w:p>
    <w:p w:rsidR="0021505B" w:rsidRPr="00FA0EC0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2024 год – 1 единица</w:t>
      </w:r>
    </w:p>
    <w:p w:rsidR="0021505B" w:rsidRPr="00FA0EC0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2030 год – 1 единица</w:t>
      </w:r>
    </w:p>
    <w:p w:rsidR="0021505B" w:rsidRPr="00FA0EC0" w:rsidRDefault="0021505B" w:rsidP="007D4726">
      <w:pPr>
        <w:pStyle w:val="ListParagraph"/>
        <w:numPr>
          <w:ilvl w:val="3"/>
          <w:numId w:val="3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Увеличение доли отремонтированных систем в многоквартирных домах (МКД) в общей структуре МКД, подлежащих капитальному ремонту:</w:t>
      </w:r>
    </w:p>
    <w:p w:rsidR="0021505B" w:rsidRPr="00FA0EC0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FA0EC0">
        <w:rPr>
          <w:rFonts w:ascii="Times New Roman" w:hAnsi="Times New Roman"/>
          <w:sz w:val="28"/>
          <w:szCs w:val="28"/>
        </w:rPr>
        <w:t xml:space="preserve"> год – 2,4 %</w:t>
      </w:r>
    </w:p>
    <w:p w:rsidR="0021505B" w:rsidRPr="00FA0EC0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2024 год – 11,3 %</w:t>
      </w:r>
    </w:p>
    <w:p w:rsidR="0021505B" w:rsidRPr="00FA0EC0" w:rsidRDefault="0021505B" w:rsidP="007D4726">
      <w:pPr>
        <w:numPr>
          <w:ilvl w:val="0"/>
          <w:numId w:val="3"/>
        </w:numPr>
        <w:tabs>
          <w:tab w:val="left" w:pos="426"/>
        </w:tabs>
        <w:spacing w:after="0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2030 год – 19,8 %</w:t>
      </w:r>
    </w:p>
    <w:p w:rsidR="0021505B" w:rsidRPr="00FA0EC0" w:rsidRDefault="0021505B" w:rsidP="00FA0EC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b/>
          <w:sz w:val="28"/>
          <w:szCs w:val="28"/>
        </w:rPr>
        <w:t>Структурные цели:</w:t>
      </w:r>
    </w:p>
    <w:p w:rsidR="0021505B" w:rsidRPr="00FA0EC0" w:rsidRDefault="0021505B" w:rsidP="00FA0E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1. Обеспечение бесперебойности и рост качества жилищно-коммунальных услуг.</w:t>
      </w:r>
    </w:p>
    <w:p w:rsidR="0021505B" w:rsidRPr="00FA0EC0" w:rsidRDefault="0021505B" w:rsidP="00FA0EC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2.  Сокращение негативного влияния сферы ЖКХ на окружающую среду.</w:t>
      </w:r>
    </w:p>
    <w:p w:rsidR="0021505B" w:rsidRPr="00FA0EC0" w:rsidRDefault="0021505B" w:rsidP="00FA0EC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b/>
          <w:sz w:val="28"/>
          <w:szCs w:val="28"/>
        </w:rPr>
        <w:t>Приоритетные задачи</w:t>
      </w:r>
      <w:r>
        <w:rPr>
          <w:rFonts w:ascii="Times New Roman" w:hAnsi="Times New Roman"/>
          <w:b/>
          <w:sz w:val="28"/>
          <w:szCs w:val="28"/>
        </w:rPr>
        <w:t xml:space="preserve"> и мероприятия</w:t>
      </w:r>
      <w:r w:rsidRPr="00FA0EC0">
        <w:rPr>
          <w:rFonts w:ascii="Times New Roman" w:hAnsi="Times New Roman"/>
          <w:b/>
          <w:sz w:val="28"/>
          <w:szCs w:val="28"/>
        </w:rPr>
        <w:t>:</w:t>
      </w:r>
    </w:p>
    <w:p w:rsidR="0021505B" w:rsidRPr="00FA0EC0" w:rsidRDefault="0021505B" w:rsidP="007D4726">
      <w:pPr>
        <w:pStyle w:val="ListParagraph"/>
        <w:numPr>
          <w:ilvl w:val="6"/>
          <w:numId w:val="31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Повышение качества предоставляемых жилищно-коммунальных услуг:</w:t>
      </w:r>
    </w:p>
    <w:p w:rsidR="0021505B" w:rsidRDefault="0021505B" w:rsidP="007D4726">
      <w:pPr>
        <w:numPr>
          <w:ilvl w:val="0"/>
          <w:numId w:val="6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строительство, реконструкция и модернизация объектов коммунальной инфраструктуры;</w:t>
      </w:r>
    </w:p>
    <w:p w:rsidR="0021505B" w:rsidRPr="00CD14E3" w:rsidRDefault="0021505B" w:rsidP="007D472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14E3">
        <w:rPr>
          <w:rFonts w:ascii="Times New Roman" w:hAnsi="Times New Roman"/>
          <w:sz w:val="28"/>
          <w:szCs w:val="28"/>
        </w:rPr>
        <w:t>роектирование и строительство скважин, башен (V=25 м3, h</w:t>
      </w:r>
      <w:r>
        <w:rPr>
          <w:rFonts w:ascii="Times New Roman" w:hAnsi="Times New Roman"/>
          <w:sz w:val="28"/>
          <w:szCs w:val="28"/>
        </w:rPr>
        <w:t>=20м) и санитарных зон в поселках муниципального образования;</w:t>
      </w:r>
    </w:p>
    <w:p w:rsidR="0021505B" w:rsidRPr="00CD14E3" w:rsidRDefault="0021505B" w:rsidP="007D472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D14E3">
        <w:rPr>
          <w:rFonts w:ascii="Times New Roman" w:hAnsi="Times New Roman"/>
          <w:sz w:val="28"/>
          <w:szCs w:val="28"/>
        </w:rPr>
        <w:t>ынос существующих скважин (не соответствует санитарных зон в зоны рекреации)</w:t>
      </w:r>
      <w:r>
        <w:rPr>
          <w:rFonts w:ascii="Times New Roman" w:hAnsi="Times New Roman"/>
          <w:sz w:val="28"/>
          <w:szCs w:val="28"/>
        </w:rPr>
        <w:t>;</w:t>
      </w:r>
    </w:p>
    <w:p w:rsidR="0021505B" w:rsidRPr="00CD14E3" w:rsidRDefault="0021505B" w:rsidP="007D472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D14E3">
        <w:rPr>
          <w:rFonts w:ascii="Times New Roman" w:hAnsi="Times New Roman"/>
          <w:sz w:val="28"/>
          <w:szCs w:val="28"/>
        </w:rPr>
        <w:t>акольцовка с существующим водопроводом диаметром не менее 100мм</w:t>
      </w:r>
      <w:r>
        <w:rPr>
          <w:rFonts w:ascii="Times New Roman" w:hAnsi="Times New Roman"/>
          <w:sz w:val="28"/>
          <w:szCs w:val="28"/>
        </w:rPr>
        <w:t>;</w:t>
      </w:r>
    </w:p>
    <w:p w:rsidR="0021505B" w:rsidRPr="00CD14E3" w:rsidRDefault="0021505B" w:rsidP="007D472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14E3">
        <w:rPr>
          <w:rFonts w:ascii="Times New Roman" w:hAnsi="Times New Roman"/>
          <w:sz w:val="28"/>
          <w:szCs w:val="28"/>
        </w:rPr>
        <w:t>роектирование и строительство локальных очистных сооружений</w:t>
      </w:r>
      <w:r>
        <w:rPr>
          <w:rFonts w:ascii="Times New Roman" w:hAnsi="Times New Roman"/>
          <w:sz w:val="28"/>
          <w:szCs w:val="28"/>
        </w:rPr>
        <w:t>;</w:t>
      </w:r>
    </w:p>
    <w:p w:rsidR="0021505B" w:rsidRPr="00FA0EC0" w:rsidRDefault="0021505B" w:rsidP="007D472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D14E3">
        <w:rPr>
          <w:rFonts w:ascii="Times New Roman" w:hAnsi="Times New Roman"/>
          <w:sz w:val="28"/>
          <w:szCs w:val="28"/>
        </w:rPr>
        <w:t>емонт и восстановление существующей дренажной системы</w:t>
      </w:r>
      <w:r>
        <w:rPr>
          <w:rFonts w:ascii="Times New Roman" w:hAnsi="Times New Roman"/>
          <w:sz w:val="28"/>
          <w:szCs w:val="28"/>
        </w:rPr>
        <w:t>;</w:t>
      </w:r>
    </w:p>
    <w:p w:rsidR="0021505B" w:rsidRPr="00FA0EC0" w:rsidRDefault="0021505B" w:rsidP="007D4726">
      <w:pPr>
        <w:numPr>
          <w:ilvl w:val="0"/>
          <w:numId w:val="6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повышение производительности труда в сфере ЖКХ (повышение технического уровня деятельности и улучшение организации труда на предприятиях в сфере ЖКХ).</w:t>
      </w:r>
    </w:p>
    <w:p w:rsidR="0021505B" w:rsidRPr="00FA0EC0" w:rsidRDefault="0021505B" w:rsidP="007D4726">
      <w:pPr>
        <w:pStyle w:val="ListParagraph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Повышение качества очистки питьевой воды:</w:t>
      </w:r>
    </w:p>
    <w:p w:rsidR="0021505B" w:rsidRPr="00FA0EC0" w:rsidRDefault="0021505B" w:rsidP="007D4726">
      <w:pPr>
        <w:numPr>
          <w:ilvl w:val="0"/>
          <w:numId w:val="82"/>
        </w:numPr>
        <w:tabs>
          <w:tab w:val="left" w:pos="709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повсеместное внедрение прогрессивных технологий обеззараживания питьевой воды (гипохлорит натрия, ультрафиолетовое обеззараживание и т.д.).</w:t>
      </w:r>
    </w:p>
    <w:p w:rsidR="0021505B" w:rsidRPr="00FA0EC0" w:rsidRDefault="0021505B" w:rsidP="007D4726">
      <w:pPr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Повышение эффективности районной системы обращения с отходами:</w:t>
      </w:r>
    </w:p>
    <w:p w:rsidR="0021505B" w:rsidRPr="00FA0EC0" w:rsidRDefault="0021505B" w:rsidP="007D4726">
      <w:pPr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организация системы раздельного сбора и транспортировки отходов;</w:t>
      </w:r>
    </w:p>
    <w:p w:rsidR="0021505B" w:rsidRPr="00FA0EC0" w:rsidRDefault="0021505B" w:rsidP="007D4726">
      <w:pPr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повышение уровня заинтересованности населения в решении вопросов в области обращения с отходами.</w:t>
      </w:r>
    </w:p>
    <w:p w:rsidR="0021505B" w:rsidRPr="00FA0EC0" w:rsidRDefault="0021505B" w:rsidP="007D4726">
      <w:pPr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Повышение уровня информированности граждан в сфере ЖКХ:</w:t>
      </w:r>
    </w:p>
    <w:p w:rsidR="0021505B" w:rsidRPr="00FA0EC0" w:rsidRDefault="0021505B" w:rsidP="007D4726">
      <w:pPr>
        <w:numPr>
          <w:ilvl w:val="0"/>
          <w:numId w:val="83"/>
        </w:numPr>
        <w:tabs>
          <w:tab w:val="left" w:pos="426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освещение в СМИ изменений жилищного законодательства.</w:t>
      </w:r>
    </w:p>
    <w:p w:rsidR="0021505B" w:rsidRPr="00FA0EC0" w:rsidRDefault="0021505B" w:rsidP="00FA0EC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FA0EC0" w:rsidRDefault="0021505B" w:rsidP="00FA0E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b/>
          <w:sz w:val="28"/>
          <w:szCs w:val="28"/>
        </w:rPr>
        <w:t>«Умное» ЖКХ.</w:t>
      </w:r>
    </w:p>
    <w:p w:rsidR="0021505B" w:rsidRPr="00FA0EC0" w:rsidRDefault="0021505B" w:rsidP="00FA0EC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b/>
          <w:sz w:val="28"/>
          <w:szCs w:val="28"/>
        </w:rPr>
        <w:t>Возможность:</w:t>
      </w:r>
    </w:p>
    <w:p w:rsidR="0021505B" w:rsidRPr="00FA0EC0" w:rsidRDefault="0021505B" w:rsidP="00FA0EC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Pr="00FA0EC0">
        <w:rPr>
          <w:rFonts w:ascii="Times New Roman" w:hAnsi="Times New Roman"/>
          <w:sz w:val="28"/>
          <w:szCs w:val="28"/>
        </w:rPr>
        <w:t>качественно нового и технологичного фонда жилищно-коммунального хозяйства.</w:t>
      </w:r>
    </w:p>
    <w:p w:rsidR="0021505B" w:rsidRPr="00FA0EC0" w:rsidRDefault="0021505B" w:rsidP="00FA0E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EC0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FA0EC0" w:rsidRDefault="0021505B" w:rsidP="007D4726">
      <w:pPr>
        <w:numPr>
          <w:ilvl w:val="0"/>
          <w:numId w:val="84"/>
        </w:numPr>
        <w:tabs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Цифровизация и внедрение технологических решений в рамках концепции «Умные сети»:</w:t>
      </w:r>
    </w:p>
    <w:p w:rsidR="0021505B" w:rsidRPr="00FA0EC0" w:rsidRDefault="0021505B" w:rsidP="007D472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внедрение интегрированного набора продуктов, решений и систем, повышающих эффективность систем тепло- и водоснабжения за счет определения утечек в сетях еще на ранней стадии;</w:t>
      </w:r>
    </w:p>
    <w:p w:rsidR="0021505B" w:rsidRPr="00FA0EC0" w:rsidRDefault="0021505B" w:rsidP="007D4726">
      <w:pPr>
        <w:numPr>
          <w:ilvl w:val="0"/>
          <w:numId w:val="84"/>
        </w:numPr>
        <w:tabs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Увеличение доли частных инвестиций в сферу ЖКХ в 2024 году до 15%, в 2030 году – до 30% (посредством развития концессионной модели в сфере ЖКХ);</w:t>
      </w:r>
    </w:p>
    <w:p w:rsidR="0021505B" w:rsidRPr="00FA0EC0" w:rsidRDefault="0021505B" w:rsidP="007D4726">
      <w:pPr>
        <w:numPr>
          <w:ilvl w:val="0"/>
          <w:numId w:val="84"/>
        </w:numPr>
        <w:tabs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Увеличение доли онлайн-платежей за жилищно-коммунальные услуги;</w:t>
      </w:r>
    </w:p>
    <w:p w:rsidR="0021505B" w:rsidRDefault="0021505B" w:rsidP="007D4726">
      <w:pPr>
        <w:numPr>
          <w:ilvl w:val="0"/>
          <w:numId w:val="84"/>
        </w:numPr>
        <w:tabs>
          <w:tab w:val="left" w:pos="426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Повышение уровня удовлетворенности граждан качеством жилищно-коммунальных услуг.</w:t>
      </w:r>
    </w:p>
    <w:p w:rsidR="0021505B" w:rsidRPr="00FA0EC0" w:rsidRDefault="0021505B" w:rsidP="00CE41A9">
      <w:pPr>
        <w:tabs>
          <w:tab w:val="left" w:pos="426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107921">
      <w:pPr>
        <w:pStyle w:val="Heading3"/>
      </w:pPr>
      <w:bookmarkStart w:id="39" w:name="_Toc519064986"/>
      <w:r w:rsidRPr="000619B7">
        <w:t>3.3.3. Информационно-коммуникационная инфраструктура</w:t>
      </w:r>
      <w:bookmarkEnd w:id="39"/>
    </w:p>
    <w:p w:rsidR="0021505B" w:rsidRDefault="0021505B" w:rsidP="00107921">
      <w:pPr>
        <w:pStyle w:val="Heading3"/>
      </w:pPr>
      <w:r w:rsidRPr="003615B9">
        <w:t>Состояние и тренды развития</w:t>
      </w:r>
    </w:p>
    <w:p w:rsidR="0021505B" w:rsidRPr="00AF0DF2" w:rsidRDefault="0021505B" w:rsidP="00DA6D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Интернет становится неотъемлемой частью повседневной жизни. В последние годы процессы цифровизации</w:t>
      </w:r>
      <w:r>
        <w:rPr>
          <w:rFonts w:ascii="Times New Roman" w:hAnsi="Times New Roman"/>
          <w:sz w:val="28"/>
          <w:szCs w:val="28"/>
        </w:rPr>
        <w:t xml:space="preserve"> и автоматизации</w:t>
      </w:r>
      <w:r w:rsidRPr="00AF0DF2">
        <w:rPr>
          <w:rFonts w:ascii="Times New Roman" w:hAnsi="Times New Roman"/>
          <w:sz w:val="28"/>
          <w:szCs w:val="28"/>
        </w:rPr>
        <w:t xml:space="preserve"> активно используются во всех сферах жизни. Основным барьером, препятствующим развитию данных процессов в сельской местности, является слаборазвитая инфраструктура связи. В этом большую роль играет территориальный разброс населенных пунктов и низкая плотность населения. </w:t>
      </w:r>
    </w:p>
    <w:p w:rsidR="0021505B" w:rsidRDefault="0021505B" w:rsidP="00602D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5B9"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 и инфраструктура являются  ключевой сферой новой экономики и представляют собой один из приоритетов пространственного развития для </w:t>
      </w:r>
      <w:r>
        <w:rPr>
          <w:rFonts w:ascii="Times New Roman" w:hAnsi="Times New Roman"/>
          <w:sz w:val="28"/>
          <w:szCs w:val="28"/>
        </w:rPr>
        <w:t xml:space="preserve">Веселовского </w:t>
      </w:r>
      <w:r w:rsidRPr="003615B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3615B9">
        <w:rPr>
          <w:rFonts w:ascii="Times New Roman" w:hAnsi="Times New Roman"/>
          <w:sz w:val="28"/>
          <w:szCs w:val="28"/>
        </w:rPr>
        <w:t xml:space="preserve"> Реализация потенциала данных технологий во многом определяет общую инновационность и конкурентоспособность социально-экономической системы ввиду того, что именно научно-технологический прорыв в данной сфере привел к становлению современной конфигурации экономики. При этом информационно-коммуникационная инфраструктура является комплексной технологической платформой, обеспечивающей доступ населения и организаций к услугам связи и широкому спектру услуг, предоставляемых в электронном виде в различных сферах деятельности. В целом интенсивное развитие информационно-коммуникационных технологий и инфраструктуры во многом способствует повышению конкурентоспособности района на региональном уровне.</w:t>
      </w:r>
    </w:p>
    <w:p w:rsidR="0021505B" w:rsidRDefault="0021505B" w:rsidP="00602D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4"/>
        </w:rPr>
        <w:t>Динамика ключевых показателей развития информационно-коммуникационной инфраструктуры</w:t>
      </w:r>
      <w:r>
        <w:rPr>
          <w:rFonts w:ascii="Times New Roman" w:hAnsi="Times New Roman"/>
          <w:sz w:val="28"/>
          <w:szCs w:val="24"/>
        </w:rPr>
        <w:t xml:space="preserve"> Веселовского сельского поселения</w:t>
      </w:r>
      <w:r w:rsidRPr="00C443F7">
        <w:rPr>
          <w:rFonts w:ascii="Times New Roman" w:hAnsi="Times New Roman"/>
          <w:sz w:val="28"/>
          <w:szCs w:val="24"/>
        </w:rPr>
        <w:t xml:space="preserve"> в 2011–2017 годах, позволяющих охарактеризовать ее текущее состояние и эффективность функционирования, </w:t>
      </w:r>
      <w:r w:rsidRPr="00C443F7">
        <w:rPr>
          <w:rFonts w:ascii="Times New Roman" w:hAnsi="Times New Roman"/>
          <w:sz w:val="28"/>
          <w:szCs w:val="28"/>
        </w:rPr>
        <w:t>представлена в таблице 2</w:t>
      </w:r>
      <w:r>
        <w:rPr>
          <w:rFonts w:ascii="Times New Roman" w:hAnsi="Times New Roman"/>
          <w:sz w:val="28"/>
          <w:szCs w:val="28"/>
        </w:rPr>
        <w:t>3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602D3E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23</w:t>
      </w:r>
    </w:p>
    <w:p w:rsidR="0021505B" w:rsidRPr="00695710" w:rsidRDefault="0021505B" w:rsidP="00602D3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5710">
        <w:rPr>
          <w:rFonts w:ascii="Times New Roman" w:hAnsi="Times New Roman"/>
          <w:sz w:val="28"/>
          <w:szCs w:val="28"/>
        </w:rPr>
        <w:t>Динамика ключевых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10">
        <w:rPr>
          <w:rFonts w:ascii="Times New Roman" w:hAnsi="Times New Roman"/>
          <w:sz w:val="28"/>
          <w:szCs w:val="28"/>
        </w:rPr>
        <w:t>информационно-коммуникационной инфраструктуры</w:t>
      </w:r>
    </w:p>
    <w:p w:rsidR="0021505B" w:rsidRPr="00695710" w:rsidRDefault="0021505B" w:rsidP="00602D3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5710">
        <w:rPr>
          <w:rFonts w:ascii="Times New Roman" w:hAnsi="Times New Roman"/>
          <w:sz w:val="28"/>
          <w:szCs w:val="28"/>
        </w:rPr>
        <w:t>Веселовского сельского поселения в 2011-2017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1"/>
        <w:gridCol w:w="1054"/>
        <w:gridCol w:w="1054"/>
        <w:gridCol w:w="1053"/>
        <w:gridCol w:w="1053"/>
        <w:gridCol w:w="1053"/>
        <w:gridCol w:w="1053"/>
        <w:gridCol w:w="940"/>
      </w:tblGrid>
      <w:tr w:rsidR="0021505B" w:rsidRPr="004B18AF" w:rsidTr="00872CC9">
        <w:trPr>
          <w:tblHeader/>
        </w:trPr>
        <w:tc>
          <w:tcPr>
            <w:tcW w:w="2311" w:type="dxa"/>
            <w:vAlign w:val="center"/>
          </w:tcPr>
          <w:p w:rsidR="0021505B" w:rsidRPr="004B18AF" w:rsidRDefault="0021505B" w:rsidP="008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40" w:type="dxa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872CC9">
        <w:tc>
          <w:tcPr>
            <w:tcW w:w="9571" w:type="dxa"/>
            <w:gridSpan w:val="8"/>
          </w:tcPr>
          <w:p w:rsidR="0021505B" w:rsidRPr="004B18AF" w:rsidRDefault="0021505B" w:rsidP="00872CC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</w:rPr>
              <w:t>Рост доли домохозяйств, имеющих возможность подключения услуг доступа к сети интернет со скоростью 100 Мбит/с с использованием проводных каналов связи или со скоростью 10 Мбит/с с использованием сетей подвижной радиотелефонной (сотовой) связи (процентов)</w:t>
            </w:r>
          </w:p>
        </w:tc>
      </w:tr>
      <w:tr w:rsidR="0021505B" w:rsidRPr="004B18AF" w:rsidTr="00872CC9">
        <w:tc>
          <w:tcPr>
            <w:tcW w:w="2311" w:type="dxa"/>
          </w:tcPr>
          <w:p w:rsidR="0021505B" w:rsidRPr="004B18AF" w:rsidRDefault="0021505B" w:rsidP="00872C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602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  <w:vAlign w:val="center"/>
          </w:tcPr>
          <w:p w:rsidR="0021505B" w:rsidRPr="004B18AF" w:rsidRDefault="0021505B" w:rsidP="00602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vAlign w:val="center"/>
          </w:tcPr>
          <w:p w:rsidR="0021505B" w:rsidRPr="004B18AF" w:rsidRDefault="0021505B" w:rsidP="00872C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21505B" w:rsidRPr="00024622" w:rsidRDefault="0021505B" w:rsidP="00602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622">
        <w:rPr>
          <w:rFonts w:ascii="Times New Roman" w:hAnsi="Times New Roman"/>
          <w:sz w:val="28"/>
          <w:szCs w:val="28"/>
        </w:rPr>
        <w:t xml:space="preserve">Сотовая связь покрывает большую часть поселения, но в зону не уверенного покрытия попадают </w:t>
      </w:r>
      <w:r>
        <w:rPr>
          <w:rFonts w:ascii="Times New Roman" w:hAnsi="Times New Roman"/>
          <w:sz w:val="28"/>
          <w:szCs w:val="28"/>
        </w:rPr>
        <w:t>два</w:t>
      </w:r>
      <w:r w:rsidRPr="00024622">
        <w:rPr>
          <w:rFonts w:ascii="Times New Roman" w:hAnsi="Times New Roman"/>
          <w:sz w:val="28"/>
          <w:szCs w:val="28"/>
        </w:rPr>
        <w:t xml:space="preserve"> населенных пунктов.  Технология передачи интернета LTE развита слабо всего в </w:t>
      </w:r>
      <w:r>
        <w:rPr>
          <w:rFonts w:ascii="Times New Roman" w:hAnsi="Times New Roman"/>
          <w:sz w:val="28"/>
          <w:szCs w:val="28"/>
        </w:rPr>
        <w:t>3</w:t>
      </w:r>
      <w:r w:rsidRPr="00024622">
        <w:rPr>
          <w:rFonts w:ascii="Times New Roman" w:hAnsi="Times New Roman"/>
          <w:sz w:val="28"/>
          <w:szCs w:val="28"/>
        </w:rPr>
        <w:t xml:space="preserve"> населенных пунктах и в основном используется технология 3</w:t>
      </w:r>
      <w:r w:rsidRPr="00024622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(в 2</w:t>
      </w:r>
      <w:r w:rsidRPr="00024622">
        <w:rPr>
          <w:rFonts w:ascii="Times New Roman" w:hAnsi="Times New Roman"/>
          <w:sz w:val="28"/>
          <w:szCs w:val="28"/>
        </w:rPr>
        <w:t xml:space="preserve"> населенных пунктах).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024622">
        <w:rPr>
          <w:rFonts w:ascii="Times New Roman" w:hAnsi="Times New Roman"/>
          <w:sz w:val="28"/>
          <w:szCs w:val="28"/>
        </w:rPr>
        <w:t xml:space="preserve"> свою деятельность осуществляют 4 сотовых оператора и1провайдер использующий проводное подключение к интернету. На сегодняшний день конкуренция между операторами в сфере интернета развита слабо.</w:t>
      </w:r>
    </w:p>
    <w:p w:rsidR="0021505B" w:rsidRPr="00024622" w:rsidRDefault="0021505B" w:rsidP="00602D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622">
        <w:rPr>
          <w:rFonts w:ascii="Times New Roman" w:hAnsi="Times New Roman"/>
          <w:sz w:val="28"/>
          <w:szCs w:val="28"/>
        </w:rPr>
        <w:t xml:space="preserve">Реализация проекта «Устранение цифрового неравенства» позволит  подключить к оптико-волоконному интернету </w:t>
      </w:r>
      <w:r>
        <w:rPr>
          <w:rFonts w:ascii="Times New Roman" w:hAnsi="Times New Roman"/>
          <w:sz w:val="28"/>
          <w:szCs w:val="28"/>
        </w:rPr>
        <w:t>3</w:t>
      </w:r>
      <w:r w:rsidRPr="00024622">
        <w:rPr>
          <w:rFonts w:ascii="Times New Roman" w:hAnsi="Times New Roman"/>
          <w:sz w:val="28"/>
          <w:szCs w:val="28"/>
        </w:rPr>
        <w:t xml:space="preserve"> населённых пунктов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24622">
        <w:rPr>
          <w:rFonts w:ascii="Times New Roman" w:hAnsi="Times New Roman"/>
          <w:sz w:val="28"/>
          <w:szCs w:val="28"/>
        </w:rPr>
        <w:t xml:space="preserve"> (х.</w:t>
      </w:r>
      <w:r>
        <w:rPr>
          <w:rFonts w:ascii="Times New Roman" w:hAnsi="Times New Roman"/>
          <w:sz w:val="28"/>
          <w:szCs w:val="28"/>
        </w:rPr>
        <w:t xml:space="preserve"> Верхний Хомутец, х. Каракашев, х.Проциков)</w:t>
      </w:r>
      <w:r w:rsidRPr="00024622">
        <w:rPr>
          <w:rFonts w:ascii="Times New Roman" w:hAnsi="Times New Roman"/>
          <w:sz w:val="28"/>
          <w:szCs w:val="28"/>
        </w:rPr>
        <w:t xml:space="preserve">. На сегодняшний день </w:t>
      </w:r>
      <w:r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Pr="00024622">
        <w:rPr>
          <w:rFonts w:ascii="Times New Roman" w:hAnsi="Times New Roman"/>
          <w:sz w:val="28"/>
          <w:szCs w:val="28"/>
        </w:rPr>
        <w:t>уже подключены 3 населенных пункта п. Веселый, х. Позднеевка, х. Красное Знамя.</w:t>
      </w:r>
    </w:p>
    <w:p w:rsidR="0021505B" w:rsidRPr="00024622" w:rsidRDefault="0021505B" w:rsidP="00602D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622">
        <w:rPr>
          <w:rFonts w:ascii="Times New Roman" w:hAnsi="Times New Roman"/>
          <w:sz w:val="28"/>
          <w:szCs w:val="28"/>
        </w:rPr>
        <w:t>Остро встает вопрос по подключению населенных пунктов с численностью до 250 жителей (х. Проциков, х.Каракашев). Операторам подключение таких населенных пунктов к оптике экономически нецелесообразно, поэтому планируется, подключить их по технологии WiMax.</w:t>
      </w:r>
    </w:p>
    <w:p w:rsidR="0021505B" w:rsidRPr="00024622" w:rsidRDefault="0021505B" w:rsidP="00B94812">
      <w:pPr>
        <w:keepNext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2">
        <w:rPr>
          <w:rFonts w:ascii="Times New Roman" w:hAnsi="Times New Roman"/>
          <w:sz w:val="28"/>
          <w:szCs w:val="28"/>
        </w:rPr>
        <w:t xml:space="preserve">В целом проводимая на сегодняшний день активная работа по созданию современного информационного пространства на территории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24622">
        <w:rPr>
          <w:rFonts w:ascii="Times New Roman" w:hAnsi="Times New Roman"/>
          <w:sz w:val="28"/>
          <w:szCs w:val="28"/>
        </w:rPr>
        <w:t xml:space="preserve"> позволяет рассчитывать на значительное повышение текущих значений ключевых показателей к 2030 году.</w:t>
      </w:r>
    </w:p>
    <w:p w:rsidR="0021505B" w:rsidRPr="00024622" w:rsidRDefault="0021505B" w:rsidP="00FB2E8F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24622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AF0DF2" w:rsidRDefault="0021505B" w:rsidP="007D472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Отсутствие скоростного интернета</w:t>
      </w:r>
    </w:p>
    <w:p w:rsidR="0021505B" w:rsidRPr="00AF0DF2" w:rsidRDefault="0021505B" w:rsidP="00FB2E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 В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AF0DF2">
        <w:rPr>
          <w:rFonts w:ascii="Times New Roman" w:hAnsi="Times New Roman"/>
          <w:sz w:val="28"/>
          <w:szCs w:val="28"/>
        </w:rPr>
        <w:t xml:space="preserve">населенных пунктах отсутствует стабильный </w:t>
      </w:r>
      <w:r>
        <w:rPr>
          <w:rFonts w:ascii="Times New Roman" w:hAnsi="Times New Roman"/>
          <w:sz w:val="28"/>
          <w:szCs w:val="28"/>
        </w:rPr>
        <w:t>широкополосный (</w:t>
      </w:r>
      <w:r w:rsidRPr="00AF0DF2">
        <w:rPr>
          <w:rFonts w:ascii="Times New Roman" w:hAnsi="Times New Roman"/>
          <w:sz w:val="28"/>
          <w:szCs w:val="28"/>
        </w:rPr>
        <w:t>скоростной</w:t>
      </w:r>
      <w:r>
        <w:rPr>
          <w:rFonts w:ascii="Times New Roman" w:hAnsi="Times New Roman"/>
          <w:sz w:val="28"/>
          <w:szCs w:val="28"/>
        </w:rPr>
        <w:t>)</w:t>
      </w:r>
      <w:r w:rsidRPr="00AF0DF2">
        <w:rPr>
          <w:rFonts w:ascii="Times New Roman" w:hAnsi="Times New Roman"/>
          <w:sz w:val="28"/>
          <w:szCs w:val="28"/>
        </w:rPr>
        <w:t xml:space="preserve"> интернет.</w:t>
      </w:r>
    </w:p>
    <w:p w:rsidR="0021505B" w:rsidRPr="00AF0DF2" w:rsidRDefault="0021505B" w:rsidP="007D472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Необеспеченность сотовой связью</w:t>
      </w:r>
    </w:p>
    <w:p w:rsidR="0021505B" w:rsidRPr="00AF0DF2" w:rsidRDefault="0021505B" w:rsidP="00FB2E8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          В </w:t>
      </w:r>
      <w:r>
        <w:rPr>
          <w:rFonts w:ascii="Times New Roman" w:hAnsi="Times New Roman"/>
          <w:sz w:val="28"/>
          <w:szCs w:val="28"/>
        </w:rPr>
        <w:t>Веселовском сельском поселении 3 населенных пунктов относятся к зонам неуверенного приема сигналов</w:t>
      </w:r>
      <w:r w:rsidRPr="00AF0DF2">
        <w:rPr>
          <w:rFonts w:ascii="Times New Roman" w:hAnsi="Times New Roman"/>
          <w:sz w:val="28"/>
          <w:szCs w:val="28"/>
        </w:rPr>
        <w:t>: х. Ве</w:t>
      </w:r>
      <w:r>
        <w:rPr>
          <w:rFonts w:ascii="Times New Roman" w:hAnsi="Times New Roman"/>
          <w:sz w:val="28"/>
          <w:szCs w:val="28"/>
        </w:rPr>
        <w:t>рхний Хомутец, х. Проциков, х. Каракашев</w:t>
      </w:r>
      <w:r w:rsidRPr="00AF0DF2">
        <w:rPr>
          <w:rFonts w:ascii="Times New Roman" w:hAnsi="Times New Roman"/>
          <w:sz w:val="28"/>
          <w:szCs w:val="28"/>
        </w:rPr>
        <w:t>.</w:t>
      </w:r>
    </w:p>
    <w:p w:rsidR="0021505B" w:rsidRPr="00AF0DF2" w:rsidRDefault="0021505B" w:rsidP="007D472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Слабое развитие конкуренции </w:t>
      </w:r>
    </w:p>
    <w:p w:rsidR="0021505B" w:rsidRPr="00AF0DF2" w:rsidRDefault="0021505B" w:rsidP="00FB2E8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Присутствие только одного оператора связи способствует завышению стоимости услуг связи в малых населенных пунктах.</w:t>
      </w:r>
    </w:p>
    <w:p w:rsidR="0021505B" w:rsidRPr="00AF0DF2" w:rsidRDefault="0021505B" w:rsidP="007D472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Низкая платежеспособность населения при подключении услуг доступа к сети Интернет на территории сельских населенных пунктов</w:t>
      </w:r>
    </w:p>
    <w:p w:rsidR="0021505B" w:rsidRDefault="0021505B" w:rsidP="00FB2E8F">
      <w:pPr>
        <w:tabs>
          <w:tab w:val="left" w:pos="1134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      При </w:t>
      </w:r>
      <w:r>
        <w:rPr>
          <w:rFonts w:ascii="Times New Roman" w:hAnsi="Times New Roman"/>
          <w:sz w:val="28"/>
          <w:szCs w:val="28"/>
        </w:rPr>
        <w:t xml:space="preserve">проводном </w:t>
      </w:r>
      <w:r w:rsidRPr="00AF0DF2">
        <w:rPr>
          <w:rFonts w:ascii="Times New Roman" w:hAnsi="Times New Roman"/>
          <w:sz w:val="28"/>
          <w:szCs w:val="28"/>
        </w:rPr>
        <w:t>подключении услуг доступа к сети Интернет в частное домовладение потенциального абонента предусмотрен единоразовый инсталляционный платеж, в сумму которого включена стоимость оборудования и используемого материала (кабель, крепления), а также оплата производства работ. Несмотря на то, что стоимость подключения в городах и сельских населенных пунктах практически одинаковая, как правило, в сельской местности спрос на услуги связи ниже по сравнению с городами. Главным образом это связано с более низкой платежеспособностью сельских жителей.</w:t>
      </w:r>
    </w:p>
    <w:p w:rsidR="0021505B" w:rsidRPr="00AF0DF2" w:rsidRDefault="0021505B" w:rsidP="00B94812">
      <w:pPr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AF0DF2" w:rsidRDefault="0021505B" w:rsidP="007D4726">
      <w:pPr>
        <w:numPr>
          <w:ilvl w:val="0"/>
          <w:numId w:val="10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     Организация быстрого и качественного интернета со скоростью от 100 Мбит/с по оптическим каналам.</w:t>
      </w:r>
    </w:p>
    <w:p w:rsidR="0021505B" w:rsidRPr="00AF0DF2" w:rsidRDefault="0021505B" w:rsidP="00B9481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Основой цифровой экономики является развитая инфраструктура каналов связи, основанная на современных технологиях радио и оптико-волоконного интернета. Правительством Российской федерации установлен критерий скорости 100 Мбит/с. С такой скоростью к интернету должны быть </w:t>
      </w:r>
      <w:r w:rsidRPr="00B94812">
        <w:rPr>
          <w:rFonts w:ascii="Times New Roman" w:hAnsi="Times New Roman"/>
          <w:sz w:val="28"/>
          <w:szCs w:val="28"/>
        </w:rPr>
        <w:t>подключены все органы власти, бюджетные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B94812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физические лица</w:t>
      </w:r>
      <w:r w:rsidRPr="00B94812">
        <w:rPr>
          <w:rFonts w:ascii="Times New Roman" w:hAnsi="Times New Roman"/>
          <w:sz w:val="28"/>
          <w:szCs w:val="28"/>
        </w:rPr>
        <w:t>. Поэтому ПАО Ростелеком реализуются проекты «Устранение цифрового неравенства» и «Интернет в село», которые позволят предоставить услуги связи в сельской местности.</w:t>
      </w:r>
    </w:p>
    <w:p w:rsidR="0021505B" w:rsidRPr="00AF0DF2" w:rsidRDefault="0021505B" w:rsidP="007D4726">
      <w:pPr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Рост значимости информационной безопасности</w:t>
      </w:r>
    </w:p>
    <w:p w:rsidR="0021505B" w:rsidRPr="00AF0DF2" w:rsidRDefault="0021505B" w:rsidP="00B9481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Развитие информационных технологий, глобализация системы связи и массовых коммуникаций, наряду с очевидными плюсами, характеризуются также и рисками. Так, в последнее время активным образом развивается противоправная деятельность в сети Интернет. Она носит как характер киберпреступности против отдельных физических или юридических лиц, так и масштабные формы гибридной войны, применяемой государствами и квазигосударственными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F2">
        <w:rPr>
          <w:rFonts w:ascii="Times New Roman" w:hAnsi="Times New Roman"/>
          <w:sz w:val="28"/>
          <w:szCs w:val="28"/>
        </w:rPr>
        <w:t>образованиями против различных объектов. Системы управления жизнеобеспечением государств, вооруженными силами, корпорациями и в целом обществом становятся все более зависимыми от сферы ИКТ и потому более уязвимыми. Реализация рисков потери контроля хотя бы над одной из вышеперечисленных сфер может привести к серьезнейшим последствиям, вплоть до угрозы государственному суверенитету.</w:t>
      </w:r>
    </w:p>
    <w:p w:rsidR="0021505B" w:rsidRPr="00AF0DF2" w:rsidRDefault="0021505B" w:rsidP="007D4726">
      <w:pPr>
        <w:numPr>
          <w:ilvl w:val="0"/>
          <w:numId w:val="109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Интенсификация развития беспроводных сетей</w:t>
      </w:r>
    </w:p>
    <w:p w:rsidR="0021505B" w:rsidRPr="00AF0DF2" w:rsidRDefault="0021505B" w:rsidP="00B9481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 настоящее время начинает развиваться беспроводная система 5G. Дальнейший рост качественных параметров беспроводных сетей обусловлен взрывным развитием различных мобильных приложений, распространением видео высокого разрешения, становлением технологий дополненной и виртуальной реальности, интернета вещей.</w:t>
      </w:r>
    </w:p>
    <w:p w:rsidR="0021505B" w:rsidRPr="00AF0DF2" w:rsidRDefault="0021505B" w:rsidP="00B94812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Система целей и механизм реализации</w:t>
      </w:r>
    </w:p>
    <w:p w:rsidR="0021505B" w:rsidRPr="00AF0DF2" w:rsidRDefault="0021505B" w:rsidP="00872CC9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Динамическая цель:</w:t>
      </w:r>
    </w:p>
    <w:p w:rsidR="0021505B" w:rsidRDefault="0021505B" w:rsidP="00A52352">
      <w:pPr>
        <w:tabs>
          <w:tab w:val="left" w:pos="1134"/>
          <w:tab w:val="left" w:pos="1276"/>
        </w:tabs>
        <w:spacing w:after="0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Рост доли домохозяйств, имеющих возможность подключения услуг доступа к сети интернет со скоростью 100 Мбит/с с использованием проводных каналов связи или со скоростью 10 Мбит/с с использованием сетей подвижной радиотелефонной (сотовой) связи (процентов):</w:t>
      </w:r>
    </w:p>
    <w:p w:rsidR="0021505B" w:rsidRPr="00AF0DF2" w:rsidRDefault="0021505B" w:rsidP="00872CC9">
      <w:pPr>
        <w:tabs>
          <w:tab w:val="left" w:pos="0"/>
          <w:tab w:val="left" w:pos="1276"/>
        </w:tabs>
        <w:spacing w:after="0"/>
        <w:ind w:firstLine="851"/>
        <w:rPr>
          <w:rFonts w:ascii="Times New Roman" w:hAnsi="Times New Roman"/>
          <w:sz w:val="28"/>
          <w:szCs w:val="28"/>
        </w:rPr>
      </w:pPr>
      <w:r w:rsidRPr="0072468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2017 год – 21</w:t>
      </w:r>
    </w:p>
    <w:p w:rsidR="0021505B" w:rsidRPr="00AF0DF2" w:rsidRDefault="0021505B" w:rsidP="007D4726">
      <w:pPr>
        <w:numPr>
          <w:ilvl w:val="0"/>
          <w:numId w:val="112"/>
        </w:numPr>
        <w:tabs>
          <w:tab w:val="left" w:pos="0"/>
          <w:tab w:val="left" w:pos="1276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>97</w:t>
      </w:r>
    </w:p>
    <w:p w:rsidR="0021505B" w:rsidRPr="00AF0DF2" w:rsidRDefault="0021505B" w:rsidP="007D4726">
      <w:pPr>
        <w:numPr>
          <w:ilvl w:val="0"/>
          <w:numId w:val="112"/>
        </w:numPr>
        <w:tabs>
          <w:tab w:val="left" w:pos="0"/>
          <w:tab w:val="left" w:pos="1276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97</w:t>
      </w:r>
    </w:p>
    <w:p w:rsidR="0021505B" w:rsidRDefault="0021505B" w:rsidP="00A52352">
      <w:pPr>
        <w:tabs>
          <w:tab w:val="left" w:pos="1134"/>
          <w:tab w:val="left" w:pos="12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872CC9" w:rsidRDefault="0021505B" w:rsidP="00A52352">
      <w:pPr>
        <w:tabs>
          <w:tab w:val="left" w:pos="1134"/>
          <w:tab w:val="left" w:pos="12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Рост средней скорости в сети Интернет (Мбит/с)</w:t>
      </w:r>
    </w:p>
    <w:p w:rsidR="0021505B" w:rsidRPr="00AF0DF2" w:rsidRDefault="0021505B" w:rsidP="007D4726">
      <w:pPr>
        <w:numPr>
          <w:ilvl w:val="0"/>
          <w:numId w:val="113"/>
        </w:numPr>
        <w:tabs>
          <w:tab w:val="left" w:pos="1134"/>
          <w:tab w:val="left" w:pos="1276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2017 год – 15</w:t>
      </w:r>
    </w:p>
    <w:p w:rsidR="0021505B" w:rsidRPr="00AF0DF2" w:rsidRDefault="0021505B" w:rsidP="007D4726">
      <w:pPr>
        <w:numPr>
          <w:ilvl w:val="0"/>
          <w:numId w:val="113"/>
        </w:numPr>
        <w:tabs>
          <w:tab w:val="left" w:pos="1134"/>
          <w:tab w:val="left" w:pos="1276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3</w:t>
      </w:r>
      <w:r w:rsidRPr="00AF0DF2">
        <w:rPr>
          <w:rFonts w:ascii="Times New Roman" w:hAnsi="Times New Roman"/>
          <w:sz w:val="28"/>
          <w:szCs w:val="28"/>
        </w:rPr>
        <w:t>0</w:t>
      </w:r>
    </w:p>
    <w:p w:rsidR="0021505B" w:rsidRPr="00AF0DF2" w:rsidRDefault="0021505B" w:rsidP="007D4726">
      <w:pPr>
        <w:numPr>
          <w:ilvl w:val="0"/>
          <w:numId w:val="113"/>
        </w:numPr>
        <w:tabs>
          <w:tab w:val="left" w:pos="1134"/>
          <w:tab w:val="left" w:pos="1276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2030 год  - 60 </w:t>
      </w:r>
    </w:p>
    <w:p w:rsidR="0021505B" w:rsidRPr="00AF0DF2" w:rsidRDefault="0021505B" w:rsidP="00A52352">
      <w:pPr>
        <w:tabs>
          <w:tab w:val="left" w:pos="1134"/>
          <w:tab w:val="left" w:pos="12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Приоритетные задачи:</w:t>
      </w:r>
    </w:p>
    <w:p w:rsidR="0021505B" w:rsidRPr="00AF0DF2" w:rsidRDefault="0021505B" w:rsidP="007D4726">
      <w:pPr>
        <w:pStyle w:val="NoSpacing"/>
        <w:numPr>
          <w:ilvl w:val="0"/>
          <w:numId w:val="111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Расширение зоны покрытия сетей связи (3G, 4G LTE) и обеспечение стабильного и уверенного приема сигнала сотовой связи на территории </w:t>
      </w:r>
      <w:r>
        <w:rPr>
          <w:sz w:val="28"/>
          <w:szCs w:val="28"/>
        </w:rPr>
        <w:t>Веселов</w:t>
      </w:r>
      <w:r w:rsidRPr="00AF0DF2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AF0DF2">
        <w:rPr>
          <w:sz w:val="28"/>
          <w:szCs w:val="28"/>
        </w:rPr>
        <w:t>.</w:t>
      </w:r>
    </w:p>
    <w:p w:rsidR="0021505B" w:rsidRPr="00AF0DF2" w:rsidRDefault="0021505B" w:rsidP="007D4726">
      <w:pPr>
        <w:pStyle w:val="NoSpacing"/>
        <w:numPr>
          <w:ilvl w:val="0"/>
          <w:numId w:val="111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Увеличение общей протяженности волоконно-оптических линий, количества портов для подключения к Интернету, увеличение точек подключения.</w:t>
      </w:r>
    </w:p>
    <w:p w:rsidR="0021505B" w:rsidRPr="00AF0DF2" w:rsidRDefault="0021505B" w:rsidP="007D4726">
      <w:pPr>
        <w:pStyle w:val="NoSpacing"/>
        <w:numPr>
          <w:ilvl w:val="0"/>
          <w:numId w:val="111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Реализация на территории </w:t>
      </w:r>
      <w:r>
        <w:rPr>
          <w:sz w:val="28"/>
          <w:szCs w:val="28"/>
        </w:rPr>
        <w:t>Веселов</w:t>
      </w:r>
      <w:r w:rsidRPr="00AF0DF2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AF0DF2">
        <w:rPr>
          <w:sz w:val="28"/>
          <w:szCs w:val="28"/>
        </w:rPr>
        <w:t xml:space="preserve"> программы «Устранение цифрового неравенства».</w:t>
      </w:r>
    </w:p>
    <w:p w:rsidR="0021505B" w:rsidRPr="00AF0DF2" w:rsidRDefault="0021505B" w:rsidP="007D4726">
      <w:pPr>
        <w:pStyle w:val="NoSpacing"/>
        <w:numPr>
          <w:ilvl w:val="0"/>
          <w:numId w:val="111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Увеличение количества абонентов подключенных к оптическим линиям связи путем массового подключения граждан при содействии Администрации </w:t>
      </w:r>
      <w:r>
        <w:rPr>
          <w:sz w:val="28"/>
          <w:szCs w:val="28"/>
        </w:rPr>
        <w:t>Веселов</w:t>
      </w:r>
      <w:r w:rsidRPr="00AF0DF2">
        <w:rPr>
          <w:sz w:val="28"/>
          <w:szCs w:val="28"/>
        </w:rPr>
        <w:t>ского района, во взаимодействии с операторами связи.</w:t>
      </w:r>
    </w:p>
    <w:p w:rsidR="0021505B" w:rsidRPr="00AF0DF2" w:rsidRDefault="0021505B" w:rsidP="007D4726">
      <w:pPr>
        <w:pStyle w:val="NoSpacing"/>
        <w:numPr>
          <w:ilvl w:val="0"/>
          <w:numId w:val="111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Комбинирование различных технологий для подключения населенных пунктов и абонентов (ВОЛС, Wi-Max, 3G, 4G LTE)</w:t>
      </w:r>
    </w:p>
    <w:p w:rsidR="0021505B" w:rsidRPr="00AF0DF2" w:rsidRDefault="0021505B" w:rsidP="007D4726">
      <w:pPr>
        <w:pStyle w:val="NoSpacing"/>
        <w:numPr>
          <w:ilvl w:val="0"/>
          <w:numId w:val="111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Создание условий для развития информационно-телекоммуникационной инфраструктуры </w:t>
      </w:r>
      <w:r>
        <w:rPr>
          <w:sz w:val="28"/>
          <w:szCs w:val="28"/>
        </w:rPr>
        <w:t>Веселовск</w:t>
      </w:r>
      <w:r w:rsidRPr="00AF0DF2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сельского поселения</w:t>
      </w:r>
      <w:r w:rsidRPr="00AF0DF2">
        <w:rPr>
          <w:sz w:val="28"/>
          <w:szCs w:val="28"/>
        </w:rPr>
        <w:t xml:space="preserve"> и оказание содействия операторам связи.</w:t>
      </w:r>
    </w:p>
    <w:p w:rsidR="0021505B" w:rsidRPr="00AF0DF2" w:rsidRDefault="0021505B" w:rsidP="007D4726">
      <w:pPr>
        <w:pStyle w:val="NoSpacing"/>
        <w:numPr>
          <w:ilvl w:val="0"/>
          <w:numId w:val="111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Развитие конкуренции в сфере услуг связи в целях обеспечения граждан и организаций возможностью выбора поставщика интернет услуг не менее</w:t>
      </w:r>
      <w:r>
        <w:rPr>
          <w:sz w:val="28"/>
          <w:szCs w:val="28"/>
        </w:rPr>
        <w:t>,</w:t>
      </w:r>
      <w:r w:rsidRPr="00AF0DF2">
        <w:rPr>
          <w:sz w:val="28"/>
          <w:szCs w:val="28"/>
        </w:rPr>
        <w:t xml:space="preserve"> чем между двумя операторами связи.</w:t>
      </w:r>
    </w:p>
    <w:p w:rsidR="0021505B" w:rsidRPr="00AF0DF2" w:rsidRDefault="0021505B" w:rsidP="00A52352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Стратегическая проектная инициатива:</w:t>
      </w:r>
    </w:p>
    <w:p w:rsidR="0021505B" w:rsidRPr="00AF0DF2" w:rsidRDefault="0021505B" w:rsidP="00A52352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AF0DF2">
        <w:rPr>
          <w:rFonts w:ascii="Times New Roman" w:hAnsi="Times New Roman"/>
          <w:b/>
          <w:sz w:val="28"/>
          <w:szCs w:val="28"/>
        </w:rPr>
        <w:t>униципальная цифровая инфраструктура</w:t>
      </w:r>
    </w:p>
    <w:p w:rsidR="0021505B" w:rsidRPr="00AF0DF2" w:rsidRDefault="0021505B" w:rsidP="00A52352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Возможность:</w:t>
      </w:r>
    </w:p>
    <w:p w:rsidR="0021505B" w:rsidRPr="00A308D7" w:rsidRDefault="0021505B" w:rsidP="00A308D7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08D7">
        <w:rPr>
          <w:rFonts w:ascii="Times New Roman" w:hAnsi="Times New Roman"/>
          <w:sz w:val="28"/>
          <w:szCs w:val="28"/>
        </w:rPr>
        <w:t>ойти в 10-ку лучших поселений Ростовской области по уровню развития среды для цифровой экономики;</w:t>
      </w:r>
    </w:p>
    <w:p w:rsidR="0021505B" w:rsidRPr="00AF0DF2" w:rsidRDefault="0021505B" w:rsidP="00A5235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Основные параметры:</w:t>
      </w:r>
    </w:p>
    <w:p w:rsidR="0021505B" w:rsidRPr="00AF0DF2" w:rsidRDefault="0021505B" w:rsidP="007D4726">
      <w:pPr>
        <w:numPr>
          <w:ilvl w:val="0"/>
          <w:numId w:val="110"/>
        </w:numPr>
        <w:spacing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Обеспечение подготовки высококвалифицированных кадров для цифровой экономики;</w:t>
      </w:r>
    </w:p>
    <w:p w:rsidR="0021505B" w:rsidRPr="00AF0DF2" w:rsidRDefault="0021505B" w:rsidP="007D4726">
      <w:pPr>
        <w:numPr>
          <w:ilvl w:val="0"/>
          <w:numId w:val="11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21505B" w:rsidRPr="00AF0DF2" w:rsidRDefault="0021505B" w:rsidP="007D4726">
      <w:pPr>
        <w:numPr>
          <w:ilvl w:val="0"/>
          <w:numId w:val="11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Создание сквозных цифровых технологий преимущественно на основе отечественных разработок;</w:t>
      </w:r>
    </w:p>
    <w:p w:rsidR="0021505B" w:rsidRPr="00AF0DF2" w:rsidRDefault="0021505B" w:rsidP="007D4726">
      <w:pPr>
        <w:numPr>
          <w:ilvl w:val="0"/>
          <w:numId w:val="11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Внедрение цифровых технологий и платформенных решений в сферах </w:t>
      </w:r>
      <w:r>
        <w:rPr>
          <w:rFonts w:ascii="Times New Roman" w:hAnsi="Times New Roman"/>
          <w:sz w:val="28"/>
          <w:szCs w:val="28"/>
        </w:rPr>
        <w:t>муниципального управления и оказания муниципаль</w:t>
      </w:r>
      <w:r w:rsidRPr="00AF0DF2">
        <w:rPr>
          <w:rFonts w:ascii="Times New Roman" w:hAnsi="Times New Roman"/>
          <w:sz w:val="28"/>
          <w:szCs w:val="28"/>
        </w:rPr>
        <w:t>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21505B" w:rsidRPr="00AF0DF2" w:rsidRDefault="0021505B" w:rsidP="007D4726">
      <w:pPr>
        <w:numPr>
          <w:ilvl w:val="0"/>
          <w:numId w:val="11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21505B" w:rsidRPr="00AF0DF2" w:rsidRDefault="0021505B" w:rsidP="007D4726">
      <w:pPr>
        <w:numPr>
          <w:ilvl w:val="0"/>
          <w:numId w:val="11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Увеличение числа подключенных населенных пунктов к качественному широкополосному интернету с </w:t>
      </w:r>
      <w:r>
        <w:rPr>
          <w:rFonts w:ascii="Times New Roman" w:hAnsi="Times New Roman"/>
          <w:sz w:val="28"/>
          <w:szCs w:val="28"/>
        </w:rPr>
        <w:t>16</w:t>
      </w:r>
      <w:r w:rsidRPr="00AF0DF2">
        <w:rPr>
          <w:rFonts w:ascii="Times New Roman" w:hAnsi="Times New Roman"/>
          <w:sz w:val="28"/>
          <w:szCs w:val="28"/>
        </w:rPr>
        <w:t xml:space="preserve"> в 2017 году до </w:t>
      </w:r>
      <w:r>
        <w:rPr>
          <w:rFonts w:ascii="Times New Roman" w:hAnsi="Times New Roman"/>
          <w:sz w:val="28"/>
          <w:szCs w:val="28"/>
        </w:rPr>
        <w:t>30</w:t>
      </w:r>
      <w:r w:rsidRPr="00AF0DF2">
        <w:rPr>
          <w:rFonts w:ascii="Times New Roman" w:hAnsi="Times New Roman"/>
          <w:sz w:val="28"/>
          <w:szCs w:val="28"/>
        </w:rPr>
        <w:t xml:space="preserve"> к 2030 году;</w:t>
      </w:r>
    </w:p>
    <w:p w:rsidR="0021505B" w:rsidRDefault="0021505B" w:rsidP="007D4726">
      <w:pPr>
        <w:numPr>
          <w:ilvl w:val="0"/>
          <w:numId w:val="11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конкуренции во всех </w:t>
      </w:r>
      <w:r w:rsidRPr="00AF0DF2">
        <w:rPr>
          <w:rFonts w:ascii="Times New Roman" w:hAnsi="Times New Roman"/>
          <w:sz w:val="28"/>
          <w:szCs w:val="28"/>
        </w:rPr>
        <w:t xml:space="preserve">населенных пунктах </w:t>
      </w:r>
      <w:r>
        <w:rPr>
          <w:rFonts w:ascii="Times New Roman" w:hAnsi="Times New Roman"/>
          <w:sz w:val="28"/>
          <w:szCs w:val="28"/>
        </w:rPr>
        <w:t>Веселовс</w:t>
      </w:r>
      <w:r w:rsidRPr="00AF0DF2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F2">
        <w:rPr>
          <w:rFonts w:ascii="Times New Roman" w:hAnsi="Times New Roman"/>
          <w:sz w:val="28"/>
          <w:szCs w:val="28"/>
        </w:rPr>
        <w:t xml:space="preserve"> в сфере услуг связи для улучшения качества </w:t>
      </w:r>
      <w:r>
        <w:rPr>
          <w:rFonts w:ascii="Times New Roman" w:hAnsi="Times New Roman"/>
          <w:sz w:val="28"/>
          <w:szCs w:val="28"/>
        </w:rPr>
        <w:t>и снижения стоимости этих услуг;</w:t>
      </w:r>
    </w:p>
    <w:p w:rsidR="0021505B" w:rsidRDefault="0021505B" w:rsidP="007D4726">
      <w:pPr>
        <w:numPr>
          <w:ilvl w:val="0"/>
          <w:numId w:val="110"/>
        </w:numPr>
        <w:tabs>
          <w:tab w:val="left" w:pos="426"/>
          <w:tab w:val="left" w:pos="1418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6C1B">
        <w:rPr>
          <w:rFonts w:ascii="Times New Roman" w:hAnsi="Times New Roman"/>
          <w:sz w:val="28"/>
          <w:szCs w:val="28"/>
        </w:rPr>
        <w:t xml:space="preserve">Улучшение позиций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486C1B">
        <w:rPr>
          <w:rFonts w:ascii="Times New Roman" w:hAnsi="Times New Roman"/>
          <w:sz w:val="28"/>
          <w:szCs w:val="28"/>
        </w:rPr>
        <w:t xml:space="preserve"> сельского поселения в мониторингах развития информационного общества в общем рейтинге Ростовской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EA7029" w:rsidRDefault="0021505B" w:rsidP="00EA7029">
      <w:pPr>
        <w:pStyle w:val="Heading3"/>
        <w:rPr>
          <w:lang w:eastAsia="ru-RU"/>
        </w:rPr>
      </w:pPr>
      <w:bookmarkStart w:id="40" w:name="_Toc521678927"/>
      <w:bookmarkStart w:id="41" w:name="_Toc519064989"/>
      <w:r w:rsidRPr="00EA7029">
        <w:rPr>
          <w:lang w:eastAsia="ru-RU"/>
        </w:rPr>
        <w:t xml:space="preserve">3.3.4. Экология </w:t>
      </w:r>
      <w:bookmarkEnd w:id="40"/>
    </w:p>
    <w:p w:rsidR="0021505B" w:rsidRPr="00EA7029" w:rsidRDefault="0021505B" w:rsidP="00EA702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029">
        <w:rPr>
          <w:rFonts w:ascii="Times New Roman" w:hAnsi="Times New Roman"/>
          <w:b/>
          <w:sz w:val="28"/>
          <w:szCs w:val="28"/>
        </w:rPr>
        <w:t>Состояние и тренды развития</w:t>
      </w:r>
    </w:p>
    <w:p w:rsidR="0021505B" w:rsidRDefault="0021505B" w:rsidP="00EA70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Обратной стороной стремительных темпов развития промышленности и высокого уровня развития сельского хозяйства в районе является усиление  воздействия на окружающую среду. </w:t>
      </w:r>
      <w:r>
        <w:rPr>
          <w:rFonts w:ascii="Times New Roman" w:hAnsi="Times New Roman"/>
          <w:sz w:val="28"/>
          <w:szCs w:val="28"/>
          <w:lang w:eastAsia="ar-SA"/>
        </w:rPr>
        <w:t xml:space="preserve">В целом для района характерны те же экологические проблемы, что и для других территорий Ростовской области. </w:t>
      </w:r>
    </w:p>
    <w:p w:rsidR="0021505B" w:rsidRPr="00EA7029" w:rsidRDefault="0021505B" w:rsidP="00EA70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ним можно отнести: </w:t>
      </w:r>
      <w:r>
        <w:rPr>
          <w:rFonts w:ascii="Times New Roman" w:hAnsi="Times New Roman"/>
          <w:sz w:val="28"/>
          <w:szCs w:val="24"/>
          <w:lang w:eastAsia="ar-SA"/>
        </w:rPr>
        <w:t>ухудшение качества питьевой воды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4"/>
          <w:lang w:eastAsia="ar-SA"/>
        </w:rPr>
        <w:t xml:space="preserve"> загрязнение водных объектов неочищенными и недостаточно очищенными сточными водами,</w:t>
      </w:r>
      <w:r>
        <w:rPr>
          <w:rFonts w:ascii="Times New Roman" w:hAnsi="Times New Roman"/>
          <w:sz w:val="28"/>
          <w:szCs w:val="28"/>
          <w:lang w:eastAsia="ar-SA"/>
        </w:rPr>
        <w:t xml:space="preserve"> высокий уровень загрязнения атмосферного воздуха, </w:t>
      </w:r>
      <w:r>
        <w:rPr>
          <w:rFonts w:ascii="Times New Roman" w:hAnsi="Times New Roman"/>
          <w:sz w:val="28"/>
          <w:szCs w:val="24"/>
          <w:lang w:eastAsia="ar-SA"/>
        </w:rPr>
        <w:t xml:space="preserve">неудовлетворительное экологическое состояние русла реки Маныч,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проблемы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обращения с </w:t>
      </w:r>
      <w:r>
        <w:rPr>
          <w:rFonts w:ascii="Times New Roman" w:hAnsi="Times New Roman"/>
          <w:sz w:val="28"/>
          <w:szCs w:val="28"/>
          <w:lang w:eastAsia="ar-SA"/>
        </w:rPr>
        <w:t>отходами производства и потребления,  проблемы сохранения экологического разнообразия</w:t>
      </w:r>
      <w:r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Pr="00EA7029">
        <w:rPr>
          <w:rFonts w:ascii="Times New Roman" w:hAnsi="Times New Roman"/>
          <w:sz w:val="28"/>
          <w:szCs w:val="24"/>
          <w:lang w:eastAsia="ar-SA"/>
        </w:rPr>
        <w:t xml:space="preserve">Динамика ключевых показателей развития экологической ситуации Веселовского </w:t>
      </w:r>
      <w:r>
        <w:rPr>
          <w:rFonts w:ascii="Times New Roman" w:hAnsi="Times New Roman"/>
          <w:sz w:val="28"/>
          <w:szCs w:val="24"/>
          <w:lang w:eastAsia="ar-SA"/>
        </w:rPr>
        <w:t>сельского поселения</w:t>
      </w:r>
      <w:r w:rsidRPr="00EA7029">
        <w:rPr>
          <w:rFonts w:ascii="Times New Roman" w:hAnsi="Times New Roman"/>
          <w:sz w:val="28"/>
          <w:szCs w:val="24"/>
          <w:lang w:eastAsia="ar-SA"/>
        </w:rPr>
        <w:t xml:space="preserve"> в 2011-2017 годах представлена в таблице  2</w:t>
      </w:r>
      <w:r>
        <w:rPr>
          <w:rFonts w:ascii="Times New Roman" w:hAnsi="Times New Roman"/>
          <w:sz w:val="28"/>
          <w:szCs w:val="24"/>
          <w:lang w:eastAsia="ar-SA"/>
        </w:rPr>
        <w:t>4</w:t>
      </w:r>
      <w:r w:rsidRPr="00EA7029">
        <w:rPr>
          <w:rFonts w:ascii="Times New Roman" w:hAnsi="Times New Roman"/>
          <w:sz w:val="28"/>
          <w:szCs w:val="24"/>
          <w:lang w:eastAsia="ar-SA"/>
        </w:rPr>
        <w:t>.</w:t>
      </w:r>
    </w:p>
    <w:p w:rsidR="0021505B" w:rsidRDefault="0021505B" w:rsidP="00EA70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21505B" w:rsidRDefault="0021505B" w:rsidP="00EA702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1505B" w:rsidRPr="00695710" w:rsidRDefault="0021505B" w:rsidP="00EA702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95710">
        <w:rPr>
          <w:rFonts w:ascii="Times New Roman" w:hAnsi="Times New Roman"/>
          <w:sz w:val="28"/>
          <w:szCs w:val="28"/>
          <w:lang w:eastAsia="ar-SA"/>
        </w:rPr>
        <w:t>Таблица № 24</w:t>
      </w:r>
    </w:p>
    <w:p w:rsidR="0021505B" w:rsidRDefault="0021505B" w:rsidP="00EA7029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ключевых показателей развития экологической ситуации Веселовского сельского поселения в 2011-2017 годах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801"/>
        <w:gridCol w:w="801"/>
        <w:gridCol w:w="801"/>
        <w:gridCol w:w="801"/>
        <w:gridCol w:w="801"/>
        <w:gridCol w:w="801"/>
        <w:gridCol w:w="801"/>
      </w:tblGrid>
      <w:tr w:rsidR="0021505B" w:rsidRPr="004B18AF" w:rsidTr="00EA7029">
        <w:tc>
          <w:tcPr>
            <w:tcW w:w="2235" w:type="pct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95" w:type="pct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5" w:type="pct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1505B" w:rsidRPr="004B18AF" w:rsidTr="00EA7029">
        <w:tc>
          <w:tcPr>
            <w:tcW w:w="5000" w:type="pct"/>
            <w:gridSpan w:val="8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Количество объектов накопленного вреда  подлежащих рекультивации</w:t>
            </w:r>
          </w:p>
        </w:tc>
      </w:tr>
      <w:tr w:rsidR="0021505B" w:rsidRPr="004B18AF" w:rsidTr="00EA7029">
        <w:trPr>
          <w:trHeight w:val="321"/>
        </w:trPr>
        <w:tc>
          <w:tcPr>
            <w:tcW w:w="2235" w:type="pct"/>
          </w:tcPr>
          <w:p w:rsidR="0021505B" w:rsidRPr="004B18AF" w:rsidRDefault="0021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Веселовский район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05B" w:rsidRPr="004B18AF" w:rsidTr="00EA7029">
        <w:tc>
          <w:tcPr>
            <w:tcW w:w="5000" w:type="pct"/>
            <w:gridSpan w:val="8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Доля площади Веселовского района, занятой особо охраняемыми природными территориями федерального, регионального и местного значения, %</w:t>
            </w:r>
          </w:p>
        </w:tc>
      </w:tr>
      <w:tr w:rsidR="0021505B" w:rsidRPr="004B18AF" w:rsidTr="00EA7029">
        <w:trPr>
          <w:trHeight w:val="277"/>
        </w:trPr>
        <w:tc>
          <w:tcPr>
            <w:tcW w:w="223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Веселовский район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0,27</w:t>
            </w:r>
          </w:p>
        </w:tc>
      </w:tr>
      <w:tr w:rsidR="0021505B" w:rsidRPr="004B18AF" w:rsidTr="00EA7029">
        <w:trPr>
          <w:trHeight w:val="281"/>
        </w:trPr>
        <w:tc>
          <w:tcPr>
            <w:tcW w:w="223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395" w:type="pct"/>
            <w:vAlign w:val="center"/>
          </w:tcPr>
          <w:p w:rsidR="0021505B" w:rsidRPr="004B18AF" w:rsidRDefault="00215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8AF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21505B" w:rsidRDefault="0021505B" w:rsidP="00EA70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05B" w:rsidRPr="00695710" w:rsidRDefault="0021505B" w:rsidP="00EA702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5710">
        <w:rPr>
          <w:rFonts w:ascii="Times New Roman" w:hAnsi="Times New Roman"/>
          <w:b/>
          <w:sz w:val="28"/>
          <w:szCs w:val="28"/>
        </w:rPr>
        <w:t>Ключевые проблемы:</w:t>
      </w:r>
    </w:p>
    <w:p w:rsidR="0021505B" w:rsidRPr="00695710" w:rsidRDefault="0021505B" w:rsidP="00EA702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5710">
        <w:rPr>
          <w:rFonts w:ascii="Times New Roman" w:hAnsi="Times New Roman"/>
          <w:b/>
          <w:sz w:val="28"/>
          <w:szCs w:val="28"/>
          <w:lang w:eastAsia="ru-RU"/>
        </w:rPr>
        <w:t xml:space="preserve">1.  Обеспеченность качественной питьевой водой </w:t>
      </w:r>
    </w:p>
    <w:p w:rsidR="0021505B" w:rsidRDefault="0021505B" w:rsidP="00EA702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Веселовском сельском поселении 4населенных пункта охвачено услугой централизованного водоснабжения. Уровень износа сетей водоснабжения составляет  78,4 %. Во всех населенных пунктах по-прежнему применяются устаревшие технологии очистки и обеззараживания питьевой воды.</w:t>
      </w:r>
    </w:p>
    <w:p w:rsidR="0021505B" w:rsidRDefault="0021505B" w:rsidP="00EA70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обеспеченности населения водоснабжением составляет 98,2%. </w:t>
      </w:r>
    </w:p>
    <w:p w:rsidR="0021505B" w:rsidRPr="00E004B0" w:rsidRDefault="0021505B" w:rsidP="00EA702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04B0">
        <w:rPr>
          <w:rFonts w:ascii="Times New Roman" w:hAnsi="Times New Roman"/>
          <w:b/>
          <w:sz w:val="28"/>
          <w:szCs w:val="28"/>
          <w:lang w:eastAsia="ru-RU"/>
        </w:rPr>
        <w:t>2.  Водоотведение территорий жилой застройки</w:t>
      </w:r>
    </w:p>
    <w:p w:rsidR="0021505B" w:rsidRDefault="0021505B" w:rsidP="00EA702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Централизованные системы канализации, а также очистные сооружения канализации на территории поселения отсутствуют.</w:t>
      </w:r>
    </w:p>
    <w:p w:rsidR="0021505B" w:rsidRDefault="0021505B" w:rsidP="00EA702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Большая часть населения, пользуются индивидуальными выгребными ямами. Некоторые группы индивидуальных домовладений и многоквартирные дома имеют канализационные выпуски в коллективные выгребные ямы. </w:t>
      </w:r>
      <w:r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ребуется строительство локальных очистных сооружений полной биологической очистки.</w:t>
      </w:r>
    </w:p>
    <w:p w:rsidR="0021505B" w:rsidRPr="00331B7A" w:rsidRDefault="0021505B" w:rsidP="00331B7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1B7A">
        <w:rPr>
          <w:rFonts w:ascii="Times New Roman" w:hAnsi="Times New Roman"/>
          <w:b/>
          <w:sz w:val="28"/>
          <w:szCs w:val="24"/>
          <w:lang w:eastAsia="ar-SA"/>
        </w:rPr>
        <w:t>3.Неудовлетворительное экологическое состояние русла реки Маныч</w:t>
      </w:r>
    </w:p>
    <w:p w:rsidR="0021505B" w:rsidRDefault="0021505B" w:rsidP="00EA702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Заиление и зарастание русла реки Маныч камышом, снижение водности и пропускной способности. </w:t>
      </w:r>
    </w:p>
    <w:p w:rsidR="0021505B" w:rsidRPr="00331B7A" w:rsidRDefault="0021505B" w:rsidP="007D4726">
      <w:pPr>
        <w:numPr>
          <w:ilvl w:val="0"/>
          <w:numId w:val="3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1B7A">
        <w:rPr>
          <w:rFonts w:ascii="Times New Roman" w:hAnsi="Times New Roman"/>
          <w:b/>
          <w:sz w:val="28"/>
          <w:szCs w:val="28"/>
          <w:lang w:eastAsia="ru-RU"/>
        </w:rPr>
        <w:t xml:space="preserve">Обращение с </w:t>
      </w:r>
      <w:r w:rsidRPr="00331B7A">
        <w:rPr>
          <w:rFonts w:ascii="Times New Roman" w:hAnsi="Times New Roman"/>
          <w:b/>
          <w:sz w:val="28"/>
          <w:szCs w:val="28"/>
          <w:lang w:eastAsia="ar-SA"/>
        </w:rPr>
        <w:t>отходами производства и потребления</w:t>
      </w:r>
    </w:p>
    <w:p w:rsidR="0021505B" w:rsidRDefault="0021505B" w:rsidP="00EA70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>Ситуация в сфере обращения с ТКО и вторичными материальными ресурсами (далее - ВМР) на территории поселения характеризуется  нерациональным использованием природных и вторичных материальных ресурсов.</w:t>
      </w:r>
    </w:p>
    <w:p w:rsidR="0021505B" w:rsidRPr="00331B7A" w:rsidRDefault="0021505B" w:rsidP="007D4726">
      <w:pPr>
        <w:numPr>
          <w:ilvl w:val="0"/>
          <w:numId w:val="3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1B7A">
        <w:rPr>
          <w:rFonts w:ascii="Times New Roman" w:hAnsi="Times New Roman"/>
          <w:b/>
          <w:sz w:val="28"/>
          <w:szCs w:val="28"/>
          <w:lang w:eastAsia="ru-RU"/>
        </w:rPr>
        <w:t xml:space="preserve">Сохранение биологического разнообразия </w:t>
      </w:r>
    </w:p>
    <w:p w:rsidR="0021505B" w:rsidRDefault="0021505B" w:rsidP="00EA70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территории Веселовского сельского поселения располагается водоохранная зона Веселовского водохранилища общей площадью  366 га.  (0,27 % от общей площади Веселовского района).</w:t>
      </w:r>
    </w:p>
    <w:p w:rsidR="0021505B" w:rsidRDefault="0021505B" w:rsidP="00EA70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B7A">
        <w:rPr>
          <w:rFonts w:ascii="Times New Roman" w:hAnsi="Times New Roman"/>
          <w:b/>
          <w:sz w:val="28"/>
          <w:szCs w:val="28"/>
        </w:rPr>
        <w:t>Ключевые тренды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1505B" w:rsidRDefault="0021505B" w:rsidP="007D4726">
      <w:pPr>
        <w:pStyle w:val="ListParagraph"/>
        <w:numPr>
          <w:ilvl w:val="3"/>
          <w:numId w:val="3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Экологическое образование и просвещение населения в инновационных форматах</w:t>
      </w:r>
    </w:p>
    <w:p w:rsidR="0021505B" w:rsidRDefault="0021505B" w:rsidP="00EA70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Участие в государственных и негосударственных системах непрерывного экологического образования и просвещения;</w:t>
      </w:r>
    </w:p>
    <w:p w:rsidR="0021505B" w:rsidRDefault="0021505B" w:rsidP="00EA70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Включение вопросов экологии, рационального природопользования, охраны окружающей среды и устойчивого развития в учебные планы на всех уровнях образовательного процесса.</w:t>
      </w:r>
    </w:p>
    <w:p w:rsidR="0021505B" w:rsidRDefault="0021505B" w:rsidP="007D4726">
      <w:pPr>
        <w:pStyle w:val="ListParagraph"/>
        <w:numPr>
          <w:ilvl w:val="3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Внедрение наилучших доступных технологий, с учетом новейших </w:t>
      </w:r>
      <w:r>
        <w:rPr>
          <w:rFonts w:ascii="Times New Roman" w:hAnsi="Times New Roman"/>
          <w:sz w:val="28"/>
          <w:szCs w:val="28"/>
        </w:rPr>
        <w:t>экологических стандартов</w:t>
      </w:r>
      <w:r>
        <w:rPr>
          <w:rFonts w:ascii="Times New Roman" w:hAnsi="Times New Roman"/>
          <w:sz w:val="28"/>
          <w:szCs w:val="28"/>
          <w:lang w:eastAsia="ar-SA"/>
        </w:rPr>
        <w:t xml:space="preserve"> с целью </w:t>
      </w:r>
      <w:r>
        <w:rPr>
          <w:rFonts w:ascii="Times New Roman" w:hAnsi="Times New Roman"/>
          <w:sz w:val="28"/>
          <w:szCs w:val="28"/>
        </w:rPr>
        <w:t>комплексного предотвращения и минимизации негативного воздействия на окружающую среду.</w:t>
      </w:r>
    </w:p>
    <w:p w:rsidR="0021505B" w:rsidRDefault="0021505B" w:rsidP="00EA702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проектировании, реконструкции, техническом перевооружении объектов вновь строящихся и находящихся в эксплуатации на территории поселения, оказывающих негативное воздействие на окружающую среду, применение технологий описанных в опубликованных информационно-технических справочниках, применяемых в отнесенных к областям применения наилучших доступных технологий видах хозяйственной и (или) иной деятельности. </w:t>
      </w:r>
    </w:p>
    <w:p w:rsidR="0021505B" w:rsidRPr="00331B7A" w:rsidRDefault="0021505B" w:rsidP="00EA702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B7A">
        <w:rPr>
          <w:rFonts w:ascii="Times New Roman" w:hAnsi="Times New Roman"/>
          <w:b/>
          <w:sz w:val="28"/>
          <w:szCs w:val="28"/>
        </w:rPr>
        <w:t>Система целей и механизм реализации</w:t>
      </w:r>
    </w:p>
    <w:p w:rsidR="0021505B" w:rsidRPr="00331B7A" w:rsidRDefault="0021505B" w:rsidP="00EA7029">
      <w:pPr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31B7A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Default="0021505B" w:rsidP="00EA7029">
      <w:pPr>
        <w:tabs>
          <w:tab w:val="left" w:pos="426"/>
        </w:tabs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Увеличение площади особо охраняемых природных территорий к общей площади Веселовского сельского поселения:</w:t>
      </w:r>
    </w:p>
    <w:p w:rsidR="0021505B" w:rsidRDefault="0021505B" w:rsidP="007D4726">
      <w:pPr>
        <w:numPr>
          <w:ilvl w:val="0"/>
          <w:numId w:val="150"/>
        </w:numPr>
        <w:tabs>
          <w:tab w:val="left" w:pos="426"/>
        </w:tabs>
        <w:suppressAutoHyphens/>
        <w:spacing w:after="0" w:line="240" w:lineRule="auto"/>
        <w:ind w:hanging="2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0,27 %</w:t>
      </w:r>
    </w:p>
    <w:p w:rsidR="0021505B" w:rsidRDefault="0021505B" w:rsidP="007D4726">
      <w:pPr>
        <w:numPr>
          <w:ilvl w:val="0"/>
          <w:numId w:val="150"/>
        </w:numPr>
        <w:tabs>
          <w:tab w:val="left" w:pos="426"/>
        </w:tabs>
        <w:suppressAutoHyphens/>
        <w:spacing w:after="0" w:line="240" w:lineRule="auto"/>
        <w:ind w:hanging="2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0,27 %</w:t>
      </w:r>
    </w:p>
    <w:p w:rsidR="0021505B" w:rsidRDefault="0021505B" w:rsidP="007D4726">
      <w:pPr>
        <w:numPr>
          <w:ilvl w:val="0"/>
          <w:numId w:val="150"/>
        </w:numPr>
        <w:tabs>
          <w:tab w:val="left" w:pos="426"/>
        </w:tabs>
        <w:suppressAutoHyphens/>
        <w:spacing w:after="0" w:line="240" w:lineRule="auto"/>
        <w:ind w:hanging="2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0,27 %</w:t>
      </w:r>
    </w:p>
    <w:p w:rsidR="0021505B" w:rsidRPr="00331B7A" w:rsidRDefault="0021505B" w:rsidP="00EA7029">
      <w:pPr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31B7A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Default="0021505B" w:rsidP="00EA7029">
      <w:pPr>
        <w:suppressAutoHyphens/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Повышение защищенности окружающей среды от антропогенного воздействия для обеспечения безопасной жизнедеятельности населения.</w:t>
      </w:r>
    </w:p>
    <w:p w:rsidR="0021505B" w:rsidRDefault="0021505B" w:rsidP="00EA702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F6E">
        <w:rPr>
          <w:rFonts w:ascii="Times New Roman" w:hAnsi="Times New Roman"/>
          <w:b/>
          <w:sz w:val="28"/>
          <w:szCs w:val="28"/>
        </w:rPr>
        <w:t>Приоритетные задачи и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21505B" w:rsidRDefault="0021505B" w:rsidP="007D4726">
      <w:pPr>
        <w:numPr>
          <w:ilvl w:val="0"/>
          <w:numId w:val="149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21505B" w:rsidRDefault="0021505B" w:rsidP="007D4726">
      <w:pPr>
        <w:numPr>
          <w:ilvl w:val="0"/>
          <w:numId w:val="149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Привлечение инвестиций в</w:t>
      </w:r>
      <w:r>
        <w:rPr>
          <w:rFonts w:ascii="Times New Roman" w:hAnsi="Times New Roman"/>
          <w:sz w:val="28"/>
          <w:szCs w:val="28"/>
        </w:rPr>
        <w:t xml:space="preserve"> строительство очистных сооружений;</w:t>
      </w:r>
    </w:p>
    <w:p w:rsidR="0021505B" w:rsidRDefault="0021505B" w:rsidP="007D4726">
      <w:pPr>
        <w:numPr>
          <w:ilvl w:val="0"/>
          <w:numId w:val="149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Создание условий, способствующих  снижению выбросов загрязняющих веществ в воздух: </w:t>
      </w:r>
    </w:p>
    <w:p w:rsidR="0021505B" w:rsidRDefault="0021505B" w:rsidP="007D4726">
      <w:pPr>
        <w:numPr>
          <w:ilvl w:val="0"/>
          <w:numId w:val="15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внедрение наилучших доступных технологий, </w:t>
      </w:r>
    </w:p>
    <w:p w:rsidR="0021505B" w:rsidRDefault="0021505B" w:rsidP="007D4726">
      <w:pPr>
        <w:numPr>
          <w:ilvl w:val="0"/>
          <w:numId w:val="15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создание условий для разработки и функционирования санитарно-защитных зон и т.д.;</w:t>
      </w:r>
    </w:p>
    <w:p w:rsidR="0021505B" w:rsidRDefault="0021505B" w:rsidP="007D4726">
      <w:pPr>
        <w:numPr>
          <w:ilvl w:val="0"/>
          <w:numId w:val="149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расчисток водных объектов с целью их оздоровления и предотвращения негативного воздействия вод;</w:t>
      </w:r>
    </w:p>
    <w:p w:rsidR="0021505B" w:rsidRDefault="0021505B" w:rsidP="007D4726">
      <w:pPr>
        <w:numPr>
          <w:ilvl w:val="0"/>
          <w:numId w:val="15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расчистке водных объектов с целью их оздоровления и предотвращения негативного воздействия вод;</w:t>
      </w:r>
    </w:p>
    <w:p w:rsidR="0021505B" w:rsidRDefault="0021505B" w:rsidP="007D4726">
      <w:pPr>
        <w:numPr>
          <w:ilvl w:val="0"/>
          <w:numId w:val="15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мониторинга водных объектов.</w:t>
      </w:r>
    </w:p>
    <w:p w:rsidR="0021505B" w:rsidRDefault="0021505B" w:rsidP="007D4726">
      <w:pPr>
        <w:numPr>
          <w:ilvl w:val="0"/>
          <w:numId w:val="149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</w:t>
      </w:r>
      <w:r>
        <w:rPr>
          <w:rFonts w:ascii="Times New Roman" w:hAnsi="Times New Roman"/>
          <w:sz w:val="28"/>
          <w:szCs w:val="28"/>
          <w:lang w:eastAsia="ar-SA"/>
        </w:rPr>
        <w:t>деятельности по обращению с отходами производства и потребления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505B" w:rsidRDefault="0021505B" w:rsidP="007D4726">
      <w:pPr>
        <w:numPr>
          <w:ilvl w:val="0"/>
          <w:numId w:val="15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Пропаганда культуры  раздельного сбора отходов,</w:t>
      </w:r>
      <w:r>
        <w:rPr>
          <w:rFonts w:ascii="Times New Roman" w:hAnsi="Times New Roman"/>
          <w:sz w:val="28"/>
          <w:szCs w:val="28"/>
        </w:rPr>
        <w:t xml:space="preserve"> внедрение наилучших доступных технологий в сфере использования отходов в качестве вторичных ресурсов. </w:t>
      </w:r>
    </w:p>
    <w:p w:rsidR="0021505B" w:rsidRDefault="0021505B" w:rsidP="007D4726">
      <w:pPr>
        <w:numPr>
          <w:ilvl w:val="0"/>
          <w:numId w:val="15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работ по ликвидации объектов накопленного вреда;</w:t>
      </w:r>
    </w:p>
    <w:p w:rsidR="0021505B" w:rsidRPr="00CC5F6E" w:rsidRDefault="0021505B" w:rsidP="00EA7029">
      <w:pPr>
        <w:keepNext/>
        <w:tabs>
          <w:tab w:val="left" w:pos="1134"/>
          <w:tab w:val="left" w:pos="1276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5F6E">
        <w:rPr>
          <w:rFonts w:ascii="Times New Roman" w:hAnsi="Times New Roman"/>
          <w:b/>
          <w:sz w:val="28"/>
          <w:szCs w:val="28"/>
        </w:rPr>
        <w:t>Стратегическая проектная инициатива</w:t>
      </w:r>
    </w:p>
    <w:p w:rsidR="0021505B" w:rsidRPr="00CC5F6E" w:rsidRDefault="0021505B" w:rsidP="00EA7029">
      <w:pPr>
        <w:tabs>
          <w:tab w:val="left" w:pos="1134"/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C5F6E">
        <w:rPr>
          <w:rFonts w:ascii="Times New Roman" w:hAnsi="Times New Roman"/>
          <w:b/>
          <w:sz w:val="28"/>
          <w:szCs w:val="28"/>
          <w:lang w:eastAsia="ar-SA"/>
        </w:rPr>
        <w:t>Наше будущее в сохранении природы</w:t>
      </w:r>
    </w:p>
    <w:p w:rsidR="0021505B" w:rsidRDefault="0021505B" w:rsidP="00EA7029">
      <w:pPr>
        <w:keepNext/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F6E">
        <w:rPr>
          <w:rFonts w:ascii="Times New Roman" w:hAnsi="Times New Roman"/>
          <w:b/>
          <w:sz w:val="28"/>
          <w:szCs w:val="28"/>
        </w:rPr>
        <w:t xml:space="preserve">         Возможность</w:t>
      </w:r>
      <w:r>
        <w:rPr>
          <w:rFonts w:ascii="Times New Roman" w:hAnsi="Times New Roman"/>
          <w:sz w:val="28"/>
          <w:szCs w:val="28"/>
        </w:rPr>
        <w:t>:</w:t>
      </w:r>
    </w:p>
    <w:p w:rsidR="0021505B" w:rsidRDefault="0021505B" w:rsidP="00EA7029">
      <w:pPr>
        <w:suppressAutoHyphens/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Устойчивое развитие поселения посредством обеспечения защищенности окружающей среды.</w:t>
      </w:r>
    </w:p>
    <w:p w:rsidR="0021505B" w:rsidRDefault="0021505B" w:rsidP="00CC5F6E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CC8">
        <w:rPr>
          <w:rFonts w:ascii="Times New Roman" w:hAnsi="Times New Roman"/>
          <w:b/>
          <w:sz w:val="28"/>
          <w:szCs w:val="28"/>
        </w:rPr>
        <w:t>Основные параметры</w:t>
      </w:r>
      <w:r>
        <w:rPr>
          <w:rFonts w:ascii="Times New Roman" w:hAnsi="Times New Roman"/>
          <w:sz w:val="28"/>
          <w:szCs w:val="28"/>
        </w:rPr>
        <w:t>:</w:t>
      </w:r>
    </w:p>
    <w:p w:rsidR="0021505B" w:rsidRDefault="0021505B" w:rsidP="007D4726">
      <w:pPr>
        <w:numPr>
          <w:ilvl w:val="0"/>
          <w:numId w:val="154"/>
        </w:numPr>
        <w:tabs>
          <w:tab w:val="left" w:pos="709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зон санитарной охраны источников водоснабжения; </w:t>
      </w:r>
    </w:p>
    <w:p w:rsidR="0021505B" w:rsidRDefault="0021505B" w:rsidP="007D4726">
      <w:pPr>
        <w:numPr>
          <w:ilvl w:val="0"/>
          <w:numId w:val="154"/>
        </w:numPr>
        <w:tabs>
          <w:tab w:val="left" w:pos="709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системы канализации и очистных сооружений канализации на территории Веселовского сельского поселения;</w:t>
      </w:r>
    </w:p>
    <w:p w:rsidR="0021505B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</w:rPr>
        <w:t>рганизация работы органов местного самоуправления Веселовского сельского поселения по ликвидации несанкционированных свалочных очагов на территории муниципального образования;</w:t>
      </w:r>
    </w:p>
    <w:p w:rsidR="0021505B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практики раздельного сбора отходов на территории поселения;</w:t>
      </w:r>
    </w:p>
    <w:p w:rsidR="0021505B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>Для улучшения экологической ситуации в поселении будет продолжена реализация муниципальной программы «Охрана окружающей среды и рациональное природопользование»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>Восстановление нарушенных ес</w:t>
      </w:r>
      <w:r>
        <w:rPr>
          <w:rFonts w:ascii="Times New Roman" w:hAnsi="Times New Roman"/>
          <w:sz w:val="28"/>
          <w:szCs w:val="28"/>
          <w:lang w:eastAsia="ar-SA"/>
        </w:rPr>
        <w:t>тественных экологических систем</w:t>
      </w:r>
      <w:r w:rsidRPr="00963795">
        <w:rPr>
          <w:rFonts w:ascii="Times New Roman" w:hAnsi="Times New Roman"/>
          <w:sz w:val="28"/>
          <w:szCs w:val="28"/>
          <w:lang w:eastAsia="ar-SA"/>
        </w:rPr>
        <w:t>: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>инвентаризация территорий с целью установления районов с неблагополучной экологической ситуацией;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>уменьшение количества несанкционированных свалок и объектов размещения отходов;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 xml:space="preserve">увеличение площади зеленых насаждений; 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 xml:space="preserve"> повышение уровня экологического просвещения и образования населения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 xml:space="preserve">разработка мероприятий, направленных на улучшение экологической ситуации в </w:t>
      </w:r>
      <w:r>
        <w:rPr>
          <w:rFonts w:ascii="Times New Roman" w:hAnsi="Times New Roman"/>
          <w:sz w:val="28"/>
          <w:szCs w:val="28"/>
          <w:lang w:eastAsia="ar-SA"/>
        </w:rPr>
        <w:t>Веселовском</w:t>
      </w:r>
      <w:r w:rsidRPr="00963795">
        <w:rPr>
          <w:rFonts w:ascii="Times New Roman" w:hAnsi="Times New Roman"/>
          <w:sz w:val="28"/>
          <w:szCs w:val="28"/>
          <w:lang w:eastAsia="ar-SA"/>
        </w:rPr>
        <w:t xml:space="preserve"> сельском поселении;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>Совершенствование системы экологического мониторинга и прогнозирования чрезвычайных ситуаций природного и техногенного характера: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>использование результатов экологического мониторинга при осуществлении мероприятий по охране окружающей среды.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Формирование </w:t>
      </w:r>
      <w:r w:rsidRPr="00963795">
        <w:rPr>
          <w:rFonts w:ascii="Times New Roman" w:hAnsi="Times New Roman"/>
          <w:sz w:val="28"/>
          <w:szCs w:val="28"/>
          <w:lang w:eastAsia="ar-SA"/>
        </w:rPr>
        <w:t>экологически ответственного мировоззрения и поведения среди населения:</w:t>
      </w:r>
    </w:p>
    <w:p w:rsidR="0021505B" w:rsidRPr="00963795" w:rsidRDefault="0021505B" w:rsidP="007D4726">
      <w:pPr>
        <w:numPr>
          <w:ilvl w:val="0"/>
          <w:numId w:val="15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795">
        <w:rPr>
          <w:rFonts w:ascii="Times New Roman" w:hAnsi="Times New Roman"/>
          <w:sz w:val="28"/>
          <w:szCs w:val="28"/>
          <w:lang w:eastAsia="ar-SA"/>
        </w:rPr>
        <w:t>развитие экологического образования и воспитания.</w:t>
      </w:r>
    </w:p>
    <w:p w:rsidR="0021505B" w:rsidRPr="00963795" w:rsidRDefault="0021505B" w:rsidP="00963795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505B" w:rsidRPr="00CD79C9" w:rsidRDefault="0021505B" w:rsidP="00CD79C9"/>
    <w:p w:rsidR="0021505B" w:rsidRPr="00C443F7" w:rsidRDefault="0021505B" w:rsidP="00A6576E">
      <w:pPr>
        <w:pStyle w:val="Heading2"/>
      </w:pPr>
      <w:r w:rsidRPr="00B52F07">
        <w:t>3.4. Политика в сфере муниципального управления</w:t>
      </w:r>
      <w:bookmarkEnd w:id="21"/>
      <w:bookmarkEnd w:id="41"/>
    </w:p>
    <w:p w:rsidR="0021505B" w:rsidRPr="00C443F7" w:rsidRDefault="0021505B" w:rsidP="00A6576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Pr="00C443F7">
        <w:rPr>
          <w:rFonts w:ascii="Times New Roman" w:hAnsi="Times New Roman"/>
          <w:sz w:val="28"/>
          <w:szCs w:val="28"/>
        </w:rPr>
        <w:t xml:space="preserve">ное управление в </w:t>
      </w:r>
      <w:r>
        <w:rPr>
          <w:rFonts w:ascii="Times New Roman" w:hAnsi="Times New Roman"/>
          <w:sz w:val="28"/>
          <w:szCs w:val="28"/>
        </w:rPr>
        <w:t>Веселовском сельском поселении</w:t>
      </w:r>
      <w:r w:rsidRPr="00C443F7">
        <w:rPr>
          <w:rFonts w:ascii="Times New Roman" w:hAnsi="Times New Roman"/>
          <w:sz w:val="28"/>
          <w:szCs w:val="28"/>
        </w:rPr>
        <w:t xml:space="preserve"> направлено на обеспечение достижения устойчивых темпов экономического развития р</w:t>
      </w:r>
      <w:r>
        <w:rPr>
          <w:rFonts w:ascii="Times New Roman" w:hAnsi="Times New Roman"/>
          <w:sz w:val="28"/>
          <w:szCs w:val="28"/>
        </w:rPr>
        <w:t>айона</w:t>
      </w:r>
      <w:r w:rsidRPr="00C443F7">
        <w:rPr>
          <w:rFonts w:ascii="Times New Roman" w:hAnsi="Times New Roman"/>
          <w:sz w:val="28"/>
          <w:szCs w:val="28"/>
        </w:rPr>
        <w:t xml:space="preserve"> и устойчивый рост благосостояния населения.</w:t>
      </w:r>
    </w:p>
    <w:p w:rsidR="0021505B" w:rsidRDefault="0021505B" w:rsidP="00B650C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Повышение качества </w:t>
      </w:r>
      <w:r>
        <w:rPr>
          <w:rFonts w:ascii="Times New Roman" w:hAnsi="Times New Roman"/>
          <w:sz w:val="28"/>
          <w:szCs w:val="28"/>
        </w:rPr>
        <w:t>муниципаль</w:t>
      </w:r>
      <w:r w:rsidRPr="00C443F7">
        <w:rPr>
          <w:rFonts w:ascii="Times New Roman" w:hAnsi="Times New Roman"/>
          <w:sz w:val="28"/>
          <w:szCs w:val="28"/>
        </w:rPr>
        <w:t xml:space="preserve">ного управления изменениями базируется на совершенствовании механизмов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43F7">
        <w:rPr>
          <w:rFonts w:ascii="Times New Roman" w:hAnsi="Times New Roman"/>
          <w:sz w:val="28"/>
          <w:szCs w:val="28"/>
        </w:rPr>
        <w:t xml:space="preserve"> политики и затрагивает внедрение механизмов проектного управления, процессы оказания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Pr="00C443F7">
        <w:rPr>
          <w:rFonts w:ascii="Times New Roman" w:hAnsi="Times New Roman"/>
          <w:sz w:val="28"/>
          <w:szCs w:val="28"/>
        </w:rPr>
        <w:t>ных услуг и снижение административных барьеров, бюджетную и налоговую политику, взаимодействие с органами местного самоуправления.</w:t>
      </w:r>
    </w:p>
    <w:p w:rsidR="0021505B" w:rsidRPr="00AF0DF2" w:rsidRDefault="0021505B" w:rsidP="00B650C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30"/>
          <w:szCs w:val="30"/>
        </w:rPr>
      </w:pPr>
      <w:r w:rsidRPr="00AF0DF2">
        <w:rPr>
          <w:rFonts w:ascii="Times New Roman" w:hAnsi="Times New Roman"/>
          <w:b/>
          <w:sz w:val="30"/>
          <w:szCs w:val="30"/>
        </w:rPr>
        <w:t>Ключевые проблемы:</w:t>
      </w:r>
    </w:p>
    <w:p w:rsidR="0021505B" w:rsidRPr="00AF0DF2" w:rsidRDefault="0021505B" w:rsidP="00B650C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F0DF2">
        <w:rPr>
          <w:rFonts w:ascii="Times New Roman" w:hAnsi="Times New Roman"/>
          <w:b/>
          <w:sz w:val="30"/>
          <w:szCs w:val="30"/>
        </w:rPr>
        <w:t>Кадры</w:t>
      </w:r>
    </w:p>
    <w:p w:rsidR="0021505B" w:rsidRPr="00AF0DF2" w:rsidRDefault="0021505B" w:rsidP="007D4726">
      <w:pPr>
        <w:numPr>
          <w:ilvl w:val="0"/>
          <w:numId w:val="12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Высокий уровень текучести кадров на муниципальной службе </w:t>
      </w:r>
    </w:p>
    <w:p w:rsidR="0021505B" w:rsidRPr="00AF0DF2" w:rsidRDefault="0021505B" w:rsidP="00B650C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Уровень текучести кадров на муниципальной службе обусловлен следующими факторами:</w:t>
      </w:r>
    </w:p>
    <w:p w:rsidR="0021505B" w:rsidRPr="00AF0DF2" w:rsidRDefault="0021505B" w:rsidP="007D4726">
      <w:pPr>
        <w:numPr>
          <w:ilvl w:val="0"/>
          <w:numId w:val="11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неудовлетворенность муниципальных служащих условиями прохождения муниципальной службы;</w:t>
      </w:r>
    </w:p>
    <w:p w:rsidR="0021505B" w:rsidRPr="00AF0DF2" w:rsidRDefault="0021505B" w:rsidP="007D4726">
      <w:pPr>
        <w:numPr>
          <w:ilvl w:val="0"/>
          <w:numId w:val="11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отсутствие эффективной системы мотивации муниципальных служащих;</w:t>
      </w:r>
    </w:p>
    <w:p w:rsidR="0021505B" w:rsidRPr="00AF0DF2" w:rsidRDefault="0021505B" w:rsidP="007D4726">
      <w:pPr>
        <w:numPr>
          <w:ilvl w:val="0"/>
          <w:numId w:val="11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неудовлетворенность муниципальных служащих темпами карьерного и профессионального роста.</w:t>
      </w:r>
    </w:p>
    <w:p w:rsidR="0021505B" w:rsidRPr="00AF0DF2" w:rsidRDefault="0021505B" w:rsidP="007D4726">
      <w:pPr>
        <w:numPr>
          <w:ilvl w:val="0"/>
          <w:numId w:val="122"/>
        </w:numPr>
        <w:tabs>
          <w:tab w:val="left" w:pos="709"/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Недостаточно эффективная система непрерывного профессионального развития муниципальных служащих:</w:t>
      </w:r>
    </w:p>
    <w:p w:rsidR="0021505B" w:rsidRPr="00AF0DF2" w:rsidRDefault="0021505B" w:rsidP="007D4726">
      <w:pPr>
        <w:numPr>
          <w:ilvl w:val="0"/>
          <w:numId w:val="115"/>
        </w:numPr>
        <w:tabs>
          <w:tab w:val="left" w:pos="709"/>
          <w:tab w:val="left" w:pos="1134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высокая загруженность муниципальных служащих, низкая мотивация;</w:t>
      </w:r>
    </w:p>
    <w:p w:rsidR="0021505B" w:rsidRPr="00AF0DF2" w:rsidRDefault="0021505B" w:rsidP="007D4726">
      <w:pPr>
        <w:numPr>
          <w:ilvl w:val="0"/>
          <w:numId w:val="11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недостаточное финансирование мероприятий по дополнительному профессиональному образованию муниципальных служащих;</w:t>
      </w:r>
    </w:p>
    <w:p w:rsidR="0021505B" w:rsidRPr="00AF0DF2" w:rsidRDefault="0021505B" w:rsidP="007D4726">
      <w:pPr>
        <w:numPr>
          <w:ilvl w:val="0"/>
          <w:numId w:val="115"/>
        </w:numPr>
        <w:tabs>
          <w:tab w:val="left" w:pos="709"/>
          <w:tab w:val="left" w:pos="1134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ненадлежащее качество образовательных услуг;</w:t>
      </w:r>
    </w:p>
    <w:p w:rsidR="0021505B" w:rsidRPr="00AF0DF2" w:rsidRDefault="0021505B" w:rsidP="007D4726">
      <w:pPr>
        <w:numPr>
          <w:ilvl w:val="0"/>
          <w:numId w:val="11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слабая связь дополнительного профессионального образования с практическими потребностями муниципального служащего и муниципальной службы в целом.</w:t>
      </w:r>
    </w:p>
    <w:p w:rsidR="0021505B" w:rsidRPr="00AF0DF2" w:rsidRDefault="0021505B" w:rsidP="00B650C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       Процессы управления</w:t>
      </w:r>
    </w:p>
    <w:p w:rsidR="0021505B" w:rsidRPr="00AF0DF2" w:rsidRDefault="0021505B" w:rsidP="007D4726">
      <w:pPr>
        <w:numPr>
          <w:ilvl w:val="0"/>
          <w:numId w:val="11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Недостаточная эффективность системы муниципального управления</w:t>
      </w:r>
    </w:p>
    <w:p w:rsidR="0021505B" w:rsidRPr="00AF0DF2" w:rsidRDefault="0021505B" w:rsidP="007D4726">
      <w:pPr>
        <w:numPr>
          <w:ilvl w:val="0"/>
          <w:numId w:val="117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дублирование функций между исполнителями, особенно в поселениях;</w:t>
      </w:r>
    </w:p>
    <w:p w:rsidR="0021505B" w:rsidRPr="00AF0DF2" w:rsidRDefault="0021505B" w:rsidP="007D4726">
      <w:pPr>
        <w:numPr>
          <w:ilvl w:val="0"/>
          <w:numId w:val="11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отсутствие персональной ответственности исполнителей за конечный результат;</w:t>
      </w:r>
    </w:p>
    <w:p w:rsidR="0021505B" w:rsidRPr="00AF0DF2" w:rsidRDefault="0021505B" w:rsidP="00B650C6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 xml:space="preserve">        Технологии</w:t>
      </w:r>
    </w:p>
    <w:p w:rsidR="0021505B" w:rsidRPr="00AF0DF2" w:rsidRDefault="0021505B" w:rsidP="007D4726">
      <w:pPr>
        <w:pStyle w:val="ListParagraph"/>
        <w:numPr>
          <w:ilvl w:val="0"/>
          <w:numId w:val="118"/>
        </w:numPr>
        <w:spacing w:after="0" w:line="240" w:lineRule="auto"/>
        <w:ind w:left="0" w:firstLine="360"/>
        <w:contextualSpacing w:val="0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Недостаточная степень эффективностиуровня автоматизации и цифровизации</w:t>
      </w:r>
    </w:p>
    <w:p w:rsidR="0021505B" w:rsidRPr="00AF0DF2" w:rsidRDefault="0021505B" w:rsidP="007D4726">
      <w:pPr>
        <w:pStyle w:val="ListParagraph"/>
        <w:numPr>
          <w:ilvl w:val="0"/>
          <w:numId w:val="1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недостаточное развитие цифровизации в муниципальном управлении;</w:t>
      </w:r>
    </w:p>
    <w:p w:rsidR="0021505B" w:rsidRPr="00AF0DF2" w:rsidRDefault="0021505B" w:rsidP="007D4726">
      <w:pPr>
        <w:pStyle w:val="ListParagraph"/>
        <w:numPr>
          <w:ilvl w:val="0"/>
          <w:numId w:val="1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низкие темпы модернизации компьютерного, сетевого и офисного оборудования;</w:t>
      </w:r>
    </w:p>
    <w:p w:rsidR="0021505B" w:rsidRPr="00AF0DF2" w:rsidRDefault="0021505B" w:rsidP="007D4726">
      <w:pPr>
        <w:pStyle w:val="ListParagraph"/>
        <w:numPr>
          <w:ilvl w:val="0"/>
          <w:numId w:val="1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низкий уровень информационной безопасности;</w:t>
      </w:r>
    </w:p>
    <w:p w:rsidR="0021505B" w:rsidRPr="00AF0DF2" w:rsidRDefault="0021505B" w:rsidP="007D4726">
      <w:pPr>
        <w:pStyle w:val="ListParagraph"/>
        <w:numPr>
          <w:ilvl w:val="0"/>
          <w:numId w:val="1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не высокая доля отечественного программного и аппаратного обеспечения;</w:t>
      </w:r>
    </w:p>
    <w:p w:rsidR="0021505B" w:rsidRPr="00AF0DF2" w:rsidRDefault="0021505B" w:rsidP="007D4726">
      <w:pPr>
        <w:pStyle w:val="ListParagraph"/>
        <w:numPr>
          <w:ilvl w:val="0"/>
          <w:numId w:val="1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недостаточно развита автоматизация процессов накопления цифровых данных.</w:t>
      </w:r>
    </w:p>
    <w:p w:rsidR="0021505B" w:rsidRPr="00AF0DF2" w:rsidRDefault="0021505B" w:rsidP="007D4726">
      <w:pPr>
        <w:pStyle w:val="ListParagraph"/>
        <w:numPr>
          <w:ilvl w:val="0"/>
          <w:numId w:val="118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Недостаточный уровень развития информационного, технологического и аналитического обеспечения муниципального управления</w:t>
      </w:r>
    </w:p>
    <w:p w:rsidR="0021505B" w:rsidRPr="00AF0DF2" w:rsidRDefault="0021505B" w:rsidP="007D4726">
      <w:pPr>
        <w:pStyle w:val="NoSpacing"/>
        <w:numPr>
          <w:ilvl w:val="0"/>
          <w:numId w:val="12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 xml:space="preserve">низкий уровень знаний населения </w:t>
      </w:r>
      <w:r>
        <w:rPr>
          <w:sz w:val="28"/>
          <w:szCs w:val="28"/>
        </w:rPr>
        <w:t>Веселовс</w:t>
      </w:r>
      <w:r w:rsidRPr="00AF0DF2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сельского поселения</w:t>
      </w:r>
      <w:r w:rsidRPr="00AF0DF2">
        <w:rPr>
          <w:sz w:val="28"/>
          <w:szCs w:val="28"/>
        </w:rPr>
        <w:t xml:space="preserve"> в сфере использования возможностей цифровых технологий;</w:t>
      </w:r>
    </w:p>
    <w:p w:rsidR="0021505B" w:rsidRPr="00AF0DF2" w:rsidRDefault="0021505B" w:rsidP="007D4726">
      <w:pPr>
        <w:pStyle w:val="NoSpacing"/>
        <w:numPr>
          <w:ilvl w:val="0"/>
          <w:numId w:val="12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разрыв в уровне информатизации и компьютеризации управленческого процесса между муниципальными образованиями района;</w:t>
      </w:r>
    </w:p>
    <w:p w:rsidR="0021505B" w:rsidRPr="00AF0DF2" w:rsidRDefault="0021505B" w:rsidP="007D4726">
      <w:pPr>
        <w:pStyle w:val="NoSpacing"/>
        <w:numPr>
          <w:ilvl w:val="0"/>
          <w:numId w:val="12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отсутствие в штатной численности некоторой части бюджетных организаций ИТ-специалистов;</w:t>
      </w:r>
    </w:p>
    <w:p w:rsidR="0021505B" w:rsidRPr="00AF0DF2" w:rsidRDefault="0021505B" w:rsidP="007D4726">
      <w:pPr>
        <w:pStyle w:val="NoSpacing"/>
        <w:numPr>
          <w:ilvl w:val="0"/>
          <w:numId w:val="12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отсутствие команды программистов, способной создавать собственные информационные ресурсы;</w:t>
      </w:r>
    </w:p>
    <w:p w:rsidR="0021505B" w:rsidRPr="00AF0DF2" w:rsidRDefault="0021505B" w:rsidP="007D4726">
      <w:pPr>
        <w:pStyle w:val="NoSpacing"/>
        <w:numPr>
          <w:ilvl w:val="0"/>
          <w:numId w:val="120"/>
        </w:numPr>
        <w:ind w:left="0" w:firstLine="360"/>
        <w:jc w:val="both"/>
        <w:rPr>
          <w:sz w:val="28"/>
          <w:szCs w:val="28"/>
        </w:rPr>
      </w:pPr>
      <w:r w:rsidRPr="00AF0DF2">
        <w:rPr>
          <w:sz w:val="28"/>
          <w:szCs w:val="28"/>
        </w:rPr>
        <w:t>не высокая заработная плата ИТ-специалистов по сравнению с рынком труда.</w:t>
      </w:r>
    </w:p>
    <w:p w:rsidR="0021505B" w:rsidRPr="00AF0DF2" w:rsidRDefault="0021505B" w:rsidP="00B650C6">
      <w:pPr>
        <w:pStyle w:val="NoSpacing"/>
        <w:rPr>
          <w:b/>
          <w:sz w:val="28"/>
          <w:szCs w:val="28"/>
        </w:rPr>
      </w:pPr>
      <w:r w:rsidRPr="00AF0DF2">
        <w:rPr>
          <w:b/>
          <w:sz w:val="28"/>
          <w:szCs w:val="28"/>
        </w:rPr>
        <w:t xml:space="preserve">          Местное самоуправление</w:t>
      </w:r>
    </w:p>
    <w:p w:rsidR="0021505B" w:rsidRPr="00C443F7" w:rsidRDefault="0021505B" w:rsidP="007D4726">
      <w:pPr>
        <w:pStyle w:val="ListParagraph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 xml:space="preserve">Недостаточные меры по развитию и поддержке </w:t>
      </w:r>
      <w:r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 (</w:t>
      </w:r>
      <w:r w:rsidRPr="00C443F7">
        <w:rPr>
          <w:rFonts w:ascii="Times New Roman" w:hAnsi="Times New Roman"/>
          <w:b/>
          <w:sz w:val="28"/>
          <w:szCs w:val="28"/>
        </w:rPr>
        <w:t>ТОС</w:t>
      </w:r>
      <w:r>
        <w:rPr>
          <w:rFonts w:ascii="Times New Roman" w:hAnsi="Times New Roman"/>
          <w:b/>
          <w:sz w:val="28"/>
          <w:szCs w:val="28"/>
        </w:rPr>
        <w:t>)</w:t>
      </w:r>
      <w:r w:rsidRPr="00C443F7">
        <w:rPr>
          <w:rFonts w:ascii="Times New Roman" w:hAnsi="Times New Roman"/>
          <w:b/>
          <w:sz w:val="28"/>
          <w:szCs w:val="28"/>
        </w:rPr>
        <w:t xml:space="preserve"> на муниципальном уровне</w:t>
      </w:r>
    </w:p>
    <w:p w:rsidR="0021505B" w:rsidRPr="00C443F7" w:rsidRDefault="0021505B" w:rsidP="009E3029">
      <w:pPr>
        <w:pStyle w:val="ListParagraph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По итогам 2016 года и начала 2017 года населением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не предлагались правотворческие инициативы, а также инициативы о проведении местных референдумов.</w:t>
      </w:r>
    </w:p>
    <w:p w:rsidR="0021505B" w:rsidRPr="00C443F7" w:rsidRDefault="0021505B" w:rsidP="007D4726">
      <w:pPr>
        <w:pStyle w:val="ListParagraph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Недостаток средств местных бюджетов на реализацию инициатив граждан и поддержку активных жителей</w:t>
      </w:r>
    </w:p>
    <w:p w:rsidR="0021505B" w:rsidRPr="00C443F7" w:rsidRDefault="0021505B" w:rsidP="009E3029">
      <w:pPr>
        <w:pStyle w:val="ListParagraph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Средства, на реализацию инициатив граждан и развитие ТОС в Веселовском сельском поселении </w:t>
      </w:r>
      <w:r w:rsidRPr="00C443F7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ом</w:t>
      </w:r>
      <w:r w:rsidRPr="00C443F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443F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не предусмотрены.</w:t>
      </w:r>
    </w:p>
    <w:p w:rsidR="0021505B" w:rsidRPr="00C443F7" w:rsidRDefault="0021505B" w:rsidP="009E302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</w:t>
      </w:r>
      <w:r w:rsidRPr="00C443F7">
        <w:rPr>
          <w:rFonts w:ascii="Times New Roman" w:hAnsi="Times New Roman"/>
          <w:b/>
          <w:sz w:val="28"/>
          <w:szCs w:val="28"/>
        </w:rPr>
        <w:t>ные услуги</w:t>
      </w:r>
    </w:p>
    <w:p w:rsidR="0021505B" w:rsidRPr="00C443F7" w:rsidRDefault="0021505B" w:rsidP="007D4726">
      <w:pPr>
        <w:pStyle w:val="ListParagraph"/>
        <w:numPr>
          <w:ilvl w:val="0"/>
          <w:numId w:val="121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Длительное время обслуживания заявителя в МФЦ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1505B" w:rsidRDefault="0021505B" w:rsidP="00AB66CE">
      <w:pPr>
        <w:pStyle w:val="ListParagraph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3F7">
        <w:rPr>
          <w:rFonts w:ascii="Times New Roman" w:hAnsi="Times New Roman"/>
          <w:sz w:val="28"/>
          <w:szCs w:val="28"/>
        </w:rPr>
        <w:t>технологические особенности предоставления услуг в МФЦ, обусловленные спецификой работы программного обеспечения МФЦ и соглашениями о взаимодействии МФЦ и органов исполнительной власти;</w:t>
      </w:r>
    </w:p>
    <w:p w:rsidR="0021505B" w:rsidRPr="00C443F7" w:rsidRDefault="0021505B" w:rsidP="007D4726">
      <w:pPr>
        <w:pStyle w:val="ListParagraph"/>
        <w:numPr>
          <w:ilvl w:val="0"/>
          <w:numId w:val="121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43F7">
        <w:rPr>
          <w:rFonts w:ascii="Times New Roman" w:hAnsi="Times New Roman"/>
          <w:b/>
          <w:sz w:val="28"/>
          <w:szCs w:val="28"/>
        </w:rPr>
        <w:t>Недостаточно высокий уровень комфортности и качества обслуживания при получении услуг в МФЦ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1505B" w:rsidRPr="00C443F7" w:rsidRDefault="0021505B" w:rsidP="007D4726">
      <w:pPr>
        <w:pStyle w:val="ListParagraph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недостаточное предложение на рынке труда со стороны квалифицированных специалистов для найма в МФЦ, что подтверждается высокой текучестью кадров. Высокая текучесть кадров обусловлена низкой оплатой труда, высокой интенсивностью работы и высокими требованиями к квалификации;</w:t>
      </w:r>
    </w:p>
    <w:p w:rsidR="0021505B" w:rsidRDefault="0021505B" w:rsidP="007D4726">
      <w:pPr>
        <w:pStyle w:val="ListParagraph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отсутствие профессиона</w:t>
      </w:r>
      <w:r>
        <w:rPr>
          <w:rFonts w:ascii="Times New Roman" w:hAnsi="Times New Roman"/>
          <w:sz w:val="28"/>
          <w:szCs w:val="28"/>
        </w:rPr>
        <w:t>льного стандарта «Работник МФЦ».</w:t>
      </w:r>
    </w:p>
    <w:p w:rsidR="0021505B" w:rsidRPr="00024245" w:rsidRDefault="0021505B" w:rsidP="00024245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4245">
        <w:rPr>
          <w:rFonts w:ascii="Times New Roman" w:hAnsi="Times New Roman"/>
          <w:b/>
          <w:sz w:val="28"/>
          <w:szCs w:val="28"/>
        </w:rPr>
        <w:t>Ключевые тренды:</w:t>
      </w:r>
    </w:p>
    <w:p w:rsidR="0021505B" w:rsidRPr="00C4411A" w:rsidRDefault="0021505B" w:rsidP="007D4726">
      <w:pPr>
        <w:pStyle w:val="ListParagraph"/>
        <w:numPr>
          <w:ilvl w:val="3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C4411A">
        <w:rPr>
          <w:rFonts w:ascii="Times New Roman" w:hAnsi="Times New Roman"/>
          <w:b/>
          <w:sz w:val="28"/>
          <w:szCs w:val="28"/>
        </w:rPr>
        <w:t>Повсеместная автоматизация сбора, анализа и предоставления данных за счет внедрения цифровых технологий</w:t>
      </w:r>
    </w:p>
    <w:p w:rsidR="0021505B" w:rsidRPr="00AF0DF2" w:rsidRDefault="0021505B" w:rsidP="00024245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 Цифровые технологии внедряются на всех уровнях власти, что позволяет без дополнительных затрат проводить мониторинг состояния различных сфер жизни и на основе анализа принимать наиболее эффективное решение. </w:t>
      </w:r>
    </w:p>
    <w:p w:rsidR="0021505B" w:rsidRPr="00AF0DF2" w:rsidRDefault="0021505B" w:rsidP="00024245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  Внедрение цифровых технологий и систем автоматизации является приоритетным направлением для органов государственной и муниципальной власти, поэтому особое значение приобретает электронный документооборот.</w:t>
      </w:r>
    </w:p>
    <w:p w:rsidR="0021505B" w:rsidRPr="00182F3F" w:rsidRDefault="0021505B" w:rsidP="007D4726">
      <w:pPr>
        <w:pStyle w:val="ListParagraph"/>
        <w:numPr>
          <w:ilvl w:val="3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182F3F">
        <w:rPr>
          <w:rFonts w:ascii="Times New Roman" w:hAnsi="Times New Roman"/>
          <w:b/>
          <w:sz w:val="28"/>
          <w:szCs w:val="28"/>
        </w:rPr>
        <w:t>Развитие цифрового взаимодействия с органами власти</w:t>
      </w:r>
    </w:p>
    <w:p w:rsidR="0021505B" w:rsidRPr="00182F3F" w:rsidRDefault="0021505B" w:rsidP="0002424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2F3F">
        <w:rPr>
          <w:rFonts w:ascii="Times New Roman" w:hAnsi="Times New Roman"/>
          <w:sz w:val="28"/>
          <w:szCs w:val="28"/>
        </w:rPr>
        <w:t>Цифровое взаимодействие позволяет ускорить обмен и обработку всех видов информации, а применительно к органам власти напрямую влияет на уровень жизни населения. Главными направлениями развития являются портал государственных услуг и система межведомственного взаимодействия.</w:t>
      </w:r>
    </w:p>
    <w:p w:rsidR="0021505B" w:rsidRPr="00182F3F" w:rsidRDefault="0021505B" w:rsidP="007D4726">
      <w:pPr>
        <w:pStyle w:val="ListParagraph"/>
        <w:numPr>
          <w:ilvl w:val="3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182F3F">
        <w:rPr>
          <w:rFonts w:ascii="Times New Roman" w:hAnsi="Times New Roman"/>
          <w:b/>
          <w:sz w:val="28"/>
          <w:szCs w:val="28"/>
        </w:rPr>
        <w:t>Развитие систем анализа и обработки больших данных</w:t>
      </w:r>
    </w:p>
    <w:p w:rsidR="0021505B" w:rsidRPr="00AF0DF2" w:rsidRDefault="0021505B" w:rsidP="00024245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82F3F">
        <w:rPr>
          <w:rFonts w:ascii="Times New Roman" w:hAnsi="Times New Roman"/>
          <w:sz w:val="28"/>
          <w:szCs w:val="28"/>
        </w:rPr>
        <w:t xml:space="preserve">Повсеместное развитие цифровых технологий позволяет накапливать разнообразные данные, объем которых ежедневно растет и требует новых подходов к методам хранения, обработки и анализа. Строятся современные центры обработки данных, разрабатываются новые программные средства, проводится подготовка узконаправленных специалистов. Поэтому в цифровых технологиях выделено отдельное направление по работе с большими данными. </w:t>
      </w:r>
      <w:r w:rsidRPr="00AF0DF2">
        <w:rPr>
          <w:rFonts w:ascii="Times New Roman" w:hAnsi="Times New Roman"/>
          <w:sz w:val="28"/>
          <w:szCs w:val="28"/>
        </w:rPr>
        <w:t>Эта тенденция затронет и муниципальные образования, в которых только начинается процесс накопления данных.</w:t>
      </w:r>
    </w:p>
    <w:p w:rsidR="0021505B" w:rsidRPr="00AF0DF2" w:rsidRDefault="0021505B" w:rsidP="00C80F2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Система целей и механизм реализации</w:t>
      </w:r>
    </w:p>
    <w:p w:rsidR="0021505B" w:rsidRPr="00AF0DF2" w:rsidRDefault="0021505B" w:rsidP="00C80F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Динамические цели:</w:t>
      </w:r>
    </w:p>
    <w:p w:rsidR="0021505B" w:rsidRPr="00AF0DF2" w:rsidRDefault="0021505B" w:rsidP="007D4726">
      <w:pPr>
        <w:numPr>
          <w:ilvl w:val="0"/>
          <w:numId w:val="129"/>
        </w:numPr>
        <w:tabs>
          <w:tab w:val="left" w:pos="1134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Повышение уровня удовл</w:t>
      </w:r>
      <w:r>
        <w:rPr>
          <w:rFonts w:ascii="Times New Roman" w:hAnsi="Times New Roman"/>
          <w:sz w:val="28"/>
          <w:szCs w:val="28"/>
        </w:rPr>
        <w:t>етворенности граждан качеством муниципаль</w:t>
      </w:r>
      <w:r w:rsidRPr="00AF0DF2">
        <w:rPr>
          <w:rFonts w:ascii="Times New Roman" w:hAnsi="Times New Roman"/>
          <w:sz w:val="28"/>
          <w:szCs w:val="28"/>
        </w:rPr>
        <w:t>ных услуг.</w:t>
      </w:r>
    </w:p>
    <w:p w:rsidR="0021505B" w:rsidRPr="00AF0DF2" w:rsidRDefault="0021505B" w:rsidP="00C80F23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DF2">
        <w:rPr>
          <w:rFonts w:ascii="Times New Roman" w:hAnsi="Times New Roman"/>
          <w:b/>
          <w:sz w:val="28"/>
          <w:szCs w:val="28"/>
        </w:rPr>
        <w:t>Структурная цель:</w:t>
      </w:r>
    </w:p>
    <w:p w:rsidR="0021505B" w:rsidRPr="00AF0DF2" w:rsidRDefault="0021505B" w:rsidP="00C80F2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Обеспечение эффективного взаимодействия органов местного самоуправления с  населением.</w:t>
      </w:r>
    </w:p>
    <w:p w:rsidR="0021505B" w:rsidRPr="00AF0DF2" w:rsidRDefault="0021505B" w:rsidP="00C80F23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F0DF2">
        <w:rPr>
          <w:rFonts w:ascii="Times New Roman" w:hAnsi="Times New Roman"/>
          <w:b/>
          <w:sz w:val="30"/>
          <w:szCs w:val="30"/>
        </w:rPr>
        <w:t>Приоритетные задачи и мероприятия:</w:t>
      </w:r>
    </w:p>
    <w:p w:rsidR="0021505B" w:rsidRPr="002F297C" w:rsidRDefault="0021505B" w:rsidP="007D4726">
      <w:pPr>
        <w:numPr>
          <w:ilvl w:val="0"/>
          <w:numId w:val="123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297C">
        <w:rPr>
          <w:rFonts w:ascii="Times New Roman" w:hAnsi="Times New Roman"/>
          <w:b/>
          <w:sz w:val="28"/>
          <w:szCs w:val="28"/>
        </w:rPr>
        <w:t>Снижение уровня текучести кадров на муниципальной службе:</w:t>
      </w:r>
    </w:p>
    <w:p w:rsidR="0021505B" w:rsidRPr="00AF0DF2" w:rsidRDefault="0021505B" w:rsidP="007D4726">
      <w:pPr>
        <w:numPr>
          <w:ilvl w:val="0"/>
          <w:numId w:val="124"/>
        </w:numPr>
        <w:tabs>
          <w:tab w:val="left" w:pos="709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совершенствование системы отбора, адаптации, наставничества муниципальных служащих;</w:t>
      </w:r>
    </w:p>
    <w:p w:rsidR="0021505B" w:rsidRPr="00AF0DF2" w:rsidRDefault="0021505B" w:rsidP="007D4726">
      <w:pPr>
        <w:numPr>
          <w:ilvl w:val="0"/>
          <w:numId w:val="124"/>
        </w:numPr>
        <w:tabs>
          <w:tab w:val="left" w:pos="709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развитие системы продвижения кадров на муниципальной службе;</w:t>
      </w:r>
    </w:p>
    <w:p w:rsidR="0021505B" w:rsidRPr="00AF0DF2" w:rsidRDefault="0021505B" w:rsidP="007D4726">
      <w:pPr>
        <w:numPr>
          <w:ilvl w:val="0"/>
          <w:numId w:val="124"/>
        </w:numPr>
        <w:tabs>
          <w:tab w:val="left" w:pos="709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обеспечение социальных гарантий;</w:t>
      </w:r>
    </w:p>
    <w:p w:rsidR="0021505B" w:rsidRPr="00AF0DF2" w:rsidRDefault="0021505B" w:rsidP="007D4726">
      <w:pPr>
        <w:numPr>
          <w:ilvl w:val="0"/>
          <w:numId w:val="124"/>
        </w:numPr>
        <w:tabs>
          <w:tab w:val="left" w:pos="709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совершенствование системы материальной и моральной м</w:t>
      </w:r>
      <w:r>
        <w:rPr>
          <w:rFonts w:ascii="Times New Roman" w:hAnsi="Times New Roman"/>
          <w:sz w:val="28"/>
          <w:szCs w:val="28"/>
        </w:rPr>
        <w:t>отивации муниципальных служащих.</w:t>
      </w:r>
    </w:p>
    <w:p w:rsidR="0021505B" w:rsidRPr="002F297C" w:rsidRDefault="0021505B" w:rsidP="007D4726">
      <w:pPr>
        <w:numPr>
          <w:ilvl w:val="0"/>
          <w:numId w:val="123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297C">
        <w:rPr>
          <w:rFonts w:ascii="Times New Roman" w:hAnsi="Times New Roman"/>
          <w:b/>
          <w:sz w:val="28"/>
          <w:szCs w:val="28"/>
        </w:rPr>
        <w:t>Повышение эффективности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97C">
        <w:rPr>
          <w:rFonts w:ascii="Times New Roman" w:hAnsi="Times New Roman"/>
          <w:b/>
          <w:sz w:val="28"/>
          <w:szCs w:val="28"/>
        </w:rPr>
        <w:t>непрерывного профессионального развития муниципальных служащих:</w:t>
      </w:r>
    </w:p>
    <w:p w:rsidR="0021505B" w:rsidRPr="00AF0DF2" w:rsidRDefault="0021505B" w:rsidP="007D4726">
      <w:pPr>
        <w:numPr>
          <w:ilvl w:val="0"/>
          <w:numId w:val="125"/>
        </w:numPr>
        <w:tabs>
          <w:tab w:val="left" w:pos="709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совершенствование механизма планирования мероприятий по профессиональному развитию муниципальных служащих;</w:t>
      </w:r>
    </w:p>
    <w:p w:rsidR="0021505B" w:rsidRPr="00AF0DF2" w:rsidRDefault="0021505B" w:rsidP="007D4726">
      <w:pPr>
        <w:numPr>
          <w:ilvl w:val="0"/>
          <w:numId w:val="125"/>
        </w:numPr>
        <w:tabs>
          <w:tab w:val="left" w:pos="709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увеличение спектра форм обучения;</w:t>
      </w:r>
    </w:p>
    <w:p w:rsidR="0021505B" w:rsidRPr="00AF0DF2" w:rsidRDefault="0021505B" w:rsidP="007D4726">
      <w:pPr>
        <w:numPr>
          <w:ilvl w:val="0"/>
          <w:numId w:val="125"/>
        </w:numPr>
        <w:tabs>
          <w:tab w:val="left" w:pos="709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системы программного обеспечения обучения муниципальных служащих;</w:t>
      </w:r>
    </w:p>
    <w:p w:rsidR="0021505B" w:rsidRPr="00734C12" w:rsidRDefault="0021505B" w:rsidP="007D4726">
      <w:pPr>
        <w:numPr>
          <w:ilvl w:val="0"/>
          <w:numId w:val="123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4C12">
        <w:rPr>
          <w:rFonts w:ascii="Times New Roman" w:hAnsi="Times New Roman"/>
          <w:b/>
          <w:sz w:val="28"/>
          <w:szCs w:val="28"/>
          <w:lang w:eastAsia="ru-RU"/>
        </w:rPr>
        <w:t>Повышение уровня развития информационного, технологического и аналитического обеспечения муниципального управления:</w:t>
      </w:r>
    </w:p>
    <w:p w:rsidR="0021505B" w:rsidRPr="00AF0DF2" w:rsidRDefault="0021505B" w:rsidP="007D4726">
      <w:pPr>
        <w:numPr>
          <w:ilvl w:val="0"/>
          <w:numId w:val="1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приобретение современных информационно-аналитических программ;</w:t>
      </w:r>
    </w:p>
    <w:p w:rsidR="0021505B" w:rsidRPr="00AF0DF2" w:rsidRDefault="0021505B" w:rsidP="007D4726">
      <w:pPr>
        <w:numPr>
          <w:ilvl w:val="0"/>
          <w:numId w:val="1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унификация информационных систем и ресурсов во всех структурных подразделениях органов власти;</w:t>
      </w:r>
    </w:p>
    <w:p w:rsidR="0021505B" w:rsidRPr="00AF0DF2" w:rsidRDefault="0021505B" w:rsidP="007D4726">
      <w:pPr>
        <w:numPr>
          <w:ilvl w:val="0"/>
          <w:numId w:val="1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устранение разрыва в техническом обеспечении управленческого процесса между муниципальными образованиями;</w:t>
      </w:r>
    </w:p>
    <w:p w:rsidR="0021505B" w:rsidRPr="00AF0DF2" w:rsidRDefault="0021505B" w:rsidP="007D4726">
      <w:pPr>
        <w:numPr>
          <w:ilvl w:val="0"/>
          <w:numId w:val="1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привлечение квалифицированных ИТ-специалистов в органы власти.</w:t>
      </w:r>
    </w:p>
    <w:p w:rsidR="0021505B" w:rsidRPr="00734C12" w:rsidRDefault="0021505B" w:rsidP="007D4726">
      <w:pPr>
        <w:numPr>
          <w:ilvl w:val="0"/>
          <w:numId w:val="123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4C12">
        <w:rPr>
          <w:rFonts w:ascii="Times New Roman" w:hAnsi="Times New Roman"/>
          <w:b/>
          <w:sz w:val="28"/>
          <w:szCs w:val="28"/>
          <w:lang w:eastAsia="ru-RU"/>
        </w:rPr>
        <w:t>Повышение эффективности региональной системы межведомственного электронного взаимодействия:</w:t>
      </w:r>
    </w:p>
    <w:p w:rsidR="0021505B" w:rsidRPr="00AF0DF2" w:rsidRDefault="0021505B" w:rsidP="007D4726">
      <w:pPr>
        <w:numPr>
          <w:ilvl w:val="0"/>
          <w:numId w:val="12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устранение цифрового неравенства в рамках муниципального управления на всей территории района;</w:t>
      </w:r>
    </w:p>
    <w:p w:rsidR="0021505B" w:rsidRPr="00AF0DF2" w:rsidRDefault="0021505B" w:rsidP="007D4726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повышение качества оснащенности рабочих мест;</w:t>
      </w:r>
    </w:p>
    <w:p w:rsidR="0021505B" w:rsidRPr="00AF0DF2" w:rsidRDefault="0021505B" w:rsidP="007D4726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внедрение в систему современных IT-решений.</w:t>
      </w:r>
    </w:p>
    <w:p w:rsidR="0021505B" w:rsidRPr="00734C12" w:rsidRDefault="0021505B" w:rsidP="007D4726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4C12">
        <w:rPr>
          <w:rFonts w:ascii="Times New Roman" w:hAnsi="Times New Roman"/>
          <w:b/>
          <w:sz w:val="28"/>
          <w:szCs w:val="28"/>
          <w:lang w:eastAsia="ru-RU"/>
        </w:rPr>
        <w:t xml:space="preserve">Создание условий развития местного самоуправления путем:                                         </w:t>
      </w:r>
    </w:p>
    <w:p w:rsidR="0021505B" w:rsidRPr="00AF0DF2" w:rsidRDefault="0021505B" w:rsidP="007D4726">
      <w:pPr>
        <w:numPr>
          <w:ilvl w:val="0"/>
          <w:numId w:val="1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>оказания информационной, консультационной и организационной поддержки;</w:t>
      </w:r>
    </w:p>
    <w:p w:rsidR="0021505B" w:rsidRPr="00AF0DF2" w:rsidRDefault="0021505B" w:rsidP="007D4726">
      <w:pPr>
        <w:numPr>
          <w:ilvl w:val="0"/>
          <w:numId w:val="1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DF2">
        <w:rPr>
          <w:rFonts w:ascii="Times New Roman" w:hAnsi="Times New Roman"/>
          <w:sz w:val="28"/>
          <w:szCs w:val="28"/>
          <w:lang w:eastAsia="ru-RU"/>
        </w:rPr>
        <w:t xml:space="preserve">координации взаимодействия со структурными подразделениями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Веселовс</w:t>
      </w:r>
      <w:r w:rsidRPr="00AF0DF2">
        <w:rPr>
          <w:rFonts w:ascii="Times New Roman" w:hAnsi="Times New Roman"/>
          <w:sz w:val="28"/>
          <w:szCs w:val="28"/>
          <w:lang w:eastAsia="ru-RU"/>
        </w:rPr>
        <w:t>кого района;</w:t>
      </w:r>
    </w:p>
    <w:p w:rsidR="0021505B" w:rsidRPr="00734C12" w:rsidRDefault="0021505B" w:rsidP="007D4726">
      <w:pPr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4C12">
        <w:rPr>
          <w:rFonts w:ascii="Times New Roman" w:hAnsi="Times New Roman"/>
          <w:b/>
          <w:sz w:val="28"/>
          <w:szCs w:val="28"/>
        </w:rPr>
        <w:t>Повышение качества и удобства предоставления услуг как одного из ключевых факторов экономического роста:</w:t>
      </w:r>
    </w:p>
    <w:p w:rsidR="0021505B" w:rsidRPr="00AF0DF2" w:rsidRDefault="0021505B" w:rsidP="007D4726">
      <w:pPr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совершенствование системы материальной и моральной мотивации  работников МФЦ;</w:t>
      </w:r>
    </w:p>
    <w:p w:rsidR="0021505B" w:rsidRPr="00AF0DF2" w:rsidRDefault="0021505B" w:rsidP="007D4726">
      <w:pPr>
        <w:numPr>
          <w:ilvl w:val="0"/>
          <w:numId w:val="13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повышение качества оснащенности рабочих мест работников МФЦ;</w:t>
      </w:r>
    </w:p>
    <w:p w:rsidR="0021505B" w:rsidRPr="00AF0DF2" w:rsidRDefault="0021505B" w:rsidP="007D4726">
      <w:pPr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 xml:space="preserve">взаимодействие с государством в целях получения услуг должно осуществляться только через электронные каналы или МФЦ; </w:t>
      </w:r>
    </w:p>
    <w:p w:rsidR="0021505B" w:rsidRPr="00AF0DF2" w:rsidRDefault="0021505B" w:rsidP="007D4726">
      <w:pPr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единых государственных механизмов контроля качества, создание стандартов взаимодействия с заявителями;</w:t>
      </w:r>
    </w:p>
    <w:p w:rsidR="0021505B" w:rsidRPr="00AF0DF2" w:rsidRDefault="0021505B" w:rsidP="007D4726">
      <w:pPr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«встраивание» государственных услуг во все удобные и привычные для пользователя интерфейсы;</w:t>
      </w:r>
    </w:p>
    <w:p w:rsidR="0021505B" w:rsidRPr="00AF0DF2" w:rsidRDefault="0021505B" w:rsidP="007D4726">
      <w:pPr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0DF2">
        <w:rPr>
          <w:rFonts w:ascii="Times New Roman" w:hAnsi="Times New Roman"/>
          <w:sz w:val="28"/>
          <w:szCs w:val="28"/>
        </w:rPr>
        <w:t>внедрение «реестровой модели» предоставления услуг</w:t>
      </w:r>
      <w:r>
        <w:rPr>
          <w:rFonts w:ascii="Times New Roman" w:hAnsi="Times New Roman"/>
          <w:sz w:val="28"/>
          <w:szCs w:val="28"/>
        </w:rPr>
        <w:t>.</w:t>
      </w:r>
    </w:p>
    <w:p w:rsidR="0021505B" w:rsidRPr="00AF0DF2" w:rsidRDefault="0021505B" w:rsidP="00C8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DF2">
        <w:rPr>
          <w:rFonts w:ascii="Times New Roman" w:hAnsi="Times New Roman"/>
          <w:b/>
          <w:sz w:val="28"/>
          <w:szCs w:val="28"/>
          <w:lang w:eastAsia="ru-RU"/>
        </w:rPr>
        <w:t>Стратегическая проектная инициатива:</w:t>
      </w:r>
    </w:p>
    <w:p w:rsidR="0021505B" w:rsidRPr="005243CC" w:rsidRDefault="0021505B" w:rsidP="00C8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5243CC">
        <w:rPr>
          <w:rFonts w:ascii="Times New Roman" w:hAnsi="Times New Roman"/>
          <w:b/>
          <w:sz w:val="28"/>
          <w:szCs w:val="28"/>
          <w:lang w:eastAsia="ru-RU"/>
        </w:rPr>
        <w:t>униципальная цифровая платформа</w:t>
      </w:r>
    </w:p>
    <w:p w:rsidR="0021505B" w:rsidRPr="005243CC" w:rsidRDefault="0021505B" w:rsidP="00C8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3CC">
        <w:rPr>
          <w:rFonts w:ascii="Times New Roman" w:hAnsi="Times New Roman"/>
          <w:b/>
          <w:sz w:val="28"/>
          <w:szCs w:val="28"/>
          <w:lang w:eastAsia="ru-RU"/>
        </w:rPr>
        <w:t>Возможность:</w:t>
      </w:r>
    </w:p>
    <w:p w:rsidR="0021505B" w:rsidRPr="005243CC" w:rsidRDefault="0021505B" w:rsidP="00C80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3CC">
        <w:rPr>
          <w:rFonts w:ascii="Times New Roman" w:hAnsi="Times New Roman"/>
          <w:sz w:val="28"/>
          <w:szCs w:val="28"/>
          <w:lang w:eastAsia="ru-RU"/>
        </w:rPr>
        <w:t>Стать одним из лидеров в Ростовской области по уровню цифровизации муниципального управления</w:t>
      </w:r>
    </w:p>
    <w:p w:rsidR="0021505B" w:rsidRPr="005243CC" w:rsidRDefault="0021505B" w:rsidP="00C8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3CC">
        <w:rPr>
          <w:rFonts w:ascii="Times New Roman" w:hAnsi="Times New Roman"/>
          <w:b/>
          <w:sz w:val="28"/>
          <w:szCs w:val="28"/>
          <w:lang w:eastAsia="ru-RU"/>
        </w:rPr>
        <w:t>Основные параметры: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jc w:val="both"/>
        <w:rPr>
          <w:sz w:val="28"/>
          <w:szCs w:val="28"/>
        </w:rPr>
      </w:pPr>
      <w:r w:rsidRPr="005243CC">
        <w:rPr>
          <w:sz w:val="28"/>
          <w:szCs w:val="28"/>
        </w:rPr>
        <w:t xml:space="preserve">Перевод кадровой документации в цифровую форму. 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jc w:val="both"/>
        <w:rPr>
          <w:sz w:val="28"/>
          <w:szCs w:val="28"/>
        </w:rPr>
      </w:pPr>
      <w:r w:rsidRPr="005243CC">
        <w:rPr>
          <w:sz w:val="28"/>
          <w:szCs w:val="28"/>
        </w:rPr>
        <w:t>Внедрение автоматизированной программы «Кадры».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ind w:left="0" w:firstLine="360"/>
        <w:jc w:val="both"/>
        <w:rPr>
          <w:sz w:val="28"/>
          <w:szCs w:val="28"/>
        </w:rPr>
      </w:pPr>
      <w:r w:rsidRPr="005243CC">
        <w:rPr>
          <w:sz w:val="28"/>
          <w:szCs w:val="28"/>
        </w:rPr>
        <w:t>Внедрение электронного архива.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ind w:left="0" w:firstLine="360"/>
        <w:jc w:val="both"/>
        <w:rPr>
          <w:sz w:val="28"/>
          <w:szCs w:val="28"/>
        </w:rPr>
      </w:pPr>
      <w:r w:rsidRPr="005243CC">
        <w:rPr>
          <w:sz w:val="28"/>
          <w:szCs w:val="28"/>
        </w:rPr>
        <w:t>Отказ от бумажного документооборота и перевод процессов в цифровую форму после их качественного реинжиниринга.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ind w:left="0" w:firstLine="360"/>
        <w:jc w:val="both"/>
        <w:rPr>
          <w:sz w:val="28"/>
          <w:szCs w:val="28"/>
        </w:rPr>
      </w:pPr>
      <w:r w:rsidRPr="005243CC">
        <w:rPr>
          <w:sz w:val="28"/>
          <w:szCs w:val="28"/>
        </w:rPr>
        <w:t xml:space="preserve"> Внедрение автоматизированных технологий принятия решений и максимальное устранение человеческого фактора (ошибок, коррупции).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ind w:left="0" w:firstLine="360"/>
        <w:jc w:val="both"/>
        <w:rPr>
          <w:sz w:val="28"/>
          <w:szCs w:val="28"/>
        </w:rPr>
      </w:pPr>
      <w:r w:rsidRPr="005243CC">
        <w:rPr>
          <w:sz w:val="28"/>
          <w:szCs w:val="28"/>
        </w:rPr>
        <w:t>Создание цифровой экосистемы, в которой граждане и бизнес взаимодействуют с государством в режиме мультиканальности с использованием различных мобильных устройств.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ind w:left="0" w:firstLine="360"/>
        <w:jc w:val="both"/>
        <w:rPr>
          <w:sz w:val="28"/>
          <w:szCs w:val="28"/>
        </w:rPr>
      </w:pPr>
      <w:r w:rsidRPr="005243CC">
        <w:rPr>
          <w:sz w:val="28"/>
          <w:szCs w:val="28"/>
        </w:rPr>
        <w:t>Установление обязательной практики непрерывного совершенствования процессов на основании системы обратной связи от пользователей относительно уровня удовлетворенности решением их задач.</w:t>
      </w:r>
    </w:p>
    <w:p w:rsidR="0021505B" w:rsidRPr="005243CC" w:rsidRDefault="0021505B" w:rsidP="007D4726">
      <w:pPr>
        <w:pStyle w:val="NoSpacing"/>
        <w:numPr>
          <w:ilvl w:val="0"/>
          <w:numId w:val="131"/>
        </w:numPr>
        <w:ind w:left="0" w:firstLine="360"/>
        <w:jc w:val="both"/>
        <w:rPr>
          <w:sz w:val="28"/>
          <w:szCs w:val="28"/>
        </w:rPr>
      </w:pPr>
      <w:r w:rsidRPr="005243CC">
        <w:rPr>
          <w:sz w:val="28"/>
          <w:szCs w:val="28"/>
        </w:rPr>
        <w:t>Достижение высокой скорости внесения изменений в процессы управления:</w:t>
      </w:r>
    </w:p>
    <w:p w:rsidR="0021505B" w:rsidRPr="005243CC" w:rsidRDefault="0021505B" w:rsidP="007D4726">
      <w:pPr>
        <w:pStyle w:val="NoSpacing"/>
        <w:numPr>
          <w:ilvl w:val="0"/>
          <w:numId w:val="13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5243CC">
        <w:rPr>
          <w:sz w:val="28"/>
          <w:szCs w:val="28"/>
        </w:rPr>
        <w:t>принятие решений на основе данных в реальном времени;</w:t>
      </w:r>
    </w:p>
    <w:p w:rsidR="0021505B" w:rsidRPr="005243CC" w:rsidRDefault="0021505B" w:rsidP="007D4726">
      <w:pPr>
        <w:pStyle w:val="NoSpacing"/>
        <w:numPr>
          <w:ilvl w:val="0"/>
          <w:numId w:val="1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3CC">
        <w:rPr>
          <w:sz w:val="28"/>
          <w:szCs w:val="28"/>
        </w:rPr>
        <w:t>организация непрерывного совершенствования процессов на основании системы обратной связи от пользователей относительно уровня удовлетворенности решением их задач.</w:t>
      </w:r>
    </w:p>
    <w:p w:rsidR="0021505B" w:rsidRPr="005243CC" w:rsidRDefault="0021505B" w:rsidP="007D4726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3CC">
        <w:rPr>
          <w:rFonts w:ascii="Times New Roman" w:hAnsi="Times New Roman"/>
          <w:sz w:val="28"/>
          <w:szCs w:val="28"/>
          <w:lang w:eastAsia="ru-RU"/>
        </w:rPr>
        <w:t>Создание клиентоориентированной модели работы МФЦ:</w:t>
      </w:r>
    </w:p>
    <w:p w:rsidR="0021505B" w:rsidRPr="005243CC" w:rsidRDefault="0021505B" w:rsidP="007D4726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3CC">
        <w:rPr>
          <w:rFonts w:ascii="Times New Roman" w:hAnsi="Times New Roman"/>
          <w:sz w:val="28"/>
          <w:szCs w:val="28"/>
          <w:lang w:eastAsia="ru-RU"/>
        </w:rPr>
        <w:t>внедрение нормативного подхода к оценочным критериям работы МФЦ;</w:t>
      </w:r>
    </w:p>
    <w:p w:rsidR="0021505B" w:rsidRPr="005243CC" w:rsidRDefault="0021505B" w:rsidP="007D4726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3CC">
        <w:rPr>
          <w:rFonts w:ascii="Times New Roman" w:hAnsi="Times New Roman"/>
          <w:sz w:val="28"/>
          <w:szCs w:val="28"/>
          <w:lang w:eastAsia="ru-RU"/>
        </w:rPr>
        <w:t>внедрение стандартов сервиса МФЦ;</w:t>
      </w:r>
    </w:p>
    <w:p w:rsidR="0021505B" w:rsidRPr="005243CC" w:rsidRDefault="0021505B" w:rsidP="007D4726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3CC">
        <w:rPr>
          <w:rFonts w:ascii="Times New Roman" w:hAnsi="Times New Roman"/>
          <w:sz w:val="28"/>
          <w:szCs w:val="28"/>
          <w:lang w:eastAsia="ru-RU"/>
        </w:rPr>
        <w:t>участие в системе непрерывного обучения работников МФЦ.</w:t>
      </w:r>
    </w:p>
    <w:p w:rsidR="0021505B" w:rsidRDefault="0021505B" w:rsidP="00FC450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505B" w:rsidRPr="00C443F7" w:rsidRDefault="0021505B" w:rsidP="009859D6">
      <w:pPr>
        <w:pStyle w:val="Heading2"/>
      </w:pPr>
      <w:bookmarkStart w:id="42" w:name="_Toc519064990"/>
      <w:r>
        <w:t>3</w:t>
      </w:r>
      <w:r w:rsidRPr="00C443F7">
        <w:t>.5. Финансовая и бюджетная политик</w:t>
      </w:r>
      <w:r>
        <w:t>а</w:t>
      </w:r>
      <w:bookmarkEnd w:id="42"/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Приоритетной целью бюджетной политики является сбалансированность бюджета и устойчивость бюджетной системы.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На среднесрочную перспективу 2018-2020 годов основные направления бюджетной и налоговой политики утверждены постановлением </w:t>
      </w:r>
      <w:r>
        <w:rPr>
          <w:rFonts w:ascii="Times New Roman" w:hAnsi="Times New Roman"/>
          <w:sz w:val="28"/>
          <w:szCs w:val="28"/>
        </w:rPr>
        <w:t>Администрации Веселовского сельского поселения от 28.09.2017 №167.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На долгосрочный период постановлением </w:t>
      </w:r>
      <w:r>
        <w:rPr>
          <w:rFonts w:ascii="Times New Roman" w:hAnsi="Times New Roman"/>
          <w:sz w:val="28"/>
          <w:szCs w:val="28"/>
        </w:rPr>
        <w:t>Администрации 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C443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12.2016 №364</w:t>
      </w:r>
      <w:r w:rsidRPr="00C443F7">
        <w:rPr>
          <w:rFonts w:ascii="Times New Roman" w:hAnsi="Times New Roman"/>
          <w:sz w:val="28"/>
          <w:szCs w:val="28"/>
        </w:rPr>
        <w:t xml:space="preserve"> утвержден Бюджетный прогноз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на период 2017-202</w:t>
      </w:r>
      <w:r>
        <w:rPr>
          <w:rFonts w:ascii="Times New Roman" w:hAnsi="Times New Roman"/>
          <w:sz w:val="28"/>
          <w:szCs w:val="28"/>
        </w:rPr>
        <w:t>2</w:t>
      </w:r>
      <w:r w:rsidRPr="00C443F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Бюджетный прогноз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на период 2017 - 202</w:t>
      </w:r>
      <w:r>
        <w:rPr>
          <w:rFonts w:ascii="Times New Roman" w:hAnsi="Times New Roman"/>
          <w:sz w:val="28"/>
          <w:szCs w:val="28"/>
        </w:rPr>
        <w:t>2</w:t>
      </w:r>
      <w:r w:rsidRPr="00C443F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443F7">
        <w:rPr>
          <w:rFonts w:ascii="Times New Roman" w:hAnsi="Times New Roman"/>
          <w:sz w:val="28"/>
          <w:szCs w:val="28"/>
        </w:rPr>
        <w:t xml:space="preserve"> содержит прогноз основных характеристик бюджета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, параметры финансового обеспечения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Pr="00C443F7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C443F7">
        <w:rPr>
          <w:rFonts w:ascii="Times New Roman" w:hAnsi="Times New Roman"/>
          <w:sz w:val="28"/>
          <w:szCs w:val="28"/>
        </w:rPr>
        <w:t>на период их действия, а также основные подходы к формированию бюджетной политики в указанном периоде.</w:t>
      </w:r>
    </w:p>
    <w:p w:rsidR="0021505B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Достижение целей по обеспечению долгосрочной сба</w:t>
      </w:r>
      <w:r>
        <w:rPr>
          <w:rFonts w:ascii="Times New Roman" w:hAnsi="Times New Roman"/>
          <w:sz w:val="28"/>
          <w:szCs w:val="28"/>
        </w:rPr>
        <w:t xml:space="preserve">лансированности и устойчивости </w:t>
      </w:r>
      <w:r w:rsidRPr="00C443F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443F7">
        <w:rPr>
          <w:rFonts w:ascii="Times New Roman" w:hAnsi="Times New Roman"/>
          <w:sz w:val="28"/>
          <w:szCs w:val="28"/>
        </w:rPr>
        <w:t xml:space="preserve">, а также созданию условий для эффективного управления муниципальными финансами предусмотрены также </w:t>
      </w:r>
      <w:r>
        <w:rPr>
          <w:rFonts w:ascii="Times New Roman" w:hAnsi="Times New Roman"/>
          <w:sz w:val="28"/>
          <w:szCs w:val="28"/>
        </w:rPr>
        <w:t>муниципаль</w:t>
      </w:r>
      <w:r w:rsidRPr="00C443F7">
        <w:rPr>
          <w:rFonts w:ascii="Times New Roman" w:hAnsi="Times New Roman"/>
          <w:sz w:val="28"/>
          <w:szCs w:val="28"/>
        </w:rPr>
        <w:t xml:space="preserve">ной программой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«</w:t>
      </w:r>
      <w:r w:rsidRPr="003E30C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  <w:sz w:val="28"/>
          <w:szCs w:val="28"/>
        </w:rPr>
        <w:t>».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Для достижения приоритетной цели бюджетной политики предусмотрено решение следующих задач: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1.</w:t>
      </w:r>
      <w:r w:rsidRPr="00C443F7">
        <w:rPr>
          <w:rFonts w:ascii="Times New Roman" w:hAnsi="Times New Roman"/>
          <w:sz w:val="28"/>
          <w:szCs w:val="28"/>
        </w:rPr>
        <w:tab/>
        <w:t xml:space="preserve">Расширение налоговой базы и повышение поступлений в бюджет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Расширению налоговой базы и достижению устойчивой положительной динамики поступлений налогов будет способствовать создание конкурентного регионального налогового законодательства.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2. Формирование расходных обязательств с учетом их оптимизации и повышения эффективности.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В рамках выполнения поставленной задачи будет обеспечено:</w:t>
      </w:r>
    </w:p>
    <w:p w:rsidR="0021505B" w:rsidRPr="00C443F7" w:rsidRDefault="0021505B" w:rsidP="007D4726">
      <w:pPr>
        <w:pStyle w:val="ListParagraph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формирование бюджета на основе </w:t>
      </w:r>
      <w:r>
        <w:rPr>
          <w:rFonts w:ascii="Times New Roman" w:hAnsi="Times New Roman"/>
          <w:sz w:val="28"/>
          <w:szCs w:val="28"/>
        </w:rPr>
        <w:t>муниципаль</w:t>
      </w:r>
      <w:r w:rsidRPr="00C443F7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с учетом проведения оценки бюджетной эффективности их реализации;</w:t>
      </w:r>
    </w:p>
    <w:p w:rsidR="0021505B" w:rsidRPr="00C443F7" w:rsidRDefault="0021505B" w:rsidP="007D4726">
      <w:pPr>
        <w:pStyle w:val="ListParagraph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реструктуризация бюджетной сети при условии</w:t>
      </w:r>
      <w:r>
        <w:rPr>
          <w:rFonts w:ascii="Times New Roman" w:hAnsi="Times New Roman"/>
          <w:sz w:val="28"/>
          <w:szCs w:val="28"/>
        </w:rPr>
        <w:t xml:space="preserve"> сохранения качества и объемов муниципаль</w:t>
      </w:r>
      <w:r w:rsidRPr="00C443F7">
        <w:rPr>
          <w:rFonts w:ascii="Times New Roman" w:hAnsi="Times New Roman"/>
          <w:sz w:val="28"/>
          <w:szCs w:val="28"/>
        </w:rPr>
        <w:t>ных услуг;</w:t>
      </w:r>
    </w:p>
    <w:p w:rsidR="0021505B" w:rsidRPr="00C443F7" w:rsidRDefault="0021505B" w:rsidP="007D4726">
      <w:pPr>
        <w:pStyle w:val="ListParagraph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совершенствование системы закупок для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443F7">
        <w:rPr>
          <w:rFonts w:ascii="Times New Roman" w:hAnsi="Times New Roman"/>
          <w:sz w:val="28"/>
          <w:szCs w:val="28"/>
        </w:rPr>
        <w:t>ных нужд;</w:t>
      </w:r>
    </w:p>
    <w:p w:rsidR="0021505B" w:rsidRPr="00C443F7" w:rsidRDefault="0021505B" w:rsidP="007D4726">
      <w:pPr>
        <w:pStyle w:val="ListParagraph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оптимизация мер социальной поддержки;</w:t>
      </w:r>
    </w:p>
    <w:p w:rsidR="0021505B" w:rsidRPr="00C443F7" w:rsidRDefault="0021505B" w:rsidP="007D4726">
      <w:pPr>
        <w:pStyle w:val="ListParagraph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3.</w:t>
      </w:r>
      <w:r w:rsidRPr="00C443F7">
        <w:rPr>
          <w:rFonts w:ascii="Times New Roman" w:hAnsi="Times New Roman"/>
          <w:sz w:val="28"/>
          <w:szCs w:val="28"/>
        </w:rPr>
        <w:tab/>
        <w:t>Проведение взвешенной долговой политики.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 xml:space="preserve">Проведение взвешенной долговой политики будет направлено на обеспечение потребностей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 xml:space="preserve"> в заемном финансировании, своевременном и полном исполнении долговых обязательств и поддержании объема и структуры долговых обязательств на безопасном уровне.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4.</w:t>
      </w:r>
      <w:r w:rsidRPr="00C443F7">
        <w:rPr>
          <w:rFonts w:ascii="Times New Roman" w:hAnsi="Times New Roman"/>
          <w:sz w:val="28"/>
          <w:szCs w:val="28"/>
        </w:rPr>
        <w:tab/>
        <w:t>Совершенствование межбюджетных отношений на уровне</w:t>
      </w:r>
      <w:r>
        <w:rPr>
          <w:rFonts w:ascii="Times New Roman" w:hAnsi="Times New Roman"/>
          <w:sz w:val="28"/>
          <w:szCs w:val="28"/>
        </w:rPr>
        <w:t xml:space="preserve"> Веселовского сельского поселения</w:t>
      </w:r>
      <w:r w:rsidRPr="00C443F7">
        <w:rPr>
          <w:rFonts w:ascii="Times New Roman" w:hAnsi="Times New Roman"/>
          <w:sz w:val="28"/>
          <w:szCs w:val="28"/>
        </w:rPr>
        <w:t>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Кроме этого, совершенствование межбюджетных отношений будет осуществляться с учетом федеральных подходов за счет актуализации нормативных правовых актов о предоставлении финан</w:t>
      </w:r>
      <w:r>
        <w:rPr>
          <w:rFonts w:ascii="Times New Roman" w:hAnsi="Times New Roman"/>
          <w:sz w:val="28"/>
          <w:szCs w:val="28"/>
        </w:rPr>
        <w:t>совой помощи местным бюджетам,</w:t>
      </w:r>
      <w:r w:rsidRPr="00C443F7">
        <w:rPr>
          <w:rFonts w:ascii="Times New Roman" w:hAnsi="Times New Roman"/>
          <w:sz w:val="28"/>
          <w:szCs w:val="28"/>
        </w:rPr>
        <w:t xml:space="preserve"> направленной на повышение эффективности и ответственности при ис</w:t>
      </w:r>
      <w:r>
        <w:rPr>
          <w:rFonts w:ascii="Times New Roman" w:hAnsi="Times New Roman"/>
          <w:sz w:val="28"/>
          <w:szCs w:val="28"/>
        </w:rPr>
        <w:t>пользовании бюджетных средств.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На достижение целей бюджетной политики могут оказать существенное влияние изменения в бюджетное и налоговое законодательство Российской Федерации, перераспределение доходных источников между уровнями бюджетной системы Российской Федерации, уточнение расходных полномочий, применение новых механизмов в межбюджетных отношениях между субъектами Российской Федерации и федеральным центром.</w:t>
      </w:r>
    </w:p>
    <w:p w:rsidR="0021505B" w:rsidRPr="00C443F7" w:rsidRDefault="0021505B" w:rsidP="00F64C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3F7">
        <w:rPr>
          <w:rFonts w:ascii="Times New Roman" w:hAnsi="Times New Roman"/>
          <w:sz w:val="28"/>
          <w:szCs w:val="28"/>
        </w:rPr>
        <w:t>В связи с этим реализация поставленных задач, возможно, будет осуществляться с учетом внешних факторов, устанавливаемых на федеральном уровне в рамках проведения единой государственной финансовой политики.</w:t>
      </w:r>
    </w:p>
    <w:p w:rsidR="0021505B" w:rsidRPr="00C443F7" w:rsidRDefault="0021505B">
      <w:pPr>
        <w:rPr>
          <w:rFonts w:ascii="Times New Roman" w:hAnsi="Times New Roman"/>
          <w:b/>
          <w:sz w:val="28"/>
          <w:szCs w:val="28"/>
        </w:rPr>
      </w:pPr>
    </w:p>
    <w:p w:rsidR="0021505B" w:rsidRPr="00FF614B" w:rsidRDefault="0021505B" w:rsidP="004B20E9">
      <w:pPr>
        <w:pStyle w:val="Heading1"/>
      </w:pPr>
      <w:bookmarkStart w:id="43" w:name="_Toc519064991"/>
      <w:r w:rsidRPr="00FF614B">
        <w:t>4.</w:t>
      </w:r>
      <w:r w:rsidRPr="00FF614B">
        <w:tab/>
        <w:t xml:space="preserve"> МОНИТОРИНГ И КОНТРОЛЬ РЕАЛИЗАЦИИ СТРАТЕГИИ</w:t>
      </w:r>
      <w:bookmarkEnd w:id="43"/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Реализация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предполагает взаимодействие стейкхолдеров – субъектов</w:t>
      </w:r>
      <w:r>
        <w:rPr>
          <w:rFonts w:ascii="Times New Roman" w:hAnsi="Times New Roman"/>
          <w:sz w:val="28"/>
          <w:szCs w:val="28"/>
        </w:rPr>
        <w:t>, принимающих участие в жизни муниципального образования</w:t>
      </w:r>
      <w:r w:rsidRPr="00FF614B">
        <w:rPr>
          <w:rFonts w:ascii="Times New Roman" w:hAnsi="Times New Roman"/>
          <w:sz w:val="28"/>
          <w:szCs w:val="28"/>
        </w:rPr>
        <w:t>. В качестве стейкхолдеров можно выделить:</w:t>
      </w:r>
    </w:p>
    <w:p w:rsidR="0021505B" w:rsidRPr="00FF614B" w:rsidRDefault="0021505B" w:rsidP="007D47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Times New Roman" w:hAnsi="Times New Roman"/>
          <w:sz w:val="28"/>
          <w:szCs w:val="28"/>
        </w:rPr>
        <w:t>местного самоуправления Веселовского района</w:t>
      </w:r>
      <w:r w:rsidRPr="00FF614B">
        <w:rPr>
          <w:rFonts w:ascii="Times New Roman" w:hAnsi="Times New Roman"/>
          <w:sz w:val="28"/>
          <w:szCs w:val="28"/>
        </w:rPr>
        <w:t>;</w:t>
      </w:r>
    </w:p>
    <w:p w:rsidR="0021505B" w:rsidRPr="00FF614B" w:rsidRDefault="0021505B" w:rsidP="007D47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>территориальные органы федеральных органов исполнительной власти;</w:t>
      </w:r>
    </w:p>
    <w:p w:rsidR="0021505B" w:rsidRPr="00FF614B" w:rsidRDefault="0021505B" w:rsidP="007D47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>органы местного самоуправления Ростовской области;</w:t>
      </w:r>
    </w:p>
    <w:p w:rsidR="0021505B" w:rsidRPr="00FF614B" w:rsidRDefault="0021505B" w:rsidP="007D47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>учреждения социальной сферы;</w:t>
      </w:r>
    </w:p>
    <w:p w:rsidR="0021505B" w:rsidRPr="00FF614B" w:rsidRDefault="0021505B" w:rsidP="007D47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>хозяйствующие субъекты (бизнес, субъекты естественных монополий и др.);</w:t>
      </w:r>
    </w:p>
    <w:p w:rsidR="0021505B" w:rsidRPr="00FF614B" w:rsidRDefault="0021505B" w:rsidP="007D47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>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FF614B">
        <w:rPr>
          <w:rFonts w:ascii="Times New Roman" w:hAnsi="Times New Roman"/>
          <w:sz w:val="28"/>
          <w:szCs w:val="28"/>
        </w:rPr>
        <w:t xml:space="preserve"> и хозяйствующи</w:t>
      </w:r>
      <w:r>
        <w:rPr>
          <w:rFonts w:ascii="Times New Roman" w:hAnsi="Times New Roman"/>
          <w:sz w:val="28"/>
          <w:szCs w:val="28"/>
        </w:rPr>
        <w:t>е</w:t>
      </w:r>
      <w:r w:rsidRPr="00FF614B">
        <w:rPr>
          <w:rFonts w:ascii="Times New Roman" w:hAnsi="Times New Roman"/>
          <w:sz w:val="28"/>
          <w:szCs w:val="28"/>
        </w:rPr>
        <w:t xml:space="preserve"> субъектов;</w:t>
      </w:r>
    </w:p>
    <w:p w:rsidR="0021505B" w:rsidRPr="00FF614B" w:rsidRDefault="0021505B" w:rsidP="007D47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>общественные организации, политические партии и движения;</w:t>
      </w:r>
    </w:p>
    <w:p w:rsidR="0021505B" w:rsidRPr="000307D9" w:rsidRDefault="0021505B" w:rsidP="000307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население </w:t>
      </w:r>
      <w:r>
        <w:rPr>
          <w:rFonts w:ascii="Times New Roman" w:hAnsi="Times New Roman"/>
          <w:sz w:val="28"/>
          <w:szCs w:val="28"/>
        </w:rPr>
        <w:t>Веселовского района и др.</w:t>
      </w:r>
      <w:r w:rsidRPr="00FF614B">
        <w:rPr>
          <w:rFonts w:ascii="Times New Roman" w:hAnsi="Times New Roman"/>
          <w:sz w:val="28"/>
          <w:szCs w:val="28"/>
        </w:rPr>
        <w:t>;</w:t>
      </w:r>
    </w:p>
    <w:p w:rsidR="0021505B" w:rsidRPr="00332DDA" w:rsidRDefault="0021505B" w:rsidP="00332D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Стейкхолдеры используют в своей деятельности инструменты реализации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. Основные инструменты реализации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– документы стратегического планирования, разрабатываемые в рамках планирования и программирования, определены Федеральным законом от 28 июня 2014 года № 172-ФЗ «О стратегическом планировании в Российской Федерации» и Законом Ростовской области от 20 октября 2015 г. № 416-ЗС «О стратегическом планировании в Ростовской области»</w:t>
      </w:r>
      <w:r>
        <w:rPr>
          <w:rFonts w:ascii="Times New Roman" w:hAnsi="Times New Roman"/>
          <w:sz w:val="28"/>
          <w:szCs w:val="28"/>
        </w:rPr>
        <w:t>, постановлением Администрации Веселовского сельского поселения от 30.12.2015 №372</w:t>
      </w:r>
      <w:r w:rsidRPr="007C4D4A">
        <w:rPr>
          <w:rFonts w:ascii="Times New Roman" w:hAnsi="Times New Roman"/>
          <w:sz w:val="28"/>
          <w:szCs w:val="28"/>
        </w:rPr>
        <w:t>«</w:t>
      </w:r>
      <w:r w:rsidRPr="00332DDA">
        <w:rPr>
          <w:rFonts w:ascii="Times New Roman" w:hAnsi="Times New Roman"/>
          <w:sz w:val="28"/>
          <w:szCs w:val="28"/>
        </w:rPr>
        <w:t xml:space="preserve">Об утверждении Порядка разработки и корректировки стратегии социально-экономического развития Администрации </w:t>
      </w:r>
    </w:p>
    <w:p w:rsidR="0021505B" w:rsidRPr="00B56062" w:rsidRDefault="0021505B" w:rsidP="00332D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6062">
        <w:rPr>
          <w:rFonts w:ascii="Times New Roman" w:hAnsi="Times New Roman"/>
          <w:sz w:val="28"/>
          <w:szCs w:val="28"/>
        </w:rPr>
        <w:t>Веселовского сельского поселения, плана мероприятий по реализации стратегии социально-экономического развития Администрации Веселовского сельского поселения»:</w:t>
      </w:r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1. План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(далее также – План мероприятий).</w:t>
      </w:r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</w:t>
      </w:r>
      <w:r w:rsidRPr="00FF614B">
        <w:rPr>
          <w:rFonts w:ascii="Times New Roman" w:hAnsi="Times New Roman"/>
          <w:sz w:val="28"/>
          <w:szCs w:val="28"/>
        </w:rPr>
        <w:t xml:space="preserve">ные программы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.</w:t>
      </w:r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Основой организационного механизма реализации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является оптимальный набор направлений, действий, мероприятий и флагманских проектов, детализированных в Плане мероприятий с указанием ответственных исполнителей и ожидаемых результатов реализации, и четко определенная система мониторинга промежуточных результатов реализации Стратегии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FF614B">
        <w:rPr>
          <w:rFonts w:ascii="Times New Roman" w:hAnsi="Times New Roman"/>
          <w:sz w:val="28"/>
          <w:szCs w:val="28"/>
        </w:rPr>
        <w:t xml:space="preserve">в целях своевременной корректировки целевого сценария реализации мероприятий. Так будет реализовываться принцип повышения скоординированности оперативных управленческих решений </w:t>
      </w:r>
      <w:r>
        <w:rPr>
          <w:rFonts w:ascii="Times New Roman" w:hAnsi="Times New Roman"/>
          <w:sz w:val="28"/>
          <w:szCs w:val="28"/>
        </w:rPr>
        <w:t xml:space="preserve">отделов  и структурных подразделений Администрации Веселовского сельского поселения </w:t>
      </w:r>
      <w:r w:rsidRPr="00FF614B">
        <w:rPr>
          <w:rFonts w:ascii="Times New Roman" w:hAnsi="Times New Roman"/>
          <w:sz w:val="28"/>
          <w:szCs w:val="28"/>
        </w:rPr>
        <w:t xml:space="preserve">по реализации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.</w:t>
      </w:r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При реализации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будет применяться программно-целевой метод управления. Важнейшим инструментом активного воздействия на комплексное развитие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F614B">
        <w:rPr>
          <w:rFonts w:ascii="Times New Roman" w:hAnsi="Times New Roman"/>
          <w:sz w:val="28"/>
          <w:szCs w:val="28"/>
        </w:rPr>
        <w:t xml:space="preserve"> является реализация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F614B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. Цели и задачи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FF614B">
        <w:rPr>
          <w:rFonts w:ascii="Times New Roman" w:hAnsi="Times New Roman"/>
          <w:sz w:val="28"/>
          <w:szCs w:val="28"/>
        </w:rPr>
        <w:t xml:space="preserve"> программ соответствуют приоритетным направлениям и целям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F614B">
        <w:rPr>
          <w:rFonts w:ascii="Times New Roman" w:hAnsi="Times New Roman"/>
          <w:sz w:val="28"/>
          <w:szCs w:val="28"/>
        </w:rPr>
        <w:t xml:space="preserve"> политики в соответствующих сферах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047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3D7">
        <w:rPr>
          <w:rFonts w:ascii="Times New Roman" w:hAnsi="Times New Roman"/>
          <w:sz w:val="28"/>
          <w:szCs w:val="28"/>
        </w:rPr>
        <w:t>Муниципальные программы призваны осуществлять реализацию целей</w:t>
      </w:r>
      <w:r w:rsidRPr="00FF614B">
        <w:rPr>
          <w:rFonts w:ascii="Times New Roman" w:hAnsi="Times New Roman"/>
          <w:sz w:val="28"/>
          <w:szCs w:val="28"/>
        </w:rPr>
        <w:t xml:space="preserve">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в среднесрочном периоде. В целях реализации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на основе Плана мероприятий актуализирован набор </w:t>
      </w:r>
      <w:r>
        <w:rPr>
          <w:rFonts w:ascii="Times New Roman" w:hAnsi="Times New Roman"/>
          <w:sz w:val="28"/>
          <w:szCs w:val="28"/>
        </w:rPr>
        <w:t>муниципаль</w:t>
      </w:r>
      <w:r w:rsidRPr="00FF614B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.</w:t>
      </w:r>
    </w:p>
    <w:p w:rsidR="0021505B" w:rsidRPr="00ED3E8B" w:rsidRDefault="0021505B" w:rsidP="00ED3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E8B">
        <w:rPr>
          <w:rFonts w:ascii="Times New Roman" w:hAnsi="Times New Roman"/>
          <w:sz w:val="28"/>
          <w:szCs w:val="28"/>
        </w:rPr>
        <w:t xml:space="preserve">Все действующие муниципальные программы реализуются до 2020 года (включительно). Далее в целях реализации задач по приоритетных направлениям в соответствии с целями и задачами Стратегии </w:t>
      </w:r>
      <w:r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r w:rsidRPr="00ED3E8B">
        <w:rPr>
          <w:rFonts w:ascii="Times New Roman" w:hAnsi="Times New Roman"/>
          <w:sz w:val="28"/>
          <w:szCs w:val="28"/>
        </w:rPr>
        <w:t xml:space="preserve">в некоторые из них будут внесены корректировки, и будут разработаны новые муниципальные программы, содержащие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ED3E8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1505B" w:rsidRPr="00ED3E8B" w:rsidRDefault="0021505B" w:rsidP="00ED3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E8B">
        <w:rPr>
          <w:rFonts w:ascii="Times New Roman" w:hAnsi="Times New Roman"/>
          <w:sz w:val="28"/>
          <w:szCs w:val="28"/>
        </w:rPr>
        <w:t xml:space="preserve">В механизм реализации Стратегии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ED3E8B">
        <w:rPr>
          <w:rFonts w:ascii="Times New Roman" w:hAnsi="Times New Roman"/>
          <w:sz w:val="28"/>
          <w:szCs w:val="28"/>
        </w:rPr>
        <w:t xml:space="preserve"> сельского поселения входит активизация муниципального уровня управления и рациональная организация разработки и (или) обновления документов стратегического планирования органов местного самоуправления (муниципальных стратегий, муниципальных программ и т.д.), приоритетных проектов и программ. Стратегия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ED3E8B">
        <w:rPr>
          <w:rFonts w:ascii="Times New Roman" w:hAnsi="Times New Roman"/>
          <w:sz w:val="28"/>
          <w:szCs w:val="28"/>
        </w:rPr>
        <w:t xml:space="preserve"> сельского поселения также будет осуществляться посредством реализации отраслевых дорожных карт и других документов стратегического планирования.</w:t>
      </w:r>
    </w:p>
    <w:p w:rsidR="0021505B" w:rsidRPr="00ED3E8B" w:rsidRDefault="0021505B" w:rsidP="00ED3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E8B">
        <w:rPr>
          <w:rFonts w:ascii="Times New Roman" w:hAnsi="Times New Roman"/>
          <w:sz w:val="28"/>
          <w:szCs w:val="28"/>
        </w:rPr>
        <w:t xml:space="preserve">Основная работа по обеспечению выполнения положений Стратегии </w:t>
      </w:r>
      <w:r>
        <w:rPr>
          <w:rFonts w:ascii="Times New Roman" w:hAnsi="Times New Roman"/>
          <w:sz w:val="28"/>
          <w:szCs w:val="28"/>
        </w:rPr>
        <w:t xml:space="preserve">Веселовского </w:t>
      </w:r>
      <w:r w:rsidRPr="00ED3E8B">
        <w:rPr>
          <w:rFonts w:ascii="Times New Roman" w:hAnsi="Times New Roman"/>
          <w:sz w:val="28"/>
          <w:szCs w:val="28"/>
        </w:rPr>
        <w:t xml:space="preserve">сельского поселения связана с мониторингом и контролем реализации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ED3E8B">
        <w:rPr>
          <w:rFonts w:ascii="Times New Roman" w:hAnsi="Times New Roman"/>
          <w:sz w:val="28"/>
          <w:szCs w:val="28"/>
        </w:rPr>
        <w:t xml:space="preserve">, Плана мероприятий и муниципальных программ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ED3E8B">
        <w:rPr>
          <w:rFonts w:ascii="Times New Roman" w:hAnsi="Times New Roman"/>
          <w:sz w:val="28"/>
          <w:szCs w:val="28"/>
        </w:rPr>
        <w:t xml:space="preserve"> сельского поселения. При этом должны быть обеспечены взаимосвязь и регулярные скоординированные обновления вышеуказанных документов.</w:t>
      </w:r>
    </w:p>
    <w:p w:rsidR="0021505B" w:rsidRPr="00FF614B" w:rsidRDefault="0021505B" w:rsidP="000470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E8B">
        <w:rPr>
          <w:rFonts w:ascii="Times New Roman" w:hAnsi="Times New Roman"/>
          <w:sz w:val="28"/>
          <w:szCs w:val="28"/>
        </w:rPr>
        <w:t>Действенная система мониторинга и контроля основывается на комплексной оценке достижения целевых показателей и ориентиров социально-экономического развития муниципального образования, а также оценке взаимодействия участников стратегического планирования в части соблюдения принципов стратегического планирования.</w:t>
      </w:r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Мониторинг </w:t>
      </w:r>
      <w:r w:rsidRPr="00FF614B">
        <w:rPr>
          <w:rFonts w:ascii="Times New Roman" w:hAnsi="Times New Roman"/>
          <w:sz w:val="28"/>
        </w:rPr>
        <w:t xml:space="preserve">реализации Стратегии </w:t>
      </w:r>
      <w:r>
        <w:rPr>
          <w:rFonts w:ascii="Times New Roman" w:hAnsi="Times New Roman"/>
          <w:sz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(далее также –Мониторинг) </w:t>
      </w:r>
      <w:r w:rsidRPr="00FF614B"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финансово-экономическое управление Администрации Веселовского сельского поселения</w:t>
      </w:r>
      <w:r w:rsidRPr="00FF614B">
        <w:rPr>
          <w:rFonts w:ascii="Times New Roman" w:hAnsi="Times New Roman"/>
          <w:sz w:val="28"/>
        </w:rPr>
        <w:t xml:space="preserve">, которое ежегодно собирает информацию </w:t>
      </w:r>
      <w:r w:rsidRPr="00FF614B">
        <w:rPr>
          <w:rFonts w:ascii="Times New Roman" w:hAnsi="Times New Roman"/>
          <w:sz w:val="28"/>
          <w:szCs w:val="28"/>
        </w:rPr>
        <w:t xml:space="preserve">о ходе реализации </w:t>
      </w:r>
      <w:r w:rsidRPr="00FF614B">
        <w:rPr>
          <w:rFonts w:ascii="Times New Roman" w:hAnsi="Times New Roman"/>
          <w:sz w:val="28"/>
        </w:rPr>
        <w:t xml:space="preserve">Стратегии </w:t>
      </w:r>
      <w:r>
        <w:rPr>
          <w:rFonts w:ascii="Times New Roman" w:hAnsi="Times New Roman"/>
          <w:sz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и </w:t>
      </w:r>
      <w:r w:rsidRPr="00FF614B">
        <w:rPr>
          <w:rFonts w:ascii="Times New Roman" w:hAnsi="Times New Roman"/>
          <w:sz w:val="28"/>
        </w:rPr>
        <w:t>Плана мероприятий в от</w:t>
      </w:r>
      <w:r>
        <w:rPr>
          <w:rFonts w:ascii="Times New Roman" w:hAnsi="Times New Roman"/>
          <w:sz w:val="28"/>
        </w:rPr>
        <w:t xml:space="preserve">четном периоде от ответственных отделов и </w:t>
      </w:r>
      <w:r w:rsidRPr="00FF614B">
        <w:rPr>
          <w:rFonts w:ascii="Times New Roman" w:hAnsi="Times New Roman"/>
          <w:sz w:val="28"/>
        </w:rPr>
        <w:t xml:space="preserve">структурных подразделений </w:t>
      </w:r>
      <w:r>
        <w:rPr>
          <w:rFonts w:ascii="Times New Roman" w:hAnsi="Times New Roman"/>
          <w:sz w:val="28"/>
        </w:rPr>
        <w:t>Администрации 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. В рамках Мониторинга проводится анализ промежуточных результатов реализации </w:t>
      </w:r>
      <w:r w:rsidRPr="00FF614B">
        <w:rPr>
          <w:rFonts w:ascii="Times New Roman" w:hAnsi="Times New Roman"/>
          <w:sz w:val="28"/>
        </w:rPr>
        <w:t xml:space="preserve">Стратегии </w:t>
      </w:r>
      <w:r>
        <w:rPr>
          <w:rFonts w:ascii="Times New Roman" w:hAnsi="Times New Roman"/>
          <w:sz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: степени выполнения предусмотренных мероприятий, достижения поставленных целей</w:t>
      </w:r>
      <w:r>
        <w:rPr>
          <w:rFonts w:ascii="Times New Roman" w:hAnsi="Times New Roman"/>
          <w:sz w:val="28"/>
        </w:rPr>
        <w:t xml:space="preserve"> Стратегии Веселовского сельского поселения </w:t>
      </w:r>
      <w:r w:rsidRPr="00FF614B">
        <w:rPr>
          <w:rFonts w:ascii="Times New Roman" w:hAnsi="Times New Roman"/>
          <w:sz w:val="28"/>
        </w:rPr>
        <w:t xml:space="preserve">через достижение показателей реализации Стратегии </w:t>
      </w:r>
      <w:r>
        <w:rPr>
          <w:rFonts w:ascii="Times New Roman" w:hAnsi="Times New Roman"/>
          <w:sz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.</w:t>
      </w:r>
    </w:p>
    <w:p w:rsidR="0021505B" w:rsidRPr="00B40CC9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C9">
        <w:rPr>
          <w:rFonts w:ascii="Times New Roman" w:hAnsi="Times New Roman"/>
          <w:sz w:val="28"/>
          <w:szCs w:val="28"/>
        </w:rPr>
        <w:t xml:space="preserve">Результаты Мониторинга отражаются в ежегодном отчете Главы Администрации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40CC9">
        <w:rPr>
          <w:rFonts w:ascii="Times New Roman" w:hAnsi="Times New Roman"/>
          <w:sz w:val="28"/>
          <w:szCs w:val="28"/>
        </w:rPr>
        <w:t xml:space="preserve"> о результатах деятельности Администрации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40CC9">
        <w:rPr>
          <w:rFonts w:ascii="Times New Roman" w:hAnsi="Times New Roman"/>
          <w:sz w:val="28"/>
          <w:szCs w:val="28"/>
        </w:rPr>
        <w:t xml:space="preserve">, в том числе по вопросам, поставленным Собранием депутатов Веселовского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40CC9">
        <w:rPr>
          <w:rFonts w:ascii="Times New Roman" w:hAnsi="Times New Roman"/>
          <w:sz w:val="28"/>
          <w:szCs w:val="28"/>
        </w:rPr>
        <w:t xml:space="preserve">. </w:t>
      </w:r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Результаты мониторинга плана мероприятий отражаются в ежегодном отчете о ходе исполнения плана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>.</w:t>
      </w:r>
    </w:p>
    <w:p w:rsidR="0021505B" w:rsidRPr="00FF614B" w:rsidRDefault="0021505B" w:rsidP="00047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 xml:space="preserve">В целях обеспечения гибкости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предусмотрена возможность корректировки и актуализации Стратегии </w:t>
      </w: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Pr="00FF614B">
        <w:rPr>
          <w:rFonts w:ascii="Times New Roman" w:hAnsi="Times New Roman"/>
          <w:sz w:val="28"/>
          <w:szCs w:val="28"/>
        </w:rPr>
        <w:t xml:space="preserve"> по мере необходимости с учетом изменения оказывающих существенное влияние внешних условий (динамика роста мировой и российской экономики, цена на энергоресурсы, курс национальной валюты, состояние банковской системы, федеральная политика и другие) и внутренних процессов, участвующих в развитии р</w:t>
      </w:r>
      <w:r>
        <w:rPr>
          <w:rFonts w:ascii="Times New Roman" w:hAnsi="Times New Roman"/>
          <w:sz w:val="28"/>
          <w:szCs w:val="28"/>
        </w:rPr>
        <w:t>ай</w:t>
      </w:r>
      <w:r w:rsidRPr="00FF614B">
        <w:rPr>
          <w:rFonts w:ascii="Times New Roman" w:hAnsi="Times New Roman"/>
          <w:sz w:val="28"/>
          <w:szCs w:val="28"/>
        </w:rPr>
        <w:t xml:space="preserve">она. Коррекция возможна в виде ежегодного уточнения краткосрочных и среднесрочных прогнозов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F614B">
        <w:rPr>
          <w:rFonts w:ascii="Times New Roman" w:hAnsi="Times New Roman"/>
          <w:sz w:val="28"/>
          <w:szCs w:val="28"/>
        </w:rPr>
        <w:t>.</w:t>
      </w: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14B">
        <w:rPr>
          <w:rFonts w:ascii="Times New Roman" w:hAnsi="Times New Roman"/>
          <w:sz w:val="28"/>
          <w:szCs w:val="28"/>
        </w:rPr>
        <w:t>Процедуры актуализации, корректировки и обновления (при необходимости) – регулярные процессы: один раз в год проводится актуализация, один раз в три года – корректировка и один раз в шесть лет – обновление набора стратегических документов. Процедуры предполагают анализ факторов, действие которых привело к расхождению с планируемыми показателями, а также согласование и утверждение скорректированных материалов, включая информацию о лимитах бюджетных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351">
        <w:rPr>
          <w:rFonts w:ascii="Times New Roman" w:hAnsi="Times New Roman"/>
          <w:sz w:val="28"/>
          <w:szCs w:val="28"/>
        </w:rPr>
        <w:t xml:space="preserve">с отраслевыми (функциональными) органами Администрации </w:t>
      </w:r>
      <w:r>
        <w:rPr>
          <w:rFonts w:ascii="Times New Roman" w:hAnsi="Times New Roman"/>
          <w:sz w:val="28"/>
          <w:szCs w:val="28"/>
        </w:rPr>
        <w:t xml:space="preserve">Веселовского </w:t>
      </w:r>
      <w:r w:rsidRPr="00802351">
        <w:rPr>
          <w:rFonts w:ascii="Times New Roman" w:hAnsi="Times New Roman"/>
          <w:sz w:val="28"/>
          <w:szCs w:val="28"/>
        </w:rPr>
        <w:t>сельского поселения.</w:t>
      </w: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05B" w:rsidRDefault="0021505B" w:rsidP="001D370A">
      <w:pPr>
        <w:pStyle w:val="Heading1"/>
        <w:ind w:firstLine="0"/>
        <w:jc w:val="center"/>
      </w:pPr>
      <w:bookmarkStart w:id="44" w:name="_Toc526780712"/>
    </w:p>
    <w:p w:rsidR="0021505B" w:rsidRDefault="0021505B" w:rsidP="0090549C"/>
    <w:p w:rsidR="0021505B" w:rsidRDefault="0021505B" w:rsidP="0090549C"/>
    <w:p w:rsidR="0021505B" w:rsidRDefault="0021505B" w:rsidP="0090549C"/>
    <w:p w:rsidR="0021505B" w:rsidRDefault="0021505B" w:rsidP="0090549C"/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  <w:r>
        <w:rPr>
          <w:b w:val="0"/>
        </w:rPr>
        <w:t>Приложение №1</w:t>
      </w:r>
    </w:p>
    <w:p w:rsidR="0021505B" w:rsidRPr="00AC456C" w:rsidRDefault="0021505B" w:rsidP="007A3AF7">
      <w:pPr>
        <w:pStyle w:val="Heading1"/>
        <w:jc w:val="center"/>
        <w:rPr>
          <w:b w:val="0"/>
          <w:color w:val="FF0000"/>
          <w:lang w:eastAsia="ru-RU"/>
        </w:rPr>
      </w:pPr>
      <w:bookmarkStart w:id="45" w:name="_Toc521678934"/>
      <w:r w:rsidRPr="00083852">
        <w:rPr>
          <w:b w:val="0"/>
          <w:lang w:eastAsia="ru-RU"/>
        </w:rPr>
        <w:t>Основные целевые показатели Стратегии развития Веселовского сельского поселения  Веселовского района Ростовской области на 2019-2030 годы</w:t>
      </w:r>
      <w:bookmarkEnd w:id="45"/>
    </w:p>
    <w:tbl>
      <w:tblPr>
        <w:tblW w:w="108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660"/>
        <w:gridCol w:w="9"/>
        <w:gridCol w:w="27"/>
        <w:gridCol w:w="1256"/>
        <w:gridCol w:w="35"/>
        <w:gridCol w:w="65"/>
        <w:gridCol w:w="1069"/>
        <w:gridCol w:w="47"/>
        <w:gridCol w:w="1092"/>
      </w:tblGrid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8AF">
              <w:rPr>
                <w:rFonts w:ascii="Times New Roman" w:hAnsi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1327" w:type="dxa"/>
            <w:gridSpan w:val="4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8AF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</w:p>
        </w:tc>
        <w:tc>
          <w:tcPr>
            <w:tcW w:w="1134" w:type="dxa"/>
            <w:gridSpan w:val="2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8AF">
              <w:rPr>
                <w:rFonts w:ascii="Times New Roman" w:hAnsi="Times New Roman"/>
                <w:sz w:val="26"/>
                <w:szCs w:val="26"/>
              </w:rPr>
              <w:t xml:space="preserve">2024 </w:t>
            </w:r>
          </w:p>
        </w:tc>
        <w:tc>
          <w:tcPr>
            <w:tcW w:w="1139" w:type="dxa"/>
            <w:gridSpan w:val="2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8AF">
              <w:rPr>
                <w:rFonts w:ascii="Times New Roman" w:hAnsi="Times New Roman"/>
                <w:sz w:val="26"/>
                <w:szCs w:val="26"/>
              </w:rPr>
              <w:t xml:space="preserve">2030 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1E63DF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3.1. Экономическаяполитика</w:t>
            </w:r>
          </w:p>
        </w:tc>
      </w:tr>
      <w:tr w:rsidR="0021505B" w:rsidRPr="004B18AF" w:rsidTr="00331255">
        <w:trPr>
          <w:trHeight w:val="1405"/>
        </w:trPr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3.1.1. Агропромышленный комплекс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 объема производства валовой продукции сельского хозяйства, млрд.руб.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1E63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8AF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1E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1E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:rsidR="0021505B" w:rsidRPr="004B18AF" w:rsidRDefault="0021505B" w:rsidP="001E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доли животноводства в структуре сельского хозяйства,%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B85B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8AF">
              <w:rPr>
                <w:rFonts w:ascii="Times New Roman" w:hAnsi="Times New Roman"/>
                <w:sz w:val="26"/>
                <w:szCs w:val="26"/>
              </w:rPr>
              <w:t>16,7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660513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3.1.2. Промышленность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 совокупного 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производства», млрд.руб.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F91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0,351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B85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0,611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B85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08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3.1.3. Малый и средний бизнес</w:t>
            </w: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:rsidR="0021505B" w:rsidRPr="004B18AF" w:rsidRDefault="0021505B" w:rsidP="004E0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предпринимателей,чел.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1755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доли численности занятых на малых и средних предприятиях  по виду экономической деятельности «Обрабатывающие производства» в общей численности занятых в сфере МСП (без учета индивидуальных предпринимателей),%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08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3.1.4. Потребительский рынок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:rsidR="0021505B" w:rsidRPr="004B18AF" w:rsidRDefault="0021505B" w:rsidP="00EA4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оборота розничной торговли в Веселовском сельском поселении, млн.руб.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847,1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1270,7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2922,6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081FD3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3.1.5. Инвестиции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:rsidR="0021505B" w:rsidRPr="004B18AF" w:rsidRDefault="0021505B" w:rsidP="00BB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Инвестиции в основной капитал по полному кругу организаций, млн.руб.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386,8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0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616,9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6D6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1542,3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5B0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3.1.6.  Индустрия гостеприимства</w:t>
            </w:r>
          </w:p>
        </w:tc>
      </w:tr>
      <w:tr w:rsidR="0021505B" w:rsidRPr="004B18AF" w:rsidTr="00D0201A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:rsidR="0021505B" w:rsidRPr="004B18AF" w:rsidRDefault="0021505B" w:rsidP="00AD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количества туристов, посетивших муниципальное образование, тыс.чел.</w:t>
            </w:r>
          </w:p>
        </w:tc>
        <w:tc>
          <w:tcPr>
            <w:tcW w:w="1327" w:type="dxa"/>
            <w:gridSpan w:val="4"/>
            <w:vAlign w:val="bottom"/>
          </w:tcPr>
          <w:p w:rsidR="0021505B" w:rsidRPr="004B18AF" w:rsidRDefault="0021505B" w:rsidP="00D0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05B" w:rsidRPr="004B18AF" w:rsidRDefault="0021505B" w:rsidP="00D0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1505B" w:rsidRPr="004B18AF" w:rsidRDefault="0021505B" w:rsidP="00D0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5C1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количества лиц, размещенных в коллективных средствах размещения, тыс.чел.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5C1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0,733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5C1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5C1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8D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081FD3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3.2. Социальная политика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2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08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Обеспечение дошкольным образованием детей в возрасте от 1,5 лет до 3 лет,%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08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количества победителей и призеров олимпиад по общеобразовательным предметам не ниже регионального  уровня в календарном году, чел.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8D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2"/>
                <w:numId w:val="46"/>
              </w:numPr>
              <w:spacing w:after="0" w:line="240" w:lineRule="auto"/>
              <w:ind w:left="3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Культура и казачество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Количество посещений районных учреждений культуры на 1000 человек населения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633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633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0" w:type="dxa"/>
          </w:tcPr>
          <w:p w:rsidR="0021505B" w:rsidRPr="004B18AF" w:rsidRDefault="0021505B" w:rsidP="00A36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численности членов казачьих обществ, привлеченных к несению службы на территории района, чел.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1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2"/>
                <w:numId w:val="46"/>
              </w:numPr>
              <w:spacing w:after="0" w:line="240" w:lineRule="auto"/>
              <w:ind w:left="3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Спорт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85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85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2"/>
                <w:numId w:val="46"/>
              </w:numPr>
              <w:spacing w:after="0" w:line="240" w:lineRule="auto"/>
              <w:ind w:left="3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Труд и социальное развитие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Снижение доли населения с денежными доходами ниже величины прожиточного минимума,%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1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Снижение доли населения старше трудоспособного возраста,%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1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FB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2"/>
                <w:numId w:val="46"/>
              </w:numPr>
              <w:spacing w:after="0" w:line="240" w:lineRule="auto"/>
              <w:ind w:left="3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Демография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0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суммарного коэффициента рождаемости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E1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2"/>
                <w:numId w:val="46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9" w:type="dxa"/>
            <w:gridSpan w:val="2"/>
          </w:tcPr>
          <w:p w:rsidR="0021505B" w:rsidRPr="004B18AF" w:rsidRDefault="0021505B" w:rsidP="00EF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доли социально-активной молодежи,%</w:t>
            </w:r>
          </w:p>
        </w:tc>
        <w:tc>
          <w:tcPr>
            <w:tcW w:w="1283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69" w:type="dxa"/>
            <w:gridSpan w:val="3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E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2"/>
                <w:numId w:val="46"/>
              </w:numPr>
              <w:spacing w:after="0" w:line="240" w:lineRule="auto"/>
              <w:ind w:left="3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Безопасность общества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9" w:type="dxa"/>
            <w:gridSpan w:val="2"/>
          </w:tcPr>
          <w:p w:rsidR="0021505B" w:rsidRPr="004B18AF" w:rsidRDefault="0021505B" w:rsidP="002A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Снижение уровня преступности на %</w:t>
            </w:r>
          </w:p>
        </w:tc>
        <w:tc>
          <w:tcPr>
            <w:tcW w:w="1283" w:type="dxa"/>
            <w:gridSpan w:val="2"/>
          </w:tcPr>
          <w:p w:rsidR="0021505B" w:rsidRPr="004B18AF" w:rsidRDefault="0021505B" w:rsidP="0042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3"/>
          </w:tcPr>
          <w:p w:rsidR="0021505B" w:rsidRPr="004B18AF" w:rsidRDefault="0021505B" w:rsidP="0042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9" w:type="dxa"/>
            <w:gridSpan w:val="2"/>
          </w:tcPr>
          <w:p w:rsidR="0021505B" w:rsidRPr="004B18AF" w:rsidRDefault="0021505B" w:rsidP="0042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69" w:type="dxa"/>
            <w:gridSpan w:val="2"/>
          </w:tcPr>
          <w:p w:rsidR="0021505B" w:rsidRPr="004B18AF" w:rsidRDefault="0021505B" w:rsidP="002A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Уменьшение количества зарегистрированных преступлений на %</w:t>
            </w:r>
          </w:p>
        </w:tc>
        <w:tc>
          <w:tcPr>
            <w:tcW w:w="1283" w:type="dxa"/>
            <w:gridSpan w:val="2"/>
          </w:tcPr>
          <w:p w:rsidR="0021505B" w:rsidRPr="004B18AF" w:rsidRDefault="0021505B" w:rsidP="0042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3"/>
          </w:tcPr>
          <w:p w:rsidR="0021505B" w:rsidRPr="004B18AF" w:rsidRDefault="0021505B" w:rsidP="0042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9" w:type="dxa"/>
            <w:gridSpan w:val="2"/>
          </w:tcPr>
          <w:p w:rsidR="0021505B" w:rsidRPr="004B18AF" w:rsidRDefault="0021505B" w:rsidP="0042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7D472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3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Пространственная политика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427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3.3.1.  Транспорт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A26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96" w:type="dxa"/>
            <w:gridSpan w:val="3"/>
          </w:tcPr>
          <w:p w:rsidR="0021505B" w:rsidRPr="004B18AF" w:rsidRDefault="0021505B" w:rsidP="00B4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значения,%</w:t>
            </w:r>
          </w:p>
        </w:tc>
        <w:tc>
          <w:tcPr>
            <w:tcW w:w="1356" w:type="dxa"/>
            <w:gridSpan w:val="3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16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092" w:type="dxa"/>
            <w:vAlign w:val="center"/>
          </w:tcPr>
          <w:p w:rsidR="0021505B" w:rsidRPr="004B18AF" w:rsidRDefault="0021505B" w:rsidP="0065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 xml:space="preserve">      75,0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96" w:type="dxa"/>
            <w:gridSpan w:val="3"/>
          </w:tcPr>
          <w:p w:rsidR="0021505B" w:rsidRPr="004B18AF" w:rsidRDefault="0021505B" w:rsidP="00287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Снижение смертности в результате дорожно-транспортных происшествий,чел. (на 100,0 тыс. населения)</w:t>
            </w:r>
          </w:p>
        </w:tc>
        <w:tc>
          <w:tcPr>
            <w:tcW w:w="1356" w:type="dxa"/>
            <w:gridSpan w:val="3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287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3.3.2.   Инженерно-энергетическая инфраструктура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660" w:type="dxa"/>
          </w:tcPr>
          <w:p w:rsidR="0021505B" w:rsidRPr="004B18AF" w:rsidRDefault="0021505B" w:rsidP="002F3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 доли населения, обеспеченного питьевой водой, отвечающей требованиям безопасности, в общей численности населения,%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660" w:type="dxa"/>
          </w:tcPr>
          <w:p w:rsidR="0021505B" w:rsidRPr="004B18AF" w:rsidRDefault="0021505B" w:rsidP="0012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Увеличениедоли отремонтированных систем в МКД в общей структуре подлежащих кап.ремонту,%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8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66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60" w:type="dxa"/>
          </w:tcPr>
          <w:p w:rsidR="0021505B" w:rsidRPr="004B18AF" w:rsidRDefault="0021505B" w:rsidP="00B4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Сокращение количества аварий в сфере ЖКХ, ед.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9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3.3.3. Информационно-коммуникационная инфраструктура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6660" w:type="dxa"/>
          </w:tcPr>
          <w:p w:rsidR="0021505B" w:rsidRPr="004B18AF" w:rsidRDefault="0021505B" w:rsidP="00B4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Количество населенных пунктов, обеспеченных  возможностью подключения услуг доступа к сети Интернет со скоростью 100 Мбит/с с использованием проводных каналов связи или со скоростью 10 Мбит/с с использованием сетей подвижной радиотелефонной (сотовой) связи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1505B" w:rsidRPr="004B18AF" w:rsidRDefault="0021505B" w:rsidP="00B43E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8AF">
              <w:rPr>
                <w:rFonts w:ascii="Times New Roman" w:hAnsi="Times New Roman"/>
                <w:b/>
                <w:sz w:val="24"/>
                <w:szCs w:val="24"/>
              </w:rPr>
              <w:t>3.3.4. Экология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 w:rsidP="00B4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5B" w:rsidRPr="004B18AF" w:rsidTr="00EA46B7">
        <w:tc>
          <w:tcPr>
            <w:tcW w:w="567" w:type="dxa"/>
          </w:tcPr>
          <w:p w:rsidR="0021505B" w:rsidRPr="004B18AF" w:rsidRDefault="0021505B" w:rsidP="0066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</w:tcPr>
          <w:p w:rsidR="0021505B" w:rsidRPr="004B18AF" w:rsidRDefault="0021505B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Рост площади особо охраняемых природных территорий к общей площади Веселовского района, %</w:t>
            </w:r>
          </w:p>
        </w:tc>
        <w:tc>
          <w:tcPr>
            <w:tcW w:w="1327" w:type="dxa"/>
            <w:gridSpan w:val="4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  <w:gridSpan w:val="2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139" w:type="dxa"/>
            <w:gridSpan w:val="2"/>
            <w:vAlign w:val="center"/>
          </w:tcPr>
          <w:p w:rsidR="0021505B" w:rsidRPr="004B18AF" w:rsidRDefault="00215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A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</w:tbl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331255">
      <w:pPr>
        <w:pStyle w:val="Heading1"/>
        <w:ind w:firstLine="0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</w:p>
    <w:p w:rsidR="0021505B" w:rsidRDefault="0021505B" w:rsidP="001D370A">
      <w:pPr>
        <w:pStyle w:val="Heading1"/>
        <w:ind w:firstLine="0"/>
        <w:jc w:val="right"/>
        <w:rPr>
          <w:b w:val="0"/>
        </w:rPr>
      </w:pPr>
      <w:r w:rsidRPr="001D370A">
        <w:rPr>
          <w:b w:val="0"/>
        </w:rPr>
        <w:t xml:space="preserve">Приложение № </w:t>
      </w:r>
      <w:r>
        <w:rPr>
          <w:b w:val="0"/>
        </w:rPr>
        <w:t>2</w:t>
      </w:r>
    </w:p>
    <w:p w:rsidR="0021505B" w:rsidRDefault="0021505B" w:rsidP="001D370A">
      <w:pPr>
        <w:pStyle w:val="Heading1"/>
        <w:ind w:firstLine="0"/>
        <w:jc w:val="center"/>
        <w:rPr>
          <w:b w:val="0"/>
        </w:rPr>
      </w:pPr>
      <w:r w:rsidRPr="001D370A">
        <w:rPr>
          <w:b w:val="0"/>
        </w:rPr>
        <w:t xml:space="preserve">Перечень муниципальных программ Веселовского </w:t>
      </w:r>
      <w:r>
        <w:rPr>
          <w:b w:val="0"/>
        </w:rPr>
        <w:t>сельского поселения</w:t>
      </w:r>
    </w:p>
    <w:tbl>
      <w:tblPr>
        <w:tblW w:w="11199" w:type="dxa"/>
        <w:tblInd w:w="-601" w:type="dxa"/>
        <w:tblLayout w:type="fixed"/>
        <w:tblLook w:val="00A0"/>
      </w:tblPr>
      <w:tblGrid>
        <w:gridCol w:w="567"/>
        <w:gridCol w:w="1844"/>
        <w:gridCol w:w="1133"/>
        <w:gridCol w:w="1985"/>
        <w:gridCol w:w="1417"/>
        <w:gridCol w:w="2127"/>
        <w:gridCol w:w="708"/>
        <w:gridCol w:w="709"/>
        <w:gridCol w:w="709"/>
      </w:tblGrid>
      <w:tr w:rsidR="0021505B" w:rsidRPr="004B18AF" w:rsidTr="00915C1E">
        <w:trPr>
          <w:trHeight w:val="8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Наименование действующих муниципальных программ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Срок реализации утвержденных муниципальных программ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8D0815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Наименование новых муниципальных программ (принимаемых на этапе реализации Стратегии)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Срок реализации новых муниципальных программ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Координатор муниципальных программ</w:t>
            </w:r>
          </w:p>
          <w:p w:rsidR="0021505B" w:rsidRPr="004B18AF" w:rsidRDefault="0021505B" w:rsidP="001D370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Период действия по этапам реализации стратегии</w:t>
            </w:r>
          </w:p>
        </w:tc>
      </w:tr>
      <w:tr w:rsidR="0021505B" w:rsidRPr="004B18AF" w:rsidTr="00915C1E">
        <w:trPr>
          <w:trHeight w:val="14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до </w:t>
            </w:r>
          </w:p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ind w:hanging="2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2021</w:t>
            </w:r>
          </w:p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-</w:t>
            </w:r>
          </w:p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2025</w:t>
            </w:r>
          </w:p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-</w:t>
            </w:r>
          </w:p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2030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«Энергоэффективность и развитие энергетики»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 – 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D87BBB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«Энергоэффективность и развитие промышленности и энергетики"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2018-2022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5B2716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5B2716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5B2716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5B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«Охрана окружающей среды и рациональное природопользование»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:rsidR="0021505B" w:rsidRPr="004B18AF" w:rsidRDefault="0021505B" w:rsidP="00BE7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 Администрации Веселовского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«Развитие физической культуры и спорта»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BE7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Ведущий специалист по вопросам ПП, ЧС, ФК и С</w:t>
            </w:r>
          </w:p>
          <w:p w:rsidR="0021505B" w:rsidRPr="004B18AF" w:rsidRDefault="0021505B" w:rsidP="00BE7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Клименко В.В.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BE7832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BE7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«Обеспечение общественного порядка и про</w:t>
            </w:r>
            <w:r w:rsidRPr="004B18AF">
              <w:rPr>
                <w:rFonts w:ascii="Times New Roman" w:hAnsi="Times New Roman"/>
              </w:rPr>
              <w:softHyphen/>
              <w:t>тиводействие преступно</w:t>
            </w:r>
            <w:r w:rsidRPr="004B18AF">
              <w:rPr>
                <w:rFonts w:ascii="Times New Roman" w:hAnsi="Times New Roman"/>
              </w:rPr>
              <w:softHyphen/>
              <w:t>сти»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5B2716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5B2716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5B2716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5B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Ведущий специалист по вопросам ПП, ЧС, ФК и С</w:t>
            </w:r>
          </w:p>
          <w:p w:rsidR="0021505B" w:rsidRPr="004B18AF" w:rsidRDefault="0021505B" w:rsidP="005B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Клименко В.В.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5B2716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«Защита населения и территории от чрезвычай</w:t>
            </w:r>
            <w:r w:rsidRPr="004B18AF">
              <w:rPr>
                <w:rFonts w:ascii="Times New Roman" w:hAnsi="Times New Roman"/>
              </w:rPr>
              <w:softHyphen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20573F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20573F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20573F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205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Ведущий специалист по вопросам ПП, ЧС, ФК и С</w:t>
            </w:r>
          </w:p>
          <w:p w:rsidR="0021505B" w:rsidRPr="004B18AF" w:rsidRDefault="0021505B" w:rsidP="00205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Клименко В.В.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20573F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20573F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20573F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«Муниципальная политика»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«Муниципальная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20573F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20573F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20573F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205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20573F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20573F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20573F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AB3A34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AB3A34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AB3A34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AB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AB3A34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AB3A34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AB3A34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«Благоустройство  территории Веселовского сельского поселения»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«Благоустройство территории Веселовского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D4124E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D4124E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D4124E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  <w:tr w:rsidR="0021505B" w:rsidRPr="004B18AF" w:rsidTr="00915C1E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746373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«Нулевой травматизм»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2014-2020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1D370A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«Нулевой травматизм»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01.01.2019 </w:t>
            </w:r>
          </w:p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– </w:t>
            </w:r>
          </w:p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31.12.2030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D4124E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D4124E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4B18AF" w:rsidRDefault="0021505B" w:rsidP="00D4124E">
            <w:pPr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+</w:t>
            </w:r>
          </w:p>
        </w:tc>
      </w:tr>
    </w:tbl>
    <w:p w:rsidR="0021505B" w:rsidRPr="001D370A" w:rsidRDefault="0021505B" w:rsidP="003D1F4B">
      <w:pPr>
        <w:rPr>
          <w:rFonts w:ascii="Times New Roman" w:hAnsi="Times New Roman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2693"/>
        <w:gridCol w:w="4820"/>
      </w:tblGrid>
      <w:tr w:rsidR="0021505B" w:rsidRPr="004B18AF" w:rsidTr="0015594F">
        <w:trPr>
          <w:trHeight w:val="1094"/>
        </w:trPr>
        <w:tc>
          <w:tcPr>
            <w:tcW w:w="567" w:type="dxa"/>
            <w:vAlign w:val="center"/>
          </w:tcPr>
          <w:p w:rsidR="0021505B" w:rsidRPr="004B18AF" w:rsidRDefault="0021505B" w:rsidP="0015594F">
            <w:pPr>
              <w:ind w:left="-99" w:firstLine="99"/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№</w:t>
            </w:r>
          </w:p>
        </w:tc>
        <w:tc>
          <w:tcPr>
            <w:tcW w:w="2694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 xml:space="preserve">Наименование муниципальных программ </w:t>
            </w:r>
          </w:p>
        </w:tc>
        <w:tc>
          <w:tcPr>
            <w:tcW w:w="2693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Ответственный</w:t>
            </w:r>
          </w:p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исполнитель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Основные направления реализации</w:t>
            </w:r>
          </w:p>
        </w:tc>
      </w:tr>
      <w:tr w:rsidR="0021505B" w:rsidRPr="004B18AF" w:rsidTr="0015594F">
        <w:tc>
          <w:tcPr>
            <w:tcW w:w="567" w:type="dxa"/>
            <w:vAlign w:val="center"/>
          </w:tcPr>
          <w:p w:rsidR="0021505B" w:rsidRPr="004B18AF" w:rsidRDefault="0021505B" w:rsidP="00A74E10">
            <w:pPr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«Энергоэффективность и развитие промышленности и энергетики"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4820" w:type="dxa"/>
          </w:tcPr>
          <w:p w:rsidR="0021505B" w:rsidRPr="004B18AF" w:rsidRDefault="0021505B" w:rsidP="00992585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энергосбережение и повышение энергетической эффективности; </w:t>
            </w:r>
          </w:p>
          <w:p w:rsidR="0021505B" w:rsidRPr="004B18AF" w:rsidRDefault="0021505B" w:rsidP="00992585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расширение использования возобновляемых источников энергии и альтернативных видов топлива в энергопотреблении.</w:t>
            </w:r>
          </w:p>
        </w:tc>
      </w:tr>
      <w:tr w:rsidR="0021505B" w:rsidRPr="004B18AF" w:rsidTr="0015594F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2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4820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стимулирование и развитие жилищного хозяйства;</w:t>
            </w:r>
          </w:p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 развитие коммунальной инфраструктуры.</w:t>
            </w:r>
          </w:p>
        </w:tc>
      </w:tr>
      <w:tr w:rsidR="0021505B" w:rsidRPr="004B18AF" w:rsidTr="0015594F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3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4820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формирование современной среды;</w:t>
            </w:r>
          </w:p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 содействие обустройству мест массового отдыха населения.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4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«Охрана окружающей среды и рациональное природопользование»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 Администрации Веселовского сельского поселения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обеспечение экологической безопасности и сохранение природных экосистем.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«Развитие физической культуры и спорта»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Ведущий специалист по вопросам ПП, ЧС, ФК и С</w:t>
            </w:r>
          </w:p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Клименко В.В.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развитие массовой физической культуры и спорта.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6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формирование единого культурного пространства.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7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Ведущий специалист по вопросам ПП, ЧС, ФК и С</w:t>
            </w:r>
          </w:p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Клименко В.В.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укрепление общественного порядка и профилактика правонарушений; 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противодействие терроризму, экстремизму, коррупции.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8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Ведущий специалист по вопросам ПП, ЧС, ФК и С</w:t>
            </w:r>
          </w:p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Клименко В.В.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участие в обеспечении защиты населения и территории от угроз природного и техногенного характера; 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участие в обеспечении пожарной безопасности и безопасности людей на водных объектах; 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предупреждение чрезвычайных ситуаций.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9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«Муниципальная политика»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развитие муниципального управления и муниципальной службы; 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совершенствование системы социальной поддержки от</w:t>
            </w:r>
            <w:r w:rsidRPr="004B18AF">
              <w:rPr>
                <w:rFonts w:ascii="Times New Roman" w:hAnsi="Times New Roman"/>
              </w:rPr>
              <w:softHyphen/>
              <w:t>дельных категорий граждан.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10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эффективное и рациональное использование муниципального имущества и земельных участков;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совершенствование учета муниципального имущества.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11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«Благоустройство территории Веселовского сельского поселения»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Сектор строительства, ЖКХ, земельных и имущественных отношений Администрации Веселовского сельского поселения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обеспечение удобных и культурных условий жизни граждан; 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предотвращение негативного воздействия на окружающую среду; 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содержание уличного освещения; организация и содержание мест захоронения; 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обеспечение сохранности зеленых насаждений Веселовского сельского поселения; </w:t>
            </w:r>
          </w:p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организация информирования населения о санитарном состоянии территории Веселовского сельского поселения.</w:t>
            </w:r>
          </w:p>
        </w:tc>
      </w:tr>
      <w:tr w:rsidR="0021505B" w:rsidRPr="004B18AF" w:rsidTr="00D4124E">
        <w:tc>
          <w:tcPr>
            <w:tcW w:w="567" w:type="dxa"/>
            <w:vAlign w:val="center"/>
          </w:tcPr>
          <w:p w:rsidR="0021505B" w:rsidRPr="004B18AF" w:rsidRDefault="0021505B" w:rsidP="001D370A">
            <w:pPr>
              <w:jc w:val="center"/>
              <w:rPr>
                <w:rFonts w:ascii="Times New Roman" w:hAnsi="Times New Roman"/>
                <w:spacing w:val="-7"/>
              </w:rPr>
            </w:pPr>
            <w:r w:rsidRPr="004B18AF">
              <w:rPr>
                <w:rFonts w:ascii="Times New Roman" w:hAnsi="Times New Roman"/>
                <w:spacing w:val="-7"/>
              </w:rPr>
              <w:t>12</w:t>
            </w:r>
          </w:p>
        </w:tc>
        <w:tc>
          <w:tcPr>
            <w:tcW w:w="2694" w:type="dxa"/>
          </w:tcPr>
          <w:p w:rsidR="0021505B" w:rsidRPr="004B18AF" w:rsidRDefault="0021505B" w:rsidP="00D4124E">
            <w:pPr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«Нулевой травматизм»</w:t>
            </w:r>
          </w:p>
        </w:tc>
        <w:tc>
          <w:tcPr>
            <w:tcW w:w="2693" w:type="dxa"/>
          </w:tcPr>
          <w:p w:rsidR="0021505B" w:rsidRPr="004B18AF" w:rsidRDefault="0021505B" w:rsidP="00D41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Общий сектор</w:t>
            </w:r>
          </w:p>
        </w:tc>
        <w:tc>
          <w:tcPr>
            <w:tcW w:w="4820" w:type="dxa"/>
            <w:vAlign w:val="center"/>
          </w:tcPr>
          <w:p w:rsidR="0021505B" w:rsidRPr="004B18AF" w:rsidRDefault="0021505B" w:rsidP="00D4124E">
            <w:pPr>
              <w:spacing w:line="240" w:lineRule="atLeast"/>
              <w:ind w:left="33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обеспечение безопасности и здоровья работников, предотвращение несчастных случаев.</w:t>
            </w:r>
          </w:p>
        </w:tc>
      </w:tr>
    </w:tbl>
    <w:p w:rsidR="0021505B" w:rsidRDefault="0021505B" w:rsidP="003D1F4B">
      <w:pPr>
        <w:pStyle w:val="Heading1"/>
        <w:tabs>
          <w:tab w:val="clear" w:pos="1134"/>
        </w:tabs>
        <w:ind w:firstLine="0"/>
        <w:jc w:val="right"/>
        <w:rPr>
          <w:b w:val="0"/>
        </w:rPr>
      </w:pPr>
    </w:p>
    <w:p w:rsidR="0021505B" w:rsidRDefault="0021505B" w:rsidP="00D420C6"/>
    <w:p w:rsidR="0021505B" w:rsidRDefault="0021505B" w:rsidP="00D420C6"/>
    <w:p w:rsidR="0021505B" w:rsidRDefault="0021505B" w:rsidP="00D420C6"/>
    <w:p w:rsidR="0021505B" w:rsidRDefault="0021505B" w:rsidP="00D420C6"/>
    <w:p w:rsidR="0021505B" w:rsidRDefault="0021505B" w:rsidP="00D420C6"/>
    <w:p w:rsidR="0021505B" w:rsidRPr="003D1F4B" w:rsidRDefault="0021505B" w:rsidP="003D1F4B">
      <w:pPr>
        <w:pStyle w:val="Heading1"/>
        <w:tabs>
          <w:tab w:val="clear" w:pos="1134"/>
        </w:tabs>
        <w:ind w:firstLine="0"/>
        <w:jc w:val="right"/>
        <w:rPr>
          <w:b w:val="0"/>
        </w:rPr>
      </w:pPr>
      <w:r>
        <w:rPr>
          <w:b w:val="0"/>
        </w:rPr>
        <w:t>Пр</w:t>
      </w:r>
      <w:r w:rsidRPr="003D1F4B">
        <w:rPr>
          <w:b w:val="0"/>
        </w:rPr>
        <w:t xml:space="preserve">иложение № </w:t>
      </w:r>
      <w:r>
        <w:rPr>
          <w:b w:val="0"/>
        </w:rPr>
        <w:t>3</w:t>
      </w:r>
    </w:p>
    <w:bookmarkEnd w:id="44"/>
    <w:p w:rsidR="0021505B" w:rsidRDefault="0021505B" w:rsidP="003D1F4B">
      <w:pPr>
        <w:pStyle w:val="Heading1"/>
        <w:tabs>
          <w:tab w:val="clear" w:pos="1134"/>
        </w:tabs>
        <w:ind w:firstLine="0"/>
        <w:jc w:val="center"/>
        <w:rPr>
          <w:b w:val="0"/>
        </w:rPr>
      </w:pPr>
      <w:r w:rsidRPr="00EE2761">
        <w:rPr>
          <w:b w:val="0"/>
        </w:rPr>
        <w:t>Перечень приоритетных инвестиционных проектов Веселовского сельского поселения Веселовского района Ростовской области</w:t>
      </w:r>
    </w:p>
    <w:tbl>
      <w:tblPr>
        <w:tblW w:w="5000" w:type="pct"/>
        <w:tblLook w:val="00A0"/>
      </w:tblPr>
      <w:tblGrid>
        <w:gridCol w:w="456"/>
        <w:gridCol w:w="1837"/>
        <w:gridCol w:w="1853"/>
        <w:gridCol w:w="1720"/>
        <w:gridCol w:w="1507"/>
        <w:gridCol w:w="1838"/>
        <w:gridCol w:w="927"/>
      </w:tblGrid>
      <w:tr w:rsidR="0021505B" w:rsidRPr="004B18AF" w:rsidTr="00912A5F">
        <w:trPr>
          <w:trHeight w:val="1435"/>
          <w:tblHeader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О проекте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Муниципальное образование, в котором реализуется проект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Год ввода в эксплуатацию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Стоимость инвестиционного проекта (млн руб.)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Кол-во новых рабочих мест</w:t>
            </w:r>
          </w:p>
        </w:tc>
      </w:tr>
      <w:tr w:rsidR="0021505B" w:rsidRPr="004B18AF" w:rsidTr="00111001">
        <w:trPr>
          <w:trHeight w:val="112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Инициатор инвестиционного проекта Ростовской области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Название и суть инвестиционного проекта (в том числе мощность)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rPr>
                <w:rFonts w:ascii="Times New Roman" w:hAnsi="Times New Roman"/>
                <w:bCs/>
              </w:rPr>
            </w:pPr>
          </w:p>
        </w:tc>
      </w:tr>
      <w:tr w:rsidR="0021505B" w:rsidRPr="004B18AF" w:rsidTr="00087A49">
        <w:trPr>
          <w:trHeight w:val="279"/>
          <w:tblHeader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786AC6" w:rsidRDefault="0021505B">
            <w:pPr>
              <w:ind w:left="-57" w:right="-57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4B18AF">
              <w:rPr>
                <w:rFonts w:ascii="Times New Roman" w:hAnsi="Times New Roman"/>
                <w:bCs/>
              </w:rPr>
              <w:t>9</w:t>
            </w:r>
          </w:p>
        </w:tc>
      </w:tr>
      <w:tr w:rsidR="0021505B" w:rsidRPr="004B18AF" w:rsidTr="00087A49">
        <w:trPr>
          <w:trHeight w:val="115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 w:rsidP="00431D71">
            <w:pPr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ООО «Премиум-Тула»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431D71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Строительство теплиц по выращиванию томатов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Веселовский район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2019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2000,0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86</w:t>
            </w:r>
          </w:p>
        </w:tc>
      </w:tr>
      <w:tr w:rsidR="0021505B" w:rsidRPr="004B18AF" w:rsidTr="00087A49">
        <w:trPr>
          <w:trHeight w:val="83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 w:rsidP="00431D71">
            <w:pPr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ООО Родина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431D71">
            <w:pPr>
              <w:ind w:left="-57" w:right="-57"/>
              <w:jc w:val="both"/>
              <w:rPr>
                <w:rFonts w:ascii="Times New Roman" w:hAnsi="Times New Roman"/>
                <w:highlight w:val="yellow"/>
              </w:rPr>
            </w:pPr>
            <w:r w:rsidRPr="004B18AF">
              <w:rPr>
                <w:rFonts w:ascii="Times New Roman" w:hAnsi="Times New Roman"/>
              </w:rPr>
              <w:t>Строительство тепличного комплекса для выращивания овощных культур общей площадью 10 Га в п. Веселый Ростовской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 w:rsidP="00F466A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Веселовский район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2019-2020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2051,0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182</w:t>
            </w:r>
          </w:p>
        </w:tc>
      </w:tr>
      <w:tr w:rsidR="0021505B" w:rsidRPr="004B18AF" w:rsidTr="00087A49">
        <w:trPr>
          <w:trHeight w:val="83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 w:rsidP="00E9278D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МБОУ Веселовская СОШ №1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431D71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Строительство спортивного зала в п. Весёлый для развития массовых видов спорта: баскет-бол, волейбол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 w:rsidP="00DA6DE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Веселовский район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2024-2025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41,0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11</w:t>
            </w:r>
          </w:p>
        </w:tc>
      </w:tr>
      <w:tr w:rsidR="0021505B" w:rsidRPr="004B18AF" w:rsidTr="00087A49">
        <w:trPr>
          <w:trHeight w:val="83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4B18A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3C3EF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 xml:space="preserve">МБДОУ д/с № 1 «Колокольчик»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431D71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Строительство детского сада для детей в возрасте от 2 месяцев до 3-х лет на 120 мест в поселке Веселый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DA6DE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Веселовский район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 w:rsidP="00D7741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2025-2026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251,0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05B" w:rsidRPr="004B18AF" w:rsidRDefault="002150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B18AF">
              <w:rPr>
                <w:rFonts w:ascii="Times New Roman" w:hAnsi="Times New Roman"/>
              </w:rPr>
              <w:t>57</w:t>
            </w:r>
          </w:p>
        </w:tc>
      </w:tr>
    </w:tbl>
    <w:p w:rsidR="0021505B" w:rsidRPr="00C443F7" w:rsidRDefault="0021505B" w:rsidP="007A00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1505B" w:rsidRPr="00C443F7" w:rsidSect="0015594F">
      <w:footerReference w:type="default" r:id="rId11"/>
      <w:pgSz w:w="11906" w:h="16838"/>
      <w:pgMar w:top="851" w:right="850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5B" w:rsidRDefault="0021505B" w:rsidP="0086570E">
      <w:pPr>
        <w:spacing w:after="0" w:line="240" w:lineRule="auto"/>
      </w:pPr>
      <w:r>
        <w:separator/>
      </w:r>
    </w:p>
  </w:endnote>
  <w:endnote w:type="continuationSeparator" w:id="1">
    <w:p w:rsidR="0021505B" w:rsidRDefault="0021505B" w:rsidP="0086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harterO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5B" w:rsidRDefault="0021505B" w:rsidP="0086570E">
    <w:pPr>
      <w:pStyle w:val="Footer"/>
      <w:jc w:val="right"/>
    </w:pPr>
    <w:fldSimple w:instr="PAGE   \* MERGEFORMAT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5B" w:rsidRDefault="0021505B" w:rsidP="0086570E">
      <w:pPr>
        <w:spacing w:after="0" w:line="240" w:lineRule="auto"/>
      </w:pPr>
      <w:r>
        <w:separator/>
      </w:r>
    </w:p>
  </w:footnote>
  <w:footnote w:type="continuationSeparator" w:id="1">
    <w:p w:rsidR="0021505B" w:rsidRDefault="0021505B" w:rsidP="0086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969FF"/>
    <w:multiLevelType w:val="hybridMultilevel"/>
    <w:tmpl w:val="3A0AFBC6"/>
    <w:lvl w:ilvl="0" w:tplc="574EE6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F494B"/>
    <w:multiLevelType w:val="hybridMultilevel"/>
    <w:tmpl w:val="17F6ADB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62539"/>
    <w:multiLevelType w:val="hybridMultilevel"/>
    <w:tmpl w:val="70DACD5E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736E4"/>
    <w:multiLevelType w:val="hybridMultilevel"/>
    <w:tmpl w:val="20ACE36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35B"/>
    <w:multiLevelType w:val="hybridMultilevel"/>
    <w:tmpl w:val="63AE8244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C55B83"/>
    <w:multiLevelType w:val="hybridMultilevel"/>
    <w:tmpl w:val="5A4A3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662E7"/>
    <w:multiLevelType w:val="hybridMultilevel"/>
    <w:tmpl w:val="C98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360EC6"/>
    <w:multiLevelType w:val="hybridMultilevel"/>
    <w:tmpl w:val="D4707AD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E3329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E32CF2"/>
    <w:multiLevelType w:val="hybridMultilevel"/>
    <w:tmpl w:val="ACFCB3D0"/>
    <w:lvl w:ilvl="0" w:tplc="A18E4E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5B14FC"/>
    <w:multiLevelType w:val="hybridMultilevel"/>
    <w:tmpl w:val="BBD6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145D74"/>
    <w:multiLevelType w:val="hybridMultilevel"/>
    <w:tmpl w:val="D90E6AF6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D66B43"/>
    <w:multiLevelType w:val="hybridMultilevel"/>
    <w:tmpl w:val="5B704596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E377AD"/>
    <w:multiLevelType w:val="hybridMultilevel"/>
    <w:tmpl w:val="0CB034F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3C3345"/>
    <w:multiLevelType w:val="hybridMultilevel"/>
    <w:tmpl w:val="53D8FB72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2A567D7"/>
    <w:multiLevelType w:val="hybridMultilevel"/>
    <w:tmpl w:val="E9EEF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C6671A"/>
    <w:multiLevelType w:val="hybridMultilevel"/>
    <w:tmpl w:val="21FE68E6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6103D"/>
    <w:multiLevelType w:val="hybridMultilevel"/>
    <w:tmpl w:val="C4DEF710"/>
    <w:lvl w:ilvl="0" w:tplc="574EE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32B7A48"/>
    <w:multiLevelType w:val="hybridMultilevel"/>
    <w:tmpl w:val="F920C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831EBE"/>
    <w:multiLevelType w:val="hybridMultilevel"/>
    <w:tmpl w:val="67C0C27E"/>
    <w:lvl w:ilvl="0" w:tplc="D1683634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4AF2177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C922D4"/>
    <w:multiLevelType w:val="hybridMultilevel"/>
    <w:tmpl w:val="8D16EFAE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7430D3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5B8684D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62719D6"/>
    <w:multiLevelType w:val="hybridMultilevel"/>
    <w:tmpl w:val="9878B5EC"/>
    <w:lvl w:ilvl="0" w:tplc="711E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65563C"/>
    <w:multiLevelType w:val="hybridMultilevel"/>
    <w:tmpl w:val="EFFA09BE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6987641"/>
    <w:multiLevelType w:val="hybridMultilevel"/>
    <w:tmpl w:val="F8C0831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8">
    <w:nsid w:val="16CF28B4"/>
    <w:multiLevelType w:val="hybridMultilevel"/>
    <w:tmpl w:val="92EE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6FE4363"/>
    <w:multiLevelType w:val="hybridMultilevel"/>
    <w:tmpl w:val="BB702AD4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7695D25"/>
    <w:multiLevelType w:val="hybridMultilevel"/>
    <w:tmpl w:val="197AE74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79415D"/>
    <w:multiLevelType w:val="hybridMultilevel"/>
    <w:tmpl w:val="8C4A9CF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AF587E"/>
    <w:multiLevelType w:val="hybridMultilevel"/>
    <w:tmpl w:val="478C55F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C1790B"/>
    <w:multiLevelType w:val="hybridMultilevel"/>
    <w:tmpl w:val="D28A79DE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ED0885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1C661E45"/>
    <w:multiLevelType w:val="hybridMultilevel"/>
    <w:tmpl w:val="21B228F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4048C4"/>
    <w:multiLevelType w:val="hybridMultilevel"/>
    <w:tmpl w:val="A8485D9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5316CA"/>
    <w:multiLevelType w:val="hybridMultilevel"/>
    <w:tmpl w:val="FA4C0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8D339E"/>
    <w:multiLevelType w:val="hybridMultilevel"/>
    <w:tmpl w:val="C6927C2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CF34FC"/>
    <w:multiLevelType w:val="hybridMultilevel"/>
    <w:tmpl w:val="0D549614"/>
    <w:lvl w:ilvl="0" w:tplc="AD840D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1F595485"/>
    <w:multiLevelType w:val="hybridMultilevel"/>
    <w:tmpl w:val="6EB0B8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F652C26"/>
    <w:multiLevelType w:val="hybridMultilevel"/>
    <w:tmpl w:val="F00EF0C2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F9C6A66"/>
    <w:multiLevelType w:val="multilevel"/>
    <w:tmpl w:val="72A8031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4">
    <w:nsid w:val="202B52C7"/>
    <w:multiLevelType w:val="hybridMultilevel"/>
    <w:tmpl w:val="A73E805C"/>
    <w:lvl w:ilvl="0" w:tplc="A5EE273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5">
    <w:nsid w:val="206A424C"/>
    <w:multiLevelType w:val="hybridMultilevel"/>
    <w:tmpl w:val="2DC67B34"/>
    <w:lvl w:ilvl="0" w:tplc="574EE6E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>
    <w:nsid w:val="20BD26D9"/>
    <w:multiLevelType w:val="hybridMultilevel"/>
    <w:tmpl w:val="079C3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295C58"/>
    <w:multiLevelType w:val="multilevel"/>
    <w:tmpl w:val="969EC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>
    <w:nsid w:val="21323F1F"/>
    <w:multiLevelType w:val="hybridMultilevel"/>
    <w:tmpl w:val="7B2491CA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1B2587E"/>
    <w:multiLevelType w:val="hybridMultilevel"/>
    <w:tmpl w:val="30B8897A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3580F72"/>
    <w:multiLevelType w:val="hybridMultilevel"/>
    <w:tmpl w:val="69BCE424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47271D6"/>
    <w:multiLevelType w:val="multilevel"/>
    <w:tmpl w:val="12828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258D4C30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631518A"/>
    <w:multiLevelType w:val="hybridMultilevel"/>
    <w:tmpl w:val="DAB608A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6E611E4"/>
    <w:multiLevelType w:val="hybridMultilevel"/>
    <w:tmpl w:val="3A3C98B6"/>
    <w:lvl w:ilvl="0" w:tplc="711E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7256112"/>
    <w:multiLevelType w:val="hybridMultilevel"/>
    <w:tmpl w:val="95A20D7C"/>
    <w:lvl w:ilvl="0" w:tplc="9DDC8340">
      <w:start w:val="1"/>
      <w:numFmt w:val="bullet"/>
      <w:lvlText w:val="-"/>
      <w:lvlJc w:val="left"/>
      <w:pPr>
        <w:ind w:left="258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6">
    <w:nsid w:val="27510226"/>
    <w:multiLevelType w:val="hybridMultilevel"/>
    <w:tmpl w:val="5D2A6C6C"/>
    <w:lvl w:ilvl="0" w:tplc="80BC230E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>
    <w:nsid w:val="2A485944"/>
    <w:multiLevelType w:val="hybridMultilevel"/>
    <w:tmpl w:val="93D4D1B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BA34C77"/>
    <w:multiLevelType w:val="multilevel"/>
    <w:tmpl w:val="E4DEB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9">
    <w:nsid w:val="2C6A2762"/>
    <w:multiLevelType w:val="hybridMultilevel"/>
    <w:tmpl w:val="550AF956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D573080"/>
    <w:multiLevelType w:val="hybridMultilevel"/>
    <w:tmpl w:val="97D8CE04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2ED85D7D"/>
    <w:multiLevelType w:val="hybridMultilevel"/>
    <w:tmpl w:val="8CCAABBC"/>
    <w:lvl w:ilvl="0" w:tplc="574EE6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>
    <w:nsid w:val="2F701B5A"/>
    <w:multiLevelType w:val="hybridMultilevel"/>
    <w:tmpl w:val="DE841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9F2F07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2FA8083B"/>
    <w:multiLevelType w:val="hybridMultilevel"/>
    <w:tmpl w:val="D7A0D3B8"/>
    <w:lvl w:ilvl="0" w:tplc="9DDC8340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322E3AD6"/>
    <w:multiLevelType w:val="multilevel"/>
    <w:tmpl w:val="D9449224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66">
    <w:nsid w:val="324E2604"/>
    <w:multiLevelType w:val="hybridMultilevel"/>
    <w:tmpl w:val="62DE71A0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325A6996"/>
    <w:multiLevelType w:val="hybridMultilevel"/>
    <w:tmpl w:val="4D02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6F45BB1"/>
    <w:multiLevelType w:val="hybridMultilevel"/>
    <w:tmpl w:val="DBE0BC8C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370576A0"/>
    <w:multiLevelType w:val="hybridMultilevel"/>
    <w:tmpl w:val="6BBED458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38456534"/>
    <w:multiLevelType w:val="hybridMultilevel"/>
    <w:tmpl w:val="0876159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8931F82"/>
    <w:multiLevelType w:val="hybridMultilevel"/>
    <w:tmpl w:val="C856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C57113D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E631A1C"/>
    <w:multiLevelType w:val="hybridMultilevel"/>
    <w:tmpl w:val="AE127AAA"/>
    <w:lvl w:ilvl="0" w:tplc="711E2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4311359B"/>
    <w:multiLevelType w:val="hybridMultilevel"/>
    <w:tmpl w:val="90966E58"/>
    <w:lvl w:ilvl="0" w:tplc="711E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49A08FC"/>
    <w:multiLevelType w:val="hybridMultilevel"/>
    <w:tmpl w:val="6238725C"/>
    <w:lvl w:ilvl="0" w:tplc="94DA18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45DD0252"/>
    <w:multiLevelType w:val="hybridMultilevel"/>
    <w:tmpl w:val="842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6A735C8"/>
    <w:multiLevelType w:val="hybridMultilevel"/>
    <w:tmpl w:val="E4EA6BB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7182B9B"/>
    <w:multiLevelType w:val="hybridMultilevel"/>
    <w:tmpl w:val="5866C34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>
    <w:nsid w:val="482906A1"/>
    <w:multiLevelType w:val="hybridMultilevel"/>
    <w:tmpl w:val="0D26B32E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48C56140"/>
    <w:multiLevelType w:val="hybridMultilevel"/>
    <w:tmpl w:val="811C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8C73C85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9015D65"/>
    <w:multiLevelType w:val="hybridMultilevel"/>
    <w:tmpl w:val="52981FC0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9075FCD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49116482"/>
    <w:multiLevelType w:val="hybridMultilevel"/>
    <w:tmpl w:val="23B0655E"/>
    <w:lvl w:ilvl="0" w:tplc="574EE6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A20A64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0F5E38"/>
    <w:multiLevelType w:val="hybridMultilevel"/>
    <w:tmpl w:val="2422AA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B3C0D99"/>
    <w:multiLevelType w:val="multilevel"/>
    <w:tmpl w:val="6D2CA4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8">
    <w:nsid w:val="4CFE69C7"/>
    <w:multiLevelType w:val="multilevel"/>
    <w:tmpl w:val="4C805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2160"/>
      </w:pPr>
      <w:rPr>
        <w:rFonts w:cs="Times New Roman" w:hint="default"/>
      </w:rPr>
    </w:lvl>
  </w:abstractNum>
  <w:abstractNum w:abstractNumId="89">
    <w:nsid w:val="4D864165"/>
    <w:multiLevelType w:val="hybridMultilevel"/>
    <w:tmpl w:val="E2FEE8E4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4E641289"/>
    <w:multiLevelType w:val="hybridMultilevel"/>
    <w:tmpl w:val="4F608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8C177F"/>
    <w:multiLevelType w:val="hybridMultilevel"/>
    <w:tmpl w:val="10F04994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4EFF4270"/>
    <w:multiLevelType w:val="hybridMultilevel"/>
    <w:tmpl w:val="24005ED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F507C2C"/>
    <w:multiLevelType w:val="hybridMultilevel"/>
    <w:tmpl w:val="C290BF7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>
    <w:nsid w:val="4F9D7812"/>
    <w:multiLevelType w:val="hybridMultilevel"/>
    <w:tmpl w:val="40C8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0E23A9D"/>
    <w:multiLevelType w:val="hybridMultilevel"/>
    <w:tmpl w:val="CCCA2150"/>
    <w:lvl w:ilvl="0" w:tplc="711E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1B60888"/>
    <w:multiLevelType w:val="multilevel"/>
    <w:tmpl w:val="D59E86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7">
    <w:nsid w:val="51EB61C2"/>
    <w:multiLevelType w:val="hybridMultilevel"/>
    <w:tmpl w:val="ECD8A80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22B775B"/>
    <w:multiLevelType w:val="hybridMultilevel"/>
    <w:tmpl w:val="85ACC208"/>
    <w:lvl w:ilvl="0" w:tplc="DB9C705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9">
    <w:nsid w:val="540E6E33"/>
    <w:multiLevelType w:val="hybridMultilevel"/>
    <w:tmpl w:val="DBEC86A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42E43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1">
    <w:nsid w:val="544233F2"/>
    <w:multiLevelType w:val="hybridMultilevel"/>
    <w:tmpl w:val="C856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557372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3">
    <w:nsid w:val="567D50D3"/>
    <w:multiLevelType w:val="hybridMultilevel"/>
    <w:tmpl w:val="B5F070E6"/>
    <w:lvl w:ilvl="0" w:tplc="04A45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4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7DB2B92"/>
    <w:multiLevelType w:val="hybridMultilevel"/>
    <w:tmpl w:val="8E2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58D779E3"/>
    <w:multiLevelType w:val="hybridMultilevel"/>
    <w:tmpl w:val="7E4A420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99625A6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CA592D"/>
    <w:multiLevelType w:val="hybridMultilevel"/>
    <w:tmpl w:val="CD9ED3CE"/>
    <w:lvl w:ilvl="0" w:tplc="00225A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B32479E"/>
    <w:multiLevelType w:val="hybridMultilevel"/>
    <w:tmpl w:val="8230FA5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B4D5D0E"/>
    <w:multiLevelType w:val="hybridMultilevel"/>
    <w:tmpl w:val="59D6D518"/>
    <w:lvl w:ilvl="0" w:tplc="5C106066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C4E6D9C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C550575"/>
    <w:multiLevelType w:val="hybridMultilevel"/>
    <w:tmpl w:val="6DA85D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06A1B75"/>
    <w:multiLevelType w:val="hybridMultilevel"/>
    <w:tmpl w:val="61464E86"/>
    <w:lvl w:ilvl="0" w:tplc="D12ACA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608E6430"/>
    <w:multiLevelType w:val="hybridMultilevel"/>
    <w:tmpl w:val="80A0EC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61E43245"/>
    <w:multiLevelType w:val="hybridMultilevel"/>
    <w:tmpl w:val="73FE4666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2715D58"/>
    <w:multiLevelType w:val="hybridMultilevel"/>
    <w:tmpl w:val="7C00A120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B73591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64E748C0"/>
    <w:multiLevelType w:val="hybridMultilevel"/>
    <w:tmpl w:val="50CABFF6"/>
    <w:lvl w:ilvl="0" w:tplc="DB9C705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9">
    <w:nsid w:val="665A5E89"/>
    <w:multiLevelType w:val="hybridMultilevel"/>
    <w:tmpl w:val="5B90266A"/>
    <w:lvl w:ilvl="0" w:tplc="F3F6D296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67487F65"/>
    <w:multiLevelType w:val="hybridMultilevel"/>
    <w:tmpl w:val="4ABEF1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67E16B6C"/>
    <w:multiLevelType w:val="hybridMultilevel"/>
    <w:tmpl w:val="63CCE2C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2">
    <w:nsid w:val="6872366E"/>
    <w:multiLevelType w:val="hybridMultilevel"/>
    <w:tmpl w:val="A91038FE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7A3C9C"/>
    <w:multiLevelType w:val="hybridMultilevel"/>
    <w:tmpl w:val="002E4830"/>
    <w:lvl w:ilvl="0" w:tplc="5C106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6A70278A"/>
    <w:multiLevelType w:val="hybridMultilevel"/>
    <w:tmpl w:val="21E4A51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D16FEF"/>
    <w:multiLevelType w:val="hybridMultilevel"/>
    <w:tmpl w:val="E4BCA6E0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D581ABC"/>
    <w:multiLevelType w:val="hybridMultilevel"/>
    <w:tmpl w:val="CBECA66A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6DB51077"/>
    <w:multiLevelType w:val="hybridMultilevel"/>
    <w:tmpl w:val="9F74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DD71404"/>
    <w:multiLevelType w:val="hybridMultilevel"/>
    <w:tmpl w:val="D1E61C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E9F1F49"/>
    <w:multiLevelType w:val="multilevel"/>
    <w:tmpl w:val="B6C88EE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0">
    <w:nsid w:val="6EAB62C7"/>
    <w:multiLevelType w:val="hybridMultilevel"/>
    <w:tmpl w:val="FFA0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FAC7673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71C1585D"/>
    <w:multiLevelType w:val="hybridMultilevel"/>
    <w:tmpl w:val="82BCCE1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2E765FC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30A295A"/>
    <w:multiLevelType w:val="hybridMultilevel"/>
    <w:tmpl w:val="315879A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40B11A3"/>
    <w:multiLevelType w:val="hybridMultilevel"/>
    <w:tmpl w:val="9E9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745B1664"/>
    <w:multiLevelType w:val="hybridMultilevel"/>
    <w:tmpl w:val="9A7C19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6475D64"/>
    <w:multiLevelType w:val="hybridMultilevel"/>
    <w:tmpl w:val="51D6179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6A02781"/>
    <w:multiLevelType w:val="hybridMultilevel"/>
    <w:tmpl w:val="6096CB44"/>
    <w:lvl w:ilvl="0" w:tplc="BE8807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96A386A"/>
    <w:multiLevelType w:val="hybridMultilevel"/>
    <w:tmpl w:val="1B2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7995230A"/>
    <w:multiLevelType w:val="multilevel"/>
    <w:tmpl w:val="DF460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2">
    <w:nsid w:val="79980301"/>
    <w:multiLevelType w:val="hybridMultilevel"/>
    <w:tmpl w:val="B4A48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9B014EF"/>
    <w:multiLevelType w:val="hybridMultilevel"/>
    <w:tmpl w:val="39302FA6"/>
    <w:lvl w:ilvl="0" w:tplc="546642C6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E780BFE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4">
    <w:nsid w:val="7A916CA7"/>
    <w:multiLevelType w:val="hybridMultilevel"/>
    <w:tmpl w:val="339C6860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>
    <w:nsid w:val="7B943946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BAA7F00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C522B4C"/>
    <w:multiLevelType w:val="hybridMultilevel"/>
    <w:tmpl w:val="7B0E5722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7E893071"/>
    <w:multiLevelType w:val="hybridMultilevel"/>
    <w:tmpl w:val="C278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F024650"/>
    <w:multiLevelType w:val="multilevel"/>
    <w:tmpl w:val="487E654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50">
    <w:nsid w:val="7F7C1765"/>
    <w:multiLevelType w:val="hybridMultilevel"/>
    <w:tmpl w:val="D2A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7FA65148"/>
    <w:multiLevelType w:val="hybridMultilevel"/>
    <w:tmpl w:val="F0381F5C"/>
    <w:lvl w:ilvl="0" w:tplc="300EE9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100"/>
  </w:num>
  <w:num w:numId="3">
    <w:abstractNumId w:val="32"/>
  </w:num>
  <w:num w:numId="4">
    <w:abstractNumId w:val="54"/>
  </w:num>
  <w:num w:numId="5">
    <w:abstractNumId w:val="94"/>
  </w:num>
  <w:num w:numId="6">
    <w:abstractNumId w:val="95"/>
  </w:num>
  <w:num w:numId="7">
    <w:abstractNumId w:val="74"/>
  </w:num>
  <w:num w:numId="8">
    <w:abstractNumId w:val="29"/>
  </w:num>
  <w:num w:numId="9">
    <w:abstractNumId w:val="41"/>
  </w:num>
  <w:num w:numId="10">
    <w:abstractNumId w:val="72"/>
  </w:num>
  <w:num w:numId="11">
    <w:abstractNumId w:val="70"/>
  </w:num>
  <w:num w:numId="12">
    <w:abstractNumId w:val="7"/>
  </w:num>
  <w:num w:numId="13">
    <w:abstractNumId w:val="63"/>
  </w:num>
  <w:num w:numId="1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2"/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5"/>
  </w:num>
  <w:num w:numId="23">
    <w:abstractNumId w:val="85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3"/>
  </w:num>
  <w:num w:numId="26">
    <w:abstractNumId w:val="56"/>
  </w:num>
  <w:num w:numId="27">
    <w:abstractNumId w:val="146"/>
  </w:num>
  <w:num w:numId="28">
    <w:abstractNumId w:val="137"/>
  </w:num>
  <w:num w:numId="29">
    <w:abstractNumId w:val="8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7"/>
  </w:num>
  <w:num w:numId="33">
    <w:abstractNumId w:val="35"/>
  </w:num>
  <w:num w:numId="34">
    <w:abstractNumId w:val="111"/>
  </w:num>
  <w:num w:numId="35">
    <w:abstractNumId w:val="133"/>
  </w:num>
  <w:num w:numId="36">
    <w:abstractNumId w:val="145"/>
  </w:num>
  <w:num w:numId="37">
    <w:abstractNumId w:val="25"/>
  </w:num>
  <w:num w:numId="38">
    <w:abstractNumId w:val="104"/>
  </w:num>
  <w:num w:numId="39">
    <w:abstractNumId w:val="9"/>
  </w:num>
  <w:num w:numId="40">
    <w:abstractNumId w:val="131"/>
  </w:num>
  <w:num w:numId="41">
    <w:abstractNumId w:val="73"/>
  </w:num>
  <w:num w:numId="42">
    <w:abstractNumId w:val="20"/>
  </w:num>
  <w:num w:numId="43">
    <w:abstractNumId w:val="119"/>
  </w:num>
  <w:num w:numId="44">
    <w:abstractNumId w:val="103"/>
  </w:num>
  <w:num w:numId="45">
    <w:abstractNumId w:val="96"/>
  </w:num>
  <w:num w:numId="46">
    <w:abstractNumId w:val="141"/>
  </w:num>
  <w:num w:numId="47">
    <w:abstractNumId w:val="34"/>
  </w:num>
  <w:num w:numId="48">
    <w:abstractNumId w:val="122"/>
  </w:num>
  <w:num w:numId="49">
    <w:abstractNumId w:val="47"/>
  </w:num>
  <w:num w:numId="50">
    <w:abstractNumId w:val="134"/>
  </w:num>
  <w:num w:numId="51">
    <w:abstractNumId w:val="59"/>
  </w:num>
  <w:num w:numId="52">
    <w:abstractNumId w:val="8"/>
  </w:num>
  <w:num w:numId="53">
    <w:abstractNumId w:val="16"/>
  </w:num>
  <w:num w:numId="54">
    <w:abstractNumId w:val="150"/>
  </w:num>
  <w:num w:numId="55">
    <w:abstractNumId w:val="49"/>
  </w:num>
  <w:num w:numId="56">
    <w:abstractNumId w:val="114"/>
  </w:num>
  <w:num w:numId="57">
    <w:abstractNumId w:val="18"/>
  </w:num>
  <w:num w:numId="58">
    <w:abstractNumId w:val="36"/>
  </w:num>
  <w:num w:numId="59">
    <w:abstractNumId w:val="69"/>
  </w:num>
  <w:num w:numId="60">
    <w:abstractNumId w:val="79"/>
  </w:num>
  <w:num w:numId="61">
    <w:abstractNumId w:val="36"/>
  </w:num>
  <w:num w:numId="62">
    <w:abstractNumId w:val="40"/>
  </w:num>
  <w:num w:numId="63">
    <w:abstractNumId w:val="45"/>
  </w:num>
  <w:num w:numId="64">
    <w:abstractNumId w:val="27"/>
  </w:num>
  <w:num w:numId="65">
    <w:abstractNumId w:val="106"/>
  </w:num>
  <w:num w:numId="66">
    <w:abstractNumId w:val="76"/>
  </w:num>
  <w:num w:numId="67">
    <w:abstractNumId w:val="132"/>
  </w:num>
  <w:num w:numId="68">
    <w:abstractNumId w:val="140"/>
  </w:num>
  <w:num w:numId="69">
    <w:abstractNumId w:val="148"/>
  </w:num>
  <w:num w:numId="70">
    <w:abstractNumId w:val="98"/>
  </w:num>
  <w:num w:numId="71">
    <w:abstractNumId w:val="88"/>
  </w:num>
  <w:num w:numId="72">
    <w:abstractNumId w:val="19"/>
  </w:num>
  <w:num w:numId="73">
    <w:abstractNumId w:val="87"/>
  </w:num>
  <w:num w:numId="74">
    <w:abstractNumId w:val="80"/>
  </w:num>
  <w:num w:numId="75">
    <w:abstractNumId w:val="118"/>
  </w:num>
  <w:num w:numId="76">
    <w:abstractNumId w:val="57"/>
  </w:num>
  <w:num w:numId="77">
    <w:abstractNumId w:val="43"/>
  </w:num>
  <w:num w:numId="78">
    <w:abstractNumId w:val="58"/>
  </w:num>
  <w:num w:numId="79">
    <w:abstractNumId w:val="116"/>
  </w:num>
  <w:num w:numId="80">
    <w:abstractNumId w:val="30"/>
  </w:num>
  <w:num w:numId="81">
    <w:abstractNumId w:val="12"/>
  </w:num>
  <w:num w:numId="82">
    <w:abstractNumId w:val="138"/>
  </w:num>
  <w:num w:numId="83">
    <w:abstractNumId w:val="84"/>
  </w:num>
  <w:num w:numId="84">
    <w:abstractNumId w:val="128"/>
  </w:num>
  <w:num w:numId="85">
    <w:abstractNumId w:val="78"/>
  </w:num>
  <w:num w:numId="86">
    <w:abstractNumId w:val="121"/>
  </w:num>
  <w:num w:numId="87">
    <w:abstractNumId w:val="17"/>
  </w:num>
  <w:num w:numId="88">
    <w:abstractNumId w:val="124"/>
  </w:num>
  <w:num w:numId="89">
    <w:abstractNumId w:val="99"/>
  </w:num>
  <w:num w:numId="90">
    <w:abstractNumId w:val="39"/>
  </w:num>
  <w:num w:numId="91">
    <w:abstractNumId w:val="93"/>
  </w:num>
  <w:num w:numId="92">
    <w:abstractNumId w:val="22"/>
  </w:num>
  <w:num w:numId="93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0"/>
  </w:num>
  <w:num w:numId="96">
    <w:abstractNumId w:val="151"/>
  </w:num>
  <w:num w:numId="97">
    <w:abstractNumId w:val="46"/>
  </w:num>
  <w:num w:numId="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7"/>
  </w:num>
  <w:num w:numId="102">
    <w:abstractNumId w:val="14"/>
  </w:num>
  <w:num w:numId="103">
    <w:abstractNumId w:val="1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3"/>
  </w:num>
  <w:num w:numId="105">
    <w:abstractNumId w:val="64"/>
  </w:num>
  <w:num w:numId="106">
    <w:abstractNumId w:val="55"/>
  </w:num>
  <w:num w:numId="107">
    <w:abstractNumId w:val="112"/>
  </w:num>
  <w:num w:numId="108">
    <w:abstractNumId w:val="110"/>
  </w:num>
  <w:num w:numId="109">
    <w:abstractNumId w:val="65"/>
  </w:num>
  <w:num w:numId="110">
    <w:abstractNumId w:val="38"/>
  </w:num>
  <w:num w:numId="111">
    <w:abstractNumId w:val="127"/>
  </w:num>
  <w:num w:numId="112">
    <w:abstractNumId w:val="1"/>
  </w:num>
  <w:num w:numId="113">
    <w:abstractNumId w:val="61"/>
  </w:num>
  <w:num w:numId="114">
    <w:abstractNumId w:val="144"/>
  </w:num>
  <w:num w:numId="115">
    <w:abstractNumId w:val="147"/>
  </w:num>
  <w:num w:numId="116">
    <w:abstractNumId w:val="108"/>
  </w:num>
  <w:num w:numId="117">
    <w:abstractNumId w:val="4"/>
  </w:num>
  <w:num w:numId="118">
    <w:abstractNumId w:val="139"/>
  </w:num>
  <w:num w:numId="119">
    <w:abstractNumId w:val="77"/>
  </w:num>
  <w:num w:numId="120">
    <w:abstractNumId w:val="115"/>
  </w:num>
  <w:num w:numId="121">
    <w:abstractNumId w:val="71"/>
  </w:num>
  <w:num w:numId="122">
    <w:abstractNumId w:val="130"/>
  </w:num>
  <w:num w:numId="123">
    <w:abstractNumId w:val="44"/>
  </w:num>
  <w:num w:numId="124">
    <w:abstractNumId w:val="126"/>
  </w:num>
  <w:num w:numId="125">
    <w:abstractNumId w:val="89"/>
  </w:num>
  <w:num w:numId="126">
    <w:abstractNumId w:val="13"/>
  </w:num>
  <w:num w:numId="127">
    <w:abstractNumId w:val="33"/>
  </w:num>
  <w:num w:numId="128">
    <w:abstractNumId w:val="50"/>
  </w:num>
  <w:num w:numId="129">
    <w:abstractNumId w:val="101"/>
  </w:num>
  <w:num w:numId="130">
    <w:abstractNumId w:val="125"/>
  </w:num>
  <w:num w:numId="131">
    <w:abstractNumId w:val="62"/>
  </w:num>
  <w:num w:numId="132">
    <w:abstractNumId w:val="15"/>
  </w:num>
  <w:num w:numId="133">
    <w:abstractNumId w:val="142"/>
  </w:num>
  <w:num w:numId="134">
    <w:abstractNumId w:val="129"/>
  </w:num>
  <w:num w:numId="135">
    <w:abstractNumId w:val="149"/>
  </w:num>
  <w:num w:numId="136">
    <w:abstractNumId w:val="10"/>
  </w:num>
  <w:num w:numId="137">
    <w:abstractNumId w:val="86"/>
  </w:num>
  <w:num w:numId="138">
    <w:abstractNumId w:val="37"/>
  </w:num>
  <w:num w:numId="139">
    <w:abstractNumId w:val="60"/>
  </w:num>
  <w:num w:numId="140">
    <w:abstractNumId w:val="2"/>
  </w:num>
  <w:num w:numId="141">
    <w:abstractNumId w:val="68"/>
  </w:num>
  <w:num w:numId="142">
    <w:abstractNumId w:val="5"/>
  </w:num>
  <w:num w:numId="143">
    <w:abstractNumId w:val="48"/>
  </w:num>
  <w:num w:numId="144">
    <w:abstractNumId w:val="92"/>
  </w:num>
  <w:num w:numId="145">
    <w:abstractNumId w:val="6"/>
  </w:num>
  <w:num w:numId="146">
    <w:abstractNumId w:val="66"/>
  </w:num>
  <w:num w:numId="147">
    <w:abstractNumId w:val="91"/>
  </w:num>
  <w:num w:numId="148">
    <w:abstractNumId w:val="120"/>
  </w:num>
  <w:num w:numId="1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3"/>
  </w:num>
  <w:num w:numId="151">
    <w:abstractNumId w:val="53"/>
  </w:num>
  <w:num w:numId="152">
    <w:abstractNumId w:val="109"/>
  </w:num>
  <w:num w:numId="153">
    <w:abstractNumId w:val="31"/>
  </w:num>
  <w:num w:numId="154">
    <w:abstractNumId w:val="42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4A1"/>
    <w:rsid w:val="00000673"/>
    <w:rsid w:val="0000091E"/>
    <w:rsid w:val="000012DD"/>
    <w:rsid w:val="00001D37"/>
    <w:rsid w:val="000020C8"/>
    <w:rsid w:val="00003B4B"/>
    <w:rsid w:val="00005EC8"/>
    <w:rsid w:val="00006277"/>
    <w:rsid w:val="000062FB"/>
    <w:rsid w:val="00011B21"/>
    <w:rsid w:val="00012541"/>
    <w:rsid w:val="00012F70"/>
    <w:rsid w:val="00013360"/>
    <w:rsid w:val="00013639"/>
    <w:rsid w:val="00014560"/>
    <w:rsid w:val="000149B0"/>
    <w:rsid w:val="00014F5B"/>
    <w:rsid w:val="00016B5D"/>
    <w:rsid w:val="000170B8"/>
    <w:rsid w:val="00017161"/>
    <w:rsid w:val="0001758C"/>
    <w:rsid w:val="00017CAB"/>
    <w:rsid w:val="000205D0"/>
    <w:rsid w:val="00020B0F"/>
    <w:rsid w:val="00021BA7"/>
    <w:rsid w:val="000224D0"/>
    <w:rsid w:val="00022629"/>
    <w:rsid w:val="00024245"/>
    <w:rsid w:val="00024622"/>
    <w:rsid w:val="00024D58"/>
    <w:rsid w:val="00025AF3"/>
    <w:rsid w:val="00025BBC"/>
    <w:rsid w:val="0002602D"/>
    <w:rsid w:val="00026A44"/>
    <w:rsid w:val="00026DD2"/>
    <w:rsid w:val="00027240"/>
    <w:rsid w:val="00027547"/>
    <w:rsid w:val="000307D9"/>
    <w:rsid w:val="00030E89"/>
    <w:rsid w:val="00030FD4"/>
    <w:rsid w:val="00031711"/>
    <w:rsid w:val="000317F1"/>
    <w:rsid w:val="00031BDC"/>
    <w:rsid w:val="000323F1"/>
    <w:rsid w:val="0003264D"/>
    <w:rsid w:val="000331D1"/>
    <w:rsid w:val="00033C40"/>
    <w:rsid w:val="00034B61"/>
    <w:rsid w:val="00034BE1"/>
    <w:rsid w:val="00034BF7"/>
    <w:rsid w:val="00034F5C"/>
    <w:rsid w:val="00034FEA"/>
    <w:rsid w:val="00035829"/>
    <w:rsid w:val="00035B18"/>
    <w:rsid w:val="00036C6C"/>
    <w:rsid w:val="00040A3A"/>
    <w:rsid w:val="00041D13"/>
    <w:rsid w:val="00041D3E"/>
    <w:rsid w:val="0004306E"/>
    <w:rsid w:val="000435C6"/>
    <w:rsid w:val="0004386B"/>
    <w:rsid w:val="00043912"/>
    <w:rsid w:val="00044724"/>
    <w:rsid w:val="000459FD"/>
    <w:rsid w:val="00045A8F"/>
    <w:rsid w:val="000466C6"/>
    <w:rsid w:val="000470D7"/>
    <w:rsid w:val="00047500"/>
    <w:rsid w:val="00050617"/>
    <w:rsid w:val="00051627"/>
    <w:rsid w:val="000523AA"/>
    <w:rsid w:val="00052421"/>
    <w:rsid w:val="000527DB"/>
    <w:rsid w:val="0005323C"/>
    <w:rsid w:val="00053A64"/>
    <w:rsid w:val="00053E51"/>
    <w:rsid w:val="00054310"/>
    <w:rsid w:val="0005441F"/>
    <w:rsid w:val="000563EB"/>
    <w:rsid w:val="0005643C"/>
    <w:rsid w:val="000569D7"/>
    <w:rsid w:val="00056BB6"/>
    <w:rsid w:val="00056D59"/>
    <w:rsid w:val="00057C90"/>
    <w:rsid w:val="00057D08"/>
    <w:rsid w:val="0006086D"/>
    <w:rsid w:val="000619B7"/>
    <w:rsid w:val="00061AFB"/>
    <w:rsid w:val="000628F4"/>
    <w:rsid w:val="00062E10"/>
    <w:rsid w:val="000643E6"/>
    <w:rsid w:val="00064B15"/>
    <w:rsid w:val="00065049"/>
    <w:rsid w:val="00065057"/>
    <w:rsid w:val="0006648A"/>
    <w:rsid w:val="000674D7"/>
    <w:rsid w:val="00067C7F"/>
    <w:rsid w:val="00070A8D"/>
    <w:rsid w:val="00070B5D"/>
    <w:rsid w:val="0007151A"/>
    <w:rsid w:val="000720F4"/>
    <w:rsid w:val="00073EF2"/>
    <w:rsid w:val="0007444D"/>
    <w:rsid w:val="0007473A"/>
    <w:rsid w:val="00074EAC"/>
    <w:rsid w:val="00074FAE"/>
    <w:rsid w:val="0007543E"/>
    <w:rsid w:val="000755F1"/>
    <w:rsid w:val="00076803"/>
    <w:rsid w:val="00076E1C"/>
    <w:rsid w:val="00077568"/>
    <w:rsid w:val="00077606"/>
    <w:rsid w:val="000802FE"/>
    <w:rsid w:val="000808CE"/>
    <w:rsid w:val="00080ADE"/>
    <w:rsid w:val="00081FD3"/>
    <w:rsid w:val="00082205"/>
    <w:rsid w:val="00082724"/>
    <w:rsid w:val="00082737"/>
    <w:rsid w:val="00083852"/>
    <w:rsid w:val="000838E1"/>
    <w:rsid w:val="00083DC0"/>
    <w:rsid w:val="00083E42"/>
    <w:rsid w:val="00086B25"/>
    <w:rsid w:val="00087A49"/>
    <w:rsid w:val="00087CDD"/>
    <w:rsid w:val="000908CD"/>
    <w:rsid w:val="000912B8"/>
    <w:rsid w:val="000915AA"/>
    <w:rsid w:val="0009207E"/>
    <w:rsid w:val="00092CBF"/>
    <w:rsid w:val="0009318B"/>
    <w:rsid w:val="000932C1"/>
    <w:rsid w:val="00093381"/>
    <w:rsid w:val="00093780"/>
    <w:rsid w:val="0009379A"/>
    <w:rsid w:val="000940E8"/>
    <w:rsid w:val="00094CEB"/>
    <w:rsid w:val="00095A35"/>
    <w:rsid w:val="00095F2B"/>
    <w:rsid w:val="0009676B"/>
    <w:rsid w:val="0009695C"/>
    <w:rsid w:val="0009779B"/>
    <w:rsid w:val="00097B56"/>
    <w:rsid w:val="000A1198"/>
    <w:rsid w:val="000A142B"/>
    <w:rsid w:val="000A2A1D"/>
    <w:rsid w:val="000A2AD1"/>
    <w:rsid w:val="000A2F0C"/>
    <w:rsid w:val="000A386F"/>
    <w:rsid w:val="000A3A2B"/>
    <w:rsid w:val="000A6C26"/>
    <w:rsid w:val="000A7846"/>
    <w:rsid w:val="000A7D81"/>
    <w:rsid w:val="000B03F4"/>
    <w:rsid w:val="000B077F"/>
    <w:rsid w:val="000B1109"/>
    <w:rsid w:val="000B1F48"/>
    <w:rsid w:val="000B39C6"/>
    <w:rsid w:val="000B3B3F"/>
    <w:rsid w:val="000B3ED2"/>
    <w:rsid w:val="000B4AE3"/>
    <w:rsid w:val="000B4D59"/>
    <w:rsid w:val="000B4EDD"/>
    <w:rsid w:val="000B52A9"/>
    <w:rsid w:val="000B6128"/>
    <w:rsid w:val="000B6A3E"/>
    <w:rsid w:val="000B7F4B"/>
    <w:rsid w:val="000C03CA"/>
    <w:rsid w:val="000C0B4B"/>
    <w:rsid w:val="000C0C9A"/>
    <w:rsid w:val="000C0CD7"/>
    <w:rsid w:val="000C1D91"/>
    <w:rsid w:val="000C295F"/>
    <w:rsid w:val="000C29BD"/>
    <w:rsid w:val="000C2B9D"/>
    <w:rsid w:val="000C50C9"/>
    <w:rsid w:val="000C611A"/>
    <w:rsid w:val="000C71DE"/>
    <w:rsid w:val="000D02B8"/>
    <w:rsid w:val="000D075E"/>
    <w:rsid w:val="000D0850"/>
    <w:rsid w:val="000D08D5"/>
    <w:rsid w:val="000D282C"/>
    <w:rsid w:val="000D2846"/>
    <w:rsid w:val="000D32F1"/>
    <w:rsid w:val="000D3D66"/>
    <w:rsid w:val="000D4C84"/>
    <w:rsid w:val="000D4F45"/>
    <w:rsid w:val="000D5DC2"/>
    <w:rsid w:val="000D6C0F"/>
    <w:rsid w:val="000D76D5"/>
    <w:rsid w:val="000D7D6B"/>
    <w:rsid w:val="000E0D64"/>
    <w:rsid w:val="000E2ACE"/>
    <w:rsid w:val="000E3EA9"/>
    <w:rsid w:val="000E458C"/>
    <w:rsid w:val="000E4AFF"/>
    <w:rsid w:val="000E4B8E"/>
    <w:rsid w:val="000E4CE8"/>
    <w:rsid w:val="000E5E07"/>
    <w:rsid w:val="000E5FD0"/>
    <w:rsid w:val="000E5FDD"/>
    <w:rsid w:val="000E61C7"/>
    <w:rsid w:val="000E6576"/>
    <w:rsid w:val="000E7589"/>
    <w:rsid w:val="000E7ABD"/>
    <w:rsid w:val="000F0092"/>
    <w:rsid w:val="000F0472"/>
    <w:rsid w:val="000F0A5A"/>
    <w:rsid w:val="000F14DF"/>
    <w:rsid w:val="000F18C9"/>
    <w:rsid w:val="000F1F76"/>
    <w:rsid w:val="000F253D"/>
    <w:rsid w:val="000F28AE"/>
    <w:rsid w:val="000F32CC"/>
    <w:rsid w:val="000F340C"/>
    <w:rsid w:val="000F5200"/>
    <w:rsid w:val="000F5820"/>
    <w:rsid w:val="000F5DA8"/>
    <w:rsid w:val="000F62E0"/>
    <w:rsid w:val="000F66B1"/>
    <w:rsid w:val="000F689A"/>
    <w:rsid w:val="000F72CD"/>
    <w:rsid w:val="000F7B4C"/>
    <w:rsid w:val="000F7D89"/>
    <w:rsid w:val="00100307"/>
    <w:rsid w:val="001006B8"/>
    <w:rsid w:val="00101302"/>
    <w:rsid w:val="001018D2"/>
    <w:rsid w:val="00101B2B"/>
    <w:rsid w:val="001023AE"/>
    <w:rsid w:val="00102E6E"/>
    <w:rsid w:val="001048BA"/>
    <w:rsid w:val="00104E8C"/>
    <w:rsid w:val="001053F4"/>
    <w:rsid w:val="0010613D"/>
    <w:rsid w:val="00106611"/>
    <w:rsid w:val="00107921"/>
    <w:rsid w:val="00110C28"/>
    <w:rsid w:val="00111001"/>
    <w:rsid w:val="00111189"/>
    <w:rsid w:val="00111430"/>
    <w:rsid w:val="00111823"/>
    <w:rsid w:val="00111B29"/>
    <w:rsid w:val="00113190"/>
    <w:rsid w:val="00113BEC"/>
    <w:rsid w:val="001149C5"/>
    <w:rsid w:val="00114A53"/>
    <w:rsid w:val="00114C17"/>
    <w:rsid w:val="001153FD"/>
    <w:rsid w:val="00115449"/>
    <w:rsid w:val="001162CE"/>
    <w:rsid w:val="00116F85"/>
    <w:rsid w:val="00120931"/>
    <w:rsid w:val="00121143"/>
    <w:rsid w:val="00121D24"/>
    <w:rsid w:val="00122174"/>
    <w:rsid w:val="001226D1"/>
    <w:rsid w:val="001235D5"/>
    <w:rsid w:val="00123DB8"/>
    <w:rsid w:val="001244C6"/>
    <w:rsid w:val="00124F0B"/>
    <w:rsid w:val="00124F4D"/>
    <w:rsid w:val="00125130"/>
    <w:rsid w:val="0012556A"/>
    <w:rsid w:val="00125BED"/>
    <w:rsid w:val="00125FE0"/>
    <w:rsid w:val="001264C6"/>
    <w:rsid w:val="001264CA"/>
    <w:rsid w:val="00126F9B"/>
    <w:rsid w:val="00127349"/>
    <w:rsid w:val="001278B2"/>
    <w:rsid w:val="00127AB9"/>
    <w:rsid w:val="0013092D"/>
    <w:rsid w:val="00130A44"/>
    <w:rsid w:val="00130AE2"/>
    <w:rsid w:val="001312A0"/>
    <w:rsid w:val="00131542"/>
    <w:rsid w:val="00132176"/>
    <w:rsid w:val="00135432"/>
    <w:rsid w:val="00135454"/>
    <w:rsid w:val="00135457"/>
    <w:rsid w:val="00135C66"/>
    <w:rsid w:val="00136324"/>
    <w:rsid w:val="00136F60"/>
    <w:rsid w:val="00141A9E"/>
    <w:rsid w:val="001420AE"/>
    <w:rsid w:val="001431DF"/>
    <w:rsid w:val="001443A6"/>
    <w:rsid w:val="001448DB"/>
    <w:rsid w:val="00144B40"/>
    <w:rsid w:val="001452FC"/>
    <w:rsid w:val="00146B0D"/>
    <w:rsid w:val="00147814"/>
    <w:rsid w:val="00147B0F"/>
    <w:rsid w:val="00147FE0"/>
    <w:rsid w:val="00150F37"/>
    <w:rsid w:val="001532BA"/>
    <w:rsid w:val="001533FA"/>
    <w:rsid w:val="00153A19"/>
    <w:rsid w:val="00153DB5"/>
    <w:rsid w:val="00154073"/>
    <w:rsid w:val="00154088"/>
    <w:rsid w:val="001550EE"/>
    <w:rsid w:val="001554B5"/>
    <w:rsid w:val="0015584E"/>
    <w:rsid w:val="0015594F"/>
    <w:rsid w:val="0015613A"/>
    <w:rsid w:val="001570FE"/>
    <w:rsid w:val="001576FC"/>
    <w:rsid w:val="00160543"/>
    <w:rsid w:val="00160E1D"/>
    <w:rsid w:val="001611E2"/>
    <w:rsid w:val="00161AEB"/>
    <w:rsid w:val="00162241"/>
    <w:rsid w:val="00162A24"/>
    <w:rsid w:val="001635DD"/>
    <w:rsid w:val="00163931"/>
    <w:rsid w:val="00165877"/>
    <w:rsid w:val="00166CF3"/>
    <w:rsid w:val="00167090"/>
    <w:rsid w:val="00167B40"/>
    <w:rsid w:val="0017121C"/>
    <w:rsid w:val="00171D75"/>
    <w:rsid w:val="00172C05"/>
    <w:rsid w:val="00173F73"/>
    <w:rsid w:val="001740EE"/>
    <w:rsid w:val="0017490E"/>
    <w:rsid w:val="0017641D"/>
    <w:rsid w:val="0017647E"/>
    <w:rsid w:val="00176D75"/>
    <w:rsid w:val="00176E90"/>
    <w:rsid w:val="001771FB"/>
    <w:rsid w:val="00177423"/>
    <w:rsid w:val="001777C6"/>
    <w:rsid w:val="00180C83"/>
    <w:rsid w:val="00180E19"/>
    <w:rsid w:val="001811FA"/>
    <w:rsid w:val="0018171F"/>
    <w:rsid w:val="00181E0E"/>
    <w:rsid w:val="0018212A"/>
    <w:rsid w:val="001827E9"/>
    <w:rsid w:val="00182F3F"/>
    <w:rsid w:val="00183F17"/>
    <w:rsid w:val="00184298"/>
    <w:rsid w:val="0018477A"/>
    <w:rsid w:val="00184DCD"/>
    <w:rsid w:val="0018516A"/>
    <w:rsid w:val="00185855"/>
    <w:rsid w:val="00185B74"/>
    <w:rsid w:val="0018673D"/>
    <w:rsid w:val="00186D74"/>
    <w:rsid w:val="00190521"/>
    <w:rsid w:val="00190A0D"/>
    <w:rsid w:val="001916EB"/>
    <w:rsid w:val="00192311"/>
    <w:rsid w:val="0019278F"/>
    <w:rsid w:val="00192D10"/>
    <w:rsid w:val="0019435F"/>
    <w:rsid w:val="00194ADB"/>
    <w:rsid w:val="00197AFD"/>
    <w:rsid w:val="00197DDB"/>
    <w:rsid w:val="00197F4B"/>
    <w:rsid w:val="001A18DE"/>
    <w:rsid w:val="001A1ADE"/>
    <w:rsid w:val="001A1D4E"/>
    <w:rsid w:val="001A2029"/>
    <w:rsid w:val="001A25D5"/>
    <w:rsid w:val="001A41DD"/>
    <w:rsid w:val="001A5DEB"/>
    <w:rsid w:val="001A6840"/>
    <w:rsid w:val="001A6AC3"/>
    <w:rsid w:val="001A6F45"/>
    <w:rsid w:val="001A76EA"/>
    <w:rsid w:val="001B07B2"/>
    <w:rsid w:val="001B104E"/>
    <w:rsid w:val="001B18CF"/>
    <w:rsid w:val="001B2BFA"/>
    <w:rsid w:val="001B35E7"/>
    <w:rsid w:val="001B39B2"/>
    <w:rsid w:val="001B4FA8"/>
    <w:rsid w:val="001B5C03"/>
    <w:rsid w:val="001B5F74"/>
    <w:rsid w:val="001B7097"/>
    <w:rsid w:val="001B7F94"/>
    <w:rsid w:val="001C0511"/>
    <w:rsid w:val="001C081C"/>
    <w:rsid w:val="001C1119"/>
    <w:rsid w:val="001C1519"/>
    <w:rsid w:val="001C26AF"/>
    <w:rsid w:val="001C27F4"/>
    <w:rsid w:val="001C2AD6"/>
    <w:rsid w:val="001C5626"/>
    <w:rsid w:val="001C7CDC"/>
    <w:rsid w:val="001D0176"/>
    <w:rsid w:val="001D1104"/>
    <w:rsid w:val="001D236B"/>
    <w:rsid w:val="001D2AB3"/>
    <w:rsid w:val="001D370A"/>
    <w:rsid w:val="001D4052"/>
    <w:rsid w:val="001D451B"/>
    <w:rsid w:val="001D5364"/>
    <w:rsid w:val="001D672D"/>
    <w:rsid w:val="001D6BB9"/>
    <w:rsid w:val="001D7A3E"/>
    <w:rsid w:val="001D7C60"/>
    <w:rsid w:val="001E09FE"/>
    <w:rsid w:val="001E13C9"/>
    <w:rsid w:val="001E2586"/>
    <w:rsid w:val="001E2D5C"/>
    <w:rsid w:val="001E3B18"/>
    <w:rsid w:val="001E3DEC"/>
    <w:rsid w:val="001E4ADE"/>
    <w:rsid w:val="001E51A4"/>
    <w:rsid w:val="001E5532"/>
    <w:rsid w:val="001E5ECB"/>
    <w:rsid w:val="001E5FCD"/>
    <w:rsid w:val="001E626A"/>
    <w:rsid w:val="001E63DF"/>
    <w:rsid w:val="001E65AC"/>
    <w:rsid w:val="001E70BC"/>
    <w:rsid w:val="001E74D0"/>
    <w:rsid w:val="001E7830"/>
    <w:rsid w:val="001F07C1"/>
    <w:rsid w:val="001F084D"/>
    <w:rsid w:val="001F13C6"/>
    <w:rsid w:val="001F1C73"/>
    <w:rsid w:val="001F1F6F"/>
    <w:rsid w:val="001F2D2B"/>
    <w:rsid w:val="001F3021"/>
    <w:rsid w:val="001F3228"/>
    <w:rsid w:val="001F3311"/>
    <w:rsid w:val="001F409A"/>
    <w:rsid w:val="001F4907"/>
    <w:rsid w:val="001F4A39"/>
    <w:rsid w:val="001F4F99"/>
    <w:rsid w:val="001F5783"/>
    <w:rsid w:val="001F603D"/>
    <w:rsid w:val="001F6706"/>
    <w:rsid w:val="00200177"/>
    <w:rsid w:val="0020066D"/>
    <w:rsid w:val="00201879"/>
    <w:rsid w:val="00201F25"/>
    <w:rsid w:val="002024ED"/>
    <w:rsid w:val="00203C6A"/>
    <w:rsid w:val="00203CCC"/>
    <w:rsid w:val="00203CE2"/>
    <w:rsid w:val="002040FF"/>
    <w:rsid w:val="00204E1F"/>
    <w:rsid w:val="0020573F"/>
    <w:rsid w:val="00206188"/>
    <w:rsid w:val="002064F7"/>
    <w:rsid w:val="002069D7"/>
    <w:rsid w:val="00207DDE"/>
    <w:rsid w:val="002114C1"/>
    <w:rsid w:val="0021221B"/>
    <w:rsid w:val="00213DFF"/>
    <w:rsid w:val="002143F8"/>
    <w:rsid w:val="00214DD3"/>
    <w:rsid w:val="0021505B"/>
    <w:rsid w:val="0021512B"/>
    <w:rsid w:val="00215200"/>
    <w:rsid w:val="002152DE"/>
    <w:rsid w:val="002157A3"/>
    <w:rsid w:val="00220CC4"/>
    <w:rsid w:val="002212E4"/>
    <w:rsid w:val="002217ED"/>
    <w:rsid w:val="0022269E"/>
    <w:rsid w:val="00222BF7"/>
    <w:rsid w:val="00222C27"/>
    <w:rsid w:val="00222CA6"/>
    <w:rsid w:val="0022350A"/>
    <w:rsid w:val="00224D4F"/>
    <w:rsid w:val="00225186"/>
    <w:rsid w:val="00226C0F"/>
    <w:rsid w:val="00226CFE"/>
    <w:rsid w:val="0022737D"/>
    <w:rsid w:val="00227946"/>
    <w:rsid w:val="00227D7F"/>
    <w:rsid w:val="002305BB"/>
    <w:rsid w:val="0023117B"/>
    <w:rsid w:val="002319E0"/>
    <w:rsid w:val="00232113"/>
    <w:rsid w:val="002325F9"/>
    <w:rsid w:val="00235FD9"/>
    <w:rsid w:val="00236956"/>
    <w:rsid w:val="00236F90"/>
    <w:rsid w:val="002412AF"/>
    <w:rsid w:val="00241308"/>
    <w:rsid w:val="002419DA"/>
    <w:rsid w:val="00241B03"/>
    <w:rsid w:val="002420C3"/>
    <w:rsid w:val="0024252D"/>
    <w:rsid w:val="0024292F"/>
    <w:rsid w:val="00243741"/>
    <w:rsid w:val="00243F25"/>
    <w:rsid w:val="0024425F"/>
    <w:rsid w:val="00245CFB"/>
    <w:rsid w:val="002462C5"/>
    <w:rsid w:val="002467DB"/>
    <w:rsid w:val="00247ABE"/>
    <w:rsid w:val="00247C06"/>
    <w:rsid w:val="00250DB6"/>
    <w:rsid w:val="0025128A"/>
    <w:rsid w:val="00252DE8"/>
    <w:rsid w:val="0025310F"/>
    <w:rsid w:val="00253475"/>
    <w:rsid w:val="002549F7"/>
    <w:rsid w:val="00254B99"/>
    <w:rsid w:val="00254C7D"/>
    <w:rsid w:val="00256CE9"/>
    <w:rsid w:val="00256EAC"/>
    <w:rsid w:val="00261397"/>
    <w:rsid w:val="002616FD"/>
    <w:rsid w:val="00261F1E"/>
    <w:rsid w:val="00263DE7"/>
    <w:rsid w:val="00264D78"/>
    <w:rsid w:val="00264FDA"/>
    <w:rsid w:val="00265212"/>
    <w:rsid w:val="002654A2"/>
    <w:rsid w:val="002655A4"/>
    <w:rsid w:val="00267171"/>
    <w:rsid w:val="00267F9C"/>
    <w:rsid w:val="002705F7"/>
    <w:rsid w:val="00273352"/>
    <w:rsid w:val="00273E50"/>
    <w:rsid w:val="0027424B"/>
    <w:rsid w:val="00275779"/>
    <w:rsid w:val="00276822"/>
    <w:rsid w:val="00276F66"/>
    <w:rsid w:val="00277511"/>
    <w:rsid w:val="00280281"/>
    <w:rsid w:val="002803BF"/>
    <w:rsid w:val="00281813"/>
    <w:rsid w:val="00282203"/>
    <w:rsid w:val="0028292D"/>
    <w:rsid w:val="00282A05"/>
    <w:rsid w:val="00283027"/>
    <w:rsid w:val="00283D45"/>
    <w:rsid w:val="00283E81"/>
    <w:rsid w:val="00286D1C"/>
    <w:rsid w:val="00287D94"/>
    <w:rsid w:val="002909EB"/>
    <w:rsid w:val="00290D22"/>
    <w:rsid w:val="00291817"/>
    <w:rsid w:val="00291E19"/>
    <w:rsid w:val="00291E8F"/>
    <w:rsid w:val="00292075"/>
    <w:rsid w:val="002931B0"/>
    <w:rsid w:val="00293893"/>
    <w:rsid w:val="002944BE"/>
    <w:rsid w:val="0029470A"/>
    <w:rsid w:val="00294826"/>
    <w:rsid w:val="00294BFE"/>
    <w:rsid w:val="00294E24"/>
    <w:rsid w:val="002951DF"/>
    <w:rsid w:val="00295279"/>
    <w:rsid w:val="00296AB4"/>
    <w:rsid w:val="0029777F"/>
    <w:rsid w:val="002A0AE9"/>
    <w:rsid w:val="002A21B3"/>
    <w:rsid w:val="002A2FB4"/>
    <w:rsid w:val="002A3544"/>
    <w:rsid w:val="002A3AB3"/>
    <w:rsid w:val="002A3AE0"/>
    <w:rsid w:val="002A421A"/>
    <w:rsid w:val="002A4342"/>
    <w:rsid w:val="002A4C46"/>
    <w:rsid w:val="002A51A5"/>
    <w:rsid w:val="002A7671"/>
    <w:rsid w:val="002B2530"/>
    <w:rsid w:val="002B2E8D"/>
    <w:rsid w:val="002B335A"/>
    <w:rsid w:val="002B3391"/>
    <w:rsid w:val="002B3687"/>
    <w:rsid w:val="002B3888"/>
    <w:rsid w:val="002B3EF4"/>
    <w:rsid w:val="002B48B6"/>
    <w:rsid w:val="002B5B26"/>
    <w:rsid w:val="002B69EF"/>
    <w:rsid w:val="002B78A5"/>
    <w:rsid w:val="002C07C5"/>
    <w:rsid w:val="002C1494"/>
    <w:rsid w:val="002C1AD4"/>
    <w:rsid w:val="002C24C1"/>
    <w:rsid w:val="002C288E"/>
    <w:rsid w:val="002C2AD8"/>
    <w:rsid w:val="002C2C40"/>
    <w:rsid w:val="002C2F2F"/>
    <w:rsid w:val="002C3EB8"/>
    <w:rsid w:val="002C4B61"/>
    <w:rsid w:val="002C5628"/>
    <w:rsid w:val="002C617A"/>
    <w:rsid w:val="002C752D"/>
    <w:rsid w:val="002C778C"/>
    <w:rsid w:val="002D04A3"/>
    <w:rsid w:val="002D201B"/>
    <w:rsid w:val="002D249C"/>
    <w:rsid w:val="002D2F1F"/>
    <w:rsid w:val="002D38DD"/>
    <w:rsid w:val="002D3A5B"/>
    <w:rsid w:val="002D47DD"/>
    <w:rsid w:val="002D4900"/>
    <w:rsid w:val="002D4945"/>
    <w:rsid w:val="002D4AD6"/>
    <w:rsid w:val="002D522E"/>
    <w:rsid w:val="002D5E02"/>
    <w:rsid w:val="002D5EF3"/>
    <w:rsid w:val="002D61BC"/>
    <w:rsid w:val="002D6C4C"/>
    <w:rsid w:val="002D6FED"/>
    <w:rsid w:val="002D7026"/>
    <w:rsid w:val="002D751C"/>
    <w:rsid w:val="002D75F9"/>
    <w:rsid w:val="002E03E2"/>
    <w:rsid w:val="002E0F0C"/>
    <w:rsid w:val="002E1652"/>
    <w:rsid w:val="002E256C"/>
    <w:rsid w:val="002E28D6"/>
    <w:rsid w:val="002E35FC"/>
    <w:rsid w:val="002E3962"/>
    <w:rsid w:val="002E3979"/>
    <w:rsid w:val="002E47BA"/>
    <w:rsid w:val="002E5570"/>
    <w:rsid w:val="002E5F74"/>
    <w:rsid w:val="002E684E"/>
    <w:rsid w:val="002E6EEC"/>
    <w:rsid w:val="002F19C2"/>
    <w:rsid w:val="002F1FC8"/>
    <w:rsid w:val="002F257E"/>
    <w:rsid w:val="002F297C"/>
    <w:rsid w:val="002F3204"/>
    <w:rsid w:val="002F3454"/>
    <w:rsid w:val="002F388F"/>
    <w:rsid w:val="002F3F7D"/>
    <w:rsid w:val="002F6978"/>
    <w:rsid w:val="002F6CA0"/>
    <w:rsid w:val="002F78C2"/>
    <w:rsid w:val="002F7E7F"/>
    <w:rsid w:val="003010D0"/>
    <w:rsid w:val="0030116D"/>
    <w:rsid w:val="0030249A"/>
    <w:rsid w:val="0030285E"/>
    <w:rsid w:val="00302F66"/>
    <w:rsid w:val="00303342"/>
    <w:rsid w:val="0030378B"/>
    <w:rsid w:val="003037DF"/>
    <w:rsid w:val="00304075"/>
    <w:rsid w:val="00304260"/>
    <w:rsid w:val="00304B52"/>
    <w:rsid w:val="00304C68"/>
    <w:rsid w:val="0030502C"/>
    <w:rsid w:val="003058F7"/>
    <w:rsid w:val="00305BDE"/>
    <w:rsid w:val="00306789"/>
    <w:rsid w:val="00310081"/>
    <w:rsid w:val="003106D1"/>
    <w:rsid w:val="003118F2"/>
    <w:rsid w:val="00311940"/>
    <w:rsid w:val="00312594"/>
    <w:rsid w:val="0031296E"/>
    <w:rsid w:val="003136A3"/>
    <w:rsid w:val="0031399D"/>
    <w:rsid w:val="00314B17"/>
    <w:rsid w:val="0031570F"/>
    <w:rsid w:val="003159EF"/>
    <w:rsid w:val="0031694A"/>
    <w:rsid w:val="0031725B"/>
    <w:rsid w:val="00317328"/>
    <w:rsid w:val="003175D1"/>
    <w:rsid w:val="003208E0"/>
    <w:rsid w:val="00321704"/>
    <w:rsid w:val="00321C70"/>
    <w:rsid w:val="00322955"/>
    <w:rsid w:val="0032299B"/>
    <w:rsid w:val="003244F3"/>
    <w:rsid w:val="003255FD"/>
    <w:rsid w:val="003257AA"/>
    <w:rsid w:val="00325821"/>
    <w:rsid w:val="0032692C"/>
    <w:rsid w:val="00330F40"/>
    <w:rsid w:val="00331255"/>
    <w:rsid w:val="003314ED"/>
    <w:rsid w:val="00331B7A"/>
    <w:rsid w:val="00332DDA"/>
    <w:rsid w:val="00333268"/>
    <w:rsid w:val="00334E97"/>
    <w:rsid w:val="00336B36"/>
    <w:rsid w:val="00336CCE"/>
    <w:rsid w:val="00336FBD"/>
    <w:rsid w:val="00337923"/>
    <w:rsid w:val="00341297"/>
    <w:rsid w:val="003417E5"/>
    <w:rsid w:val="00341871"/>
    <w:rsid w:val="00341BCA"/>
    <w:rsid w:val="00341C7F"/>
    <w:rsid w:val="00341FAB"/>
    <w:rsid w:val="00342CE8"/>
    <w:rsid w:val="0034634E"/>
    <w:rsid w:val="00346C7D"/>
    <w:rsid w:val="003470C7"/>
    <w:rsid w:val="0034745F"/>
    <w:rsid w:val="00347F9E"/>
    <w:rsid w:val="00350360"/>
    <w:rsid w:val="003503AE"/>
    <w:rsid w:val="00351917"/>
    <w:rsid w:val="00352C6D"/>
    <w:rsid w:val="003543E0"/>
    <w:rsid w:val="0035464E"/>
    <w:rsid w:val="003563CE"/>
    <w:rsid w:val="00356503"/>
    <w:rsid w:val="00356876"/>
    <w:rsid w:val="00356D7B"/>
    <w:rsid w:val="00356F5C"/>
    <w:rsid w:val="00360323"/>
    <w:rsid w:val="00360908"/>
    <w:rsid w:val="00360A3C"/>
    <w:rsid w:val="00360F1E"/>
    <w:rsid w:val="003615B9"/>
    <w:rsid w:val="00361B96"/>
    <w:rsid w:val="00361E92"/>
    <w:rsid w:val="00362560"/>
    <w:rsid w:val="0036294D"/>
    <w:rsid w:val="00362E97"/>
    <w:rsid w:val="00362F19"/>
    <w:rsid w:val="0036328F"/>
    <w:rsid w:val="00363A9F"/>
    <w:rsid w:val="00364412"/>
    <w:rsid w:val="0036551E"/>
    <w:rsid w:val="003655A4"/>
    <w:rsid w:val="00365BF8"/>
    <w:rsid w:val="003667A4"/>
    <w:rsid w:val="0036794B"/>
    <w:rsid w:val="00367C8A"/>
    <w:rsid w:val="003700C1"/>
    <w:rsid w:val="003702D1"/>
    <w:rsid w:val="00371A51"/>
    <w:rsid w:val="00372076"/>
    <w:rsid w:val="00372652"/>
    <w:rsid w:val="003736B1"/>
    <w:rsid w:val="003742D5"/>
    <w:rsid w:val="003745F4"/>
    <w:rsid w:val="003746F6"/>
    <w:rsid w:val="00375308"/>
    <w:rsid w:val="00375D06"/>
    <w:rsid w:val="00375D97"/>
    <w:rsid w:val="00380042"/>
    <w:rsid w:val="003825E3"/>
    <w:rsid w:val="00382763"/>
    <w:rsid w:val="00383153"/>
    <w:rsid w:val="003832FB"/>
    <w:rsid w:val="003836FE"/>
    <w:rsid w:val="00383737"/>
    <w:rsid w:val="00383B63"/>
    <w:rsid w:val="00383EA7"/>
    <w:rsid w:val="00384096"/>
    <w:rsid w:val="0038471F"/>
    <w:rsid w:val="003857A2"/>
    <w:rsid w:val="003858AF"/>
    <w:rsid w:val="00385E91"/>
    <w:rsid w:val="00386327"/>
    <w:rsid w:val="00386E53"/>
    <w:rsid w:val="00386E61"/>
    <w:rsid w:val="00390E7E"/>
    <w:rsid w:val="003913CB"/>
    <w:rsid w:val="00391716"/>
    <w:rsid w:val="0039176A"/>
    <w:rsid w:val="00391EC8"/>
    <w:rsid w:val="003928CE"/>
    <w:rsid w:val="003937BD"/>
    <w:rsid w:val="003949B5"/>
    <w:rsid w:val="00395994"/>
    <w:rsid w:val="003967BA"/>
    <w:rsid w:val="00396F7E"/>
    <w:rsid w:val="00397F59"/>
    <w:rsid w:val="003A026A"/>
    <w:rsid w:val="003A0479"/>
    <w:rsid w:val="003A44CA"/>
    <w:rsid w:val="003A692D"/>
    <w:rsid w:val="003A6978"/>
    <w:rsid w:val="003A6B62"/>
    <w:rsid w:val="003A741B"/>
    <w:rsid w:val="003B0021"/>
    <w:rsid w:val="003B0360"/>
    <w:rsid w:val="003B1701"/>
    <w:rsid w:val="003B1CDC"/>
    <w:rsid w:val="003B2230"/>
    <w:rsid w:val="003B2337"/>
    <w:rsid w:val="003B26BB"/>
    <w:rsid w:val="003B300B"/>
    <w:rsid w:val="003B3631"/>
    <w:rsid w:val="003B3B3A"/>
    <w:rsid w:val="003B3F8A"/>
    <w:rsid w:val="003B4224"/>
    <w:rsid w:val="003B4385"/>
    <w:rsid w:val="003B5494"/>
    <w:rsid w:val="003B5D55"/>
    <w:rsid w:val="003B5DC9"/>
    <w:rsid w:val="003B7259"/>
    <w:rsid w:val="003B75CD"/>
    <w:rsid w:val="003C0D6A"/>
    <w:rsid w:val="003C1917"/>
    <w:rsid w:val="003C2145"/>
    <w:rsid w:val="003C29EE"/>
    <w:rsid w:val="003C2A97"/>
    <w:rsid w:val="003C30E2"/>
    <w:rsid w:val="003C3975"/>
    <w:rsid w:val="003C3EF7"/>
    <w:rsid w:val="003C43BC"/>
    <w:rsid w:val="003C48C8"/>
    <w:rsid w:val="003C4A71"/>
    <w:rsid w:val="003C4FD7"/>
    <w:rsid w:val="003C577D"/>
    <w:rsid w:val="003C5E62"/>
    <w:rsid w:val="003D0184"/>
    <w:rsid w:val="003D1F4B"/>
    <w:rsid w:val="003D328A"/>
    <w:rsid w:val="003D33D7"/>
    <w:rsid w:val="003D3AF8"/>
    <w:rsid w:val="003D6158"/>
    <w:rsid w:val="003D69AE"/>
    <w:rsid w:val="003D6AC3"/>
    <w:rsid w:val="003D6D2C"/>
    <w:rsid w:val="003D7287"/>
    <w:rsid w:val="003D7A15"/>
    <w:rsid w:val="003E0CE1"/>
    <w:rsid w:val="003E159A"/>
    <w:rsid w:val="003E1834"/>
    <w:rsid w:val="003E2590"/>
    <w:rsid w:val="003E2B24"/>
    <w:rsid w:val="003E2F8B"/>
    <w:rsid w:val="003E30C2"/>
    <w:rsid w:val="003E326C"/>
    <w:rsid w:val="003E3A8E"/>
    <w:rsid w:val="003E3BCC"/>
    <w:rsid w:val="003E3D8F"/>
    <w:rsid w:val="003E474F"/>
    <w:rsid w:val="003E50CA"/>
    <w:rsid w:val="003E54D1"/>
    <w:rsid w:val="003E5C5C"/>
    <w:rsid w:val="003E5E51"/>
    <w:rsid w:val="003E68C8"/>
    <w:rsid w:val="003E6FC8"/>
    <w:rsid w:val="003E7425"/>
    <w:rsid w:val="003E74C8"/>
    <w:rsid w:val="003E7B51"/>
    <w:rsid w:val="003F0B36"/>
    <w:rsid w:val="003F14FF"/>
    <w:rsid w:val="003F1DE4"/>
    <w:rsid w:val="003F2569"/>
    <w:rsid w:val="003F267D"/>
    <w:rsid w:val="003F2680"/>
    <w:rsid w:val="003F2877"/>
    <w:rsid w:val="003F2CE1"/>
    <w:rsid w:val="003F3BFF"/>
    <w:rsid w:val="003F467E"/>
    <w:rsid w:val="003F55CE"/>
    <w:rsid w:val="003F5C18"/>
    <w:rsid w:val="003F6DE3"/>
    <w:rsid w:val="003F744F"/>
    <w:rsid w:val="0040019A"/>
    <w:rsid w:val="0040043D"/>
    <w:rsid w:val="00400B4D"/>
    <w:rsid w:val="0040167B"/>
    <w:rsid w:val="00403B39"/>
    <w:rsid w:val="00403DCA"/>
    <w:rsid w:val="004042DD"/>
    <w:rsid w:val="00404A0A"/>
    <w:rsid w:val="00406186"/>
    <w:rsid w:val="00406534"/>
    <w:rsid w:val="00406A71"/>
    <w:rsid w:val="004076A4"/>
    <w:rsid w:val="00411F78"/>
    <w:rsid w:val="004126B0"/>
    <w:rsid w:val="004131E0"/>
    <w:rsid w:val="00413233"/>
    <w:rsid w:val="00413F35"/>
    <w:rsid w:val="00414120"/>
    <w:rsid w:val="004141BC"/>
    <w:rsid w:val="00415E76"/>
    <w:rsid w:val="004160D7"/>
    <w:rsid w:val="0041782B"/>
    <w:rsid w:val="00417D75"/>
    <w:rsid w:val="004209EE"/>
    <w:rsid w:val="00421C34"/>
    <w:rsid w:val="004225A5"/>
    <w:rsid w:val="00422CF7"/>
    <w:rsid w:val="00423DD2"/>
    <w:rsid w:val="00425107"/>
    <w:rsid w:val="00426B2A"/>
    <w:rsid w:val="00427896"/>
    <w:rsid w:val="00427ABD"/>
    <w:rsid w:val="00427BB2"/>
    <w:rsid w:val="004309CC"/>
    <w:rsid w:val="00431D71"/>
    <w:rsid w:val="004326CD"/>
    <w:rsid w:val="00432920"/>
    <w:rsid w:val="00432E5E"/>
    <w:rsid w:val="00433644"/>
    <w:rsid w:val="004341F4"/>
    <w:rsid w:val="00435731"/>
    <w:rsid w:val="00435882"/>
    <w:rsid w:val="00435ED0"/>
    <w:rsid w:val="00436FCB"/>
    <w:rsid w:val="00437A6F"/>
    <w:rsid w:val="0044010C"/>
    <w:rsid w:val="0044043D"/>
    <w:rsid w:val="0044077B"/>
    <w:rsid w:val="00440B15"/>
    <w:rsid w:val="0044142D"/>
    <w:rsid w:val="00444246"/>
    <w:rsid w:val="004452C4"/>
    <w:rsid w:val="004453F8"/>
    <w:rsid w:val="00446283"/>
    <w:rsid w:val="00446527"/>
    <w:rsid w:val="0044752D"/>
    <w:rsid w:val="0044773E"/>
    <w:rsid w:val="00447E15"/>
    <w:rsid w:val="004502EC"/>
    <w:rsid w:val="0045030D"/>
    <w:rsid w:val="00450DFC"/>
    <w:rsid w:val="004518F7"/>
    <w:rsid w:val="00451BDE"/>
    <w:rsid w:val="00452C28"/>
    <w:rsid w:val="00452CF7"/>
    <w:rsid w:val="00453F97"/>
    <w:rsid w:val="004547C7"/>
    <w:rsid w:val="0045529C"/>
    <w:rsid w:val="00455322"/>
    <w:rsid w:val="0045534C"/>
    <w:rsid w:val="00455497"/>
    <w:rsid w:val="00455534"/>
    <w:rsid w:val="00456A5B"/>
    <w:rsid w:val="00457AA1"/>
    <w:rsid w:val="00460091"/>
    <w:rsid w:val="00460C5C"/>
    <w:rsid w:val="0046113C"/>
    <w:rsid w:val="00461847"/>
    <w:rsid w:val="004618B5"/>
    <w:rsid w:val="00462ACE"/>
    <w:rsid w:val="00463D2C"/>
    <w:rsid w:val="00464871"/>
    <w:rsid w:val="0046581F"/>
    <w:rsid w:val="00466E10"/>
    <w:rsid w:val="004674B5"/>
    <w:rsid w:val="00467D0A"/>
    <w:rsid w:val="0047131B"/>
    <w:rsid w:val="00471B88"/>
    <w:rsid w:val="00471FAD"/>
    <w:rsid w:val="004733E8"/>
    <w:rsid w:val="00473538"/>
    <w:rsid w:val="004735F1"/>
    <w:rsid w:val="004759F0"/>
    <w:rsid w:val="004769ED"/>
    <w:rsid w:val="00477304"/>
    <w:rsid w:val="00477C3F"/>
    <w:rsid w:val="00480486"/>
    <w:rsid w:val="00480DBC"/>
    <w:rsid w:val="00483942"/>
    <w:rsid w:val="00483C4D"/>
    <w:rsid w:val="00484009"/>
    <w:rsid w:val="0048478E"/>
    <w:rsid w:val="00485430"/>
    <w:rsid w:val="00486C1B"/>
    <w:rsid w:val="00490B1F"/>
    <w:rsid w:val="00490F8C"/>
    <w:rsid w:val="004916A7"/>
    <w:rsid w:val="00491CB7"/>
    <w:rsid w:val="00492137"/>
    <w:rsid w:val="0049215A"/>
    <w:rsid w:val="00492715"/>
    <w:rsid w:val="00493F88"/>
    <w:rsid w:val="00494624"/>
    <w:rsid w:val="00496B9A"/>
    <w:rsid w:val="00496FE4"/>
    <w:rsid w:val="004A0826"/>
    <w:rsid w:val="004A09A6"/>
    <w:rsid w:val="004A1B9D"/>
    <w:rsid w:val="004A1F96"/>
    <w:rsid w:val="004A243F"/>
    <w:rsid w:val="004A317E"/>
    <w:rsid w:val="004A40AA"/>
    <w:rsid w:val="004A52C4"/>
    <w:rsid w:val="004A685A"/>
    <w:rsid w:val="004A7C70"/>
    <w:rsid w:val="004B0103"/>
    <w:rsid w:val="004B02E8"/>
    <w:rsid w:val="004B0B57"/>
    <w:rsid w:val="004B18AF"/>
    <w:rsid w:val="004B2000"/>
    <w:rsid w:val="004B20E9"/>
    <w:rsid w:val="004B24CC"/>
    <w:rsid w:val="004B409A"/>
    <w:rsid w:val="004B459A"/>
    <w:rsid w:val="004B4AF3"/>
    <w:rsid w:val="004B5803"/>
    <w:rsid w:val="004B59E2"/>
    <w:rsid w:val="004B5ED1"/>
    <w:rsid w:val="004B6A5F"/>
    <w:rsid w:val="004B6AA0"/>
    <w:rsid w:val="004C2637"/>
    <w:rsid w:val="004C2FE0"/>
    <w:rsid w:val="004C314D"/>
    <w:rsid w:val="004C3A79"/>
    <w:rsid w:val="004C4155"/>
    <w:rsid w:val="004C6CBF"/>
    <w:rsid w:val="004C7081"/>
    <w:rsid w:val="004C789E"/>
    <w:rsid w:val="004C7A53"/>
    <w:rsid w:val="004D1214"/>
    <w:rsid w:val="004D2614"/>
    <w:rsid w:val="004D26A1"/>
    <w:rsid w:val="004D4376"/>
    <w:rsid w:val="004D4FAA"/>
    <w:rsid w:val="004D55E8"/>
    <w:rsid w:val="004D5BFD"/>
    <w:rsid w:val="004D65C4"/>
    <w:rsid w:val="004D710A"/>
    <w:rsid w:val="004E0032"/>
    <w:rsid w:val="004E0ACF"/>
    <w:rsid w:val="004E0F50"/>
    <w:rsid w:val="004E1004"/>
    <w:rsid w:val="004E1212"/>
    <w:rsid w:val="004E154D"/>
    <w:rsid w:val="004E1722"/>
    <w:rsid w:val="004E18BF"/>
    <w:rsid w:val="004E19C1"/>
    <w:rsid w:val="004E2F1E"/>
    <w:rsid w:val="004E2FE1"/>
    <w:rsid w:val="004E3999"/>
    <w:rsid w:val="004E43F4"/>
    <w:rsid w:val="004E4E9C"/>
    <w:rsid w:val="004E5299"/>
    <w:rsid w:val="004E5B72"/>
    <w:rsid w:val="004E6655"/>
    <w:rsid w:val="004E72B4"/>
    <w:rsid w:val="004E75A7"/>
    <w:rsid w:val="004E781A"/>
    <w:rsid w:val="004F0867"/>
    <w:rsid w:val="004F1133"/>
    <w:rsid w:val="004F1F53"/>
    <w:rsid w:val="004F250D"/>
    <w:rsid w:val="004F2566"/>
    <w:rsid w:val="004F4D4C"/>
    <w:rsid w:val="004F587E"/>
    <w:rsid w:val="004F66D5"/>
    <w:rsid w:val="004F6FB2"/>
    <w:rsid w:val="004F76BD"/>
    <w:rsid w:val="0050172B"/>
    <w:rsid w:val="00501980"/>
    <w:rsid w:val="00502BCA"/>
    <w:rsid w:val="00503A0C"/>
    <w:rsid w:val="0050427F"/>
    <w:rsid w:val="00505A82"/>
    <w:rsid w:val="00505E18"/>
    <w:rsid w:val="00507428"/>
    <w:rsid w:val="00510192"/>
    <w:rsid w:val="005114C6"/>
    <w:rsid w:val="0051166D"/>
    <w:rsid w:val="00511C71"/>
    <w:rsid w:val="00511EA9"/>
    <w:rsid w:val="00513A54"/>
    <w:rsid w:val="00515352"/>
    <w:rsid w:val="00515E7B"/>
    <w:rsid w:val="00515F48"/>
    <w:rsid w:val="00517BCA"/>
    <w:rsid w:val="0052023E"/>
    <w:rsid w:val="005221CB"/>
    <w:rsid w:val="0052402D"/>
    <w:rsid w:val="005243CC"/>
    <w:rsid w:val="00525600"/>
    <w:rsid w:val="00525C85"/>
    <w:rsid w:val="0052665C"/>
    <w:rsid w:val="00527836"/>
    <w:rsid w:val="005314A8"/>
    <w:rsid w:val="0053194D"/>
    <w:rsid w:val="00531A29"/>
    <w:rsid w:val="00532430"/>
    <w:rsid w:val="00533674"/>
    <w:rsid w:val="0053571C"/>
    <w:rsid w:val="0053682B"/>
    <w:rsid w:val="00537532"/>
    <w:rsid w:val="0054343D"/>
    <w:rsid w:val="00543972"/>
    <w:rsid w:val="0054406E"/>
    <w:rsid w:val="00544BC4"/>
    <w:rsid w:val="00546E8B"/>
    <w:rsid w:val="005473C6"/>
    <w:rsid w:val="00547637"/>
    <w:rsid w:val="00550A3B"/>
    <w:rsid w:val="00550BA1"/>
    <w:rsid w:val="005511AC"/>
    <w:rsid w:val="005548BA"/>
    <w:rsid w:val="005555D4"/>
    <w:rsid w:val="00555C60"/>
    <w:rsid w:val="005560FC"/>
    <w:rsid w:val="00556F72"/>
    <w:rsid w:val="00557515"/>
    <w:rsid w:val="00557E26"/>
    <w:rsid w:val="00560171"/>
    <w:rsid w:val="005607EA"/>
    <w:rsid w:val="0056118A"/>
    <w:rsid w:val="00561DEF"/>
    <w:rsid w:val="00562C69"/>
    <w:rsid w:val="00563BAC"/>
    <w:rsid w:val="00564EA8"/>
    <w:rsid w:val="0056638A"/>
    <w:rsid w:val="00567501"/>
    <w:rsid w:val="00567FB9"/>
    <w:rsid w:val="00570027"/>
    <w:rsid w:val="0057130F"/>
    <w:rsid w:val="0057164E"/>
    <w:rsid w:val="00571995"/>
    <w:rsid w:val="0057287F"/>
    <w:rsid w:val="00574F69"/>
    <w:rsid w:val="0057509A"/>
    <w:rsid w:val="00575880"/>
    <w:rsid w:val="005758B1"/>
    <w:rsid w:val="00577032"/>
    <w:rsid w:val="0057783A"/>
    <w:rsid w:val="00577991"/>
    <w:rsid w:val="005808C5"/>
    <w:rsid w:val="00580C08"/>
    <w:rsid w:val="00580FC7"/>
    <w:rsid w:val="0058149E"/>
    <w:rsid w:val="005819ED"/>
    <w:rsid w:val="00582B3E"/>
    <w:rsid w:val="00582C9D"/>
    <w:rsid w:val="00583001"/>
    <w:rsid w:val="005842D6"/>
    <w:rsid w:val="0058497F"/>
    <w:rsid w:val="00585280"/>
    <w:rsid w:val="0058528C"/>
    <w:rsid w:val="005865BF"/>
    <w:rsid w:val="00587A62"/>
    <w:rsid w:val="005901D9"/>
    <w:rsid w:val="005904A1"/>
    <w:rsid w:val="005912D7"/>
    <w:rsid w:val="005916E7"/>
    <w:rsid w:val="00591B4D"/>
    <w:rsid w:val="00592A20"/>
    <w:rsid w:val="0059403B"/>
    <w:rsid w:val="00594A28"/>
    <w:rsid w:val="00594B36"/>
    <w:rsid w:val="00595229"/>
    <w:rsid w:val="00596BDF"/>
    <w:rsid w:val="0059728D"/>
    <w:rsid w:val="00597C5B"/>
    <w:rsid w:val="00597DDB"/>
    <w:rsid w:val="00597FE7"/>
    <w:rsid w:val="005A02A8"/>
    <w:rsid w:val="005A0375"/>
    <w:rsid w:val="005A0BEC"/>
    <w:rsid w:val="005A1384"/>
    <w:rsid w:val="005A1681"/>
    <w:rsid w:val="005A1EF1"/>
    <w:rsid w:val="005A2185"/>
    <w:rsid w:val="005A31A8"/>
    <w:rsid w:val="005A360F"/>
    <w:rsid w:val="005A42E2"/>
    <w:rsid w:val="005A5970"/>
    <w:rsid w:val="005A6A1C"/>
    <w:rsid w:val="005A6B40"/>
    <w:rsid w:val="005A6B7B"/>
    <w:rsid w:val="005A6CB3"/>
    <w:rsid w:val="005A79DE"/>
    <w:rsid w:val="005B051F"/>
    <w:rsid w:val="005B0FFC"/>
    <w:rsid w:val="005B11EA"/>
    <w:rsid w:val="005B12A1"/>
    <w:rsid w:val="005B1A12"/>
    <w:rsid w:val="005B1B6A"/>
    <w:rsid w:val="005B2716"/>
    <w:rsid w:val="005B35B1"/>
    <w:rsid w:val="005B3993"/>
    <w:rsid w:val="005B3DDF"/>
    <w:rsid w:val="005B4500"/>
    <w:rsid w:val="005B5E02"/>
    <w:rsid w:val="005B6354"/>
    <w:rsid w:val="005B736C"/>
    <w:rsid w:val="005C02E9"/>
    <w:rsid w:val="005C1DDE"/>
    <w:rsid w:val="005C1F6A"/>
    <w:rsid w:val="005C1FF4"/>
    <w:rsid w:val="005C2192"/>
    <w:rsid w:val="005C3276"/>
    <w:rsid w:val="005C4673"/>
    <w:rsid w:val="005C6313"/>
    <w:rsid w:val="005C7F5E"/>
    <w:rsid w:val="005D0DAC"/>
    <w:rsid w:val="005D0DDB"/>
    <w:rsid w:val="005D0E45"/>
    <w:rsid w:val="005D20D9"/>
    <w:rsid w:val="005D254E"/>
    <w:rsid w:val="005D2858"/>
    <w:rsid w:val="005D3091"/>
    <w:rsid w:val="005D382A"/>
    <w:rsid w:val="005D3DFD"/>
    <w:rsid w:val="005D5267"/>
    <w:rsid w:val="005D56A0"/>
    <w:rsid w:val="005D647A"/>
    <w:rsid w:val="005D7327"/>
    <w:rsid w:val="005D7738"/>
    <w:rsid w:val="005D78C4"/>
    <w:rsid w:val="005D7911"/>
    <w:rsid w:val="005D7BE1"/>
    <w:rsid w:val="005E100E"/>
    <w:rsid w:val="005E1E24"/>
    <w:rsid w:val="005E282F"/>
    <w:rsid w:val="005E36DC"/>
    <w:rsid w:val="005E3DD2"/>
    <w:rsid w:val="005E53E0"/>
    <w:rsid w:val="005E53E3"/>
    <w:rsid w:val="005E72BF"/>
    <w:rsid w:val="005E7D98"/>
    <w:rsid w:val="005F2F5D"/>
    <w:rsid w:val="005F3276"/>
    <w:rsid w:val="005F3BF4"/>
    <w:rsid w:val="005F4819"/>
    <w:rsid w:val="005F4AA7"/>
    <w:rsid w:val="005F5C58"/>
    <w:rsid w:val="005F7463"/>
    <w:rsid w:val="005F78B8"/>
    <w:rsid w:val="005F7AF0"/>
    <w:rsid w:val="005F7CFC"/>
    <w:rsid w:val="00601B2E"/>
    <w:rsid w:val="00602464"/>
    <w:rsid w:val="0060276B"/>
    <w:rsid w:val="00602D3E"/>
    <w:rsid w:val="00603259"/>
    <w:rsid w:val="00604380"/>
    <w:rsid w:val="0060465D"/>
    <w:rsid w:val="00604C1F"/>
    <w:rsid w:val="006054DD"/>
    <w:rsid w:val="00606A24"/>
    <w:rsid w:val="00606BC4"/>
    <w:rsid w:val="00606E94"/>
    <w:rsid w:val="00606FBA"/>
    <w:rsid w:val="0060745E"/>
    <w:rsid w:val="00610DC6"/>
    <w:rsid w:val="006114A2"/>
    <w:rsid w:val="0061293B"/>
    <w:rsid w:val="00612E54"/>
    <w:rsid w:val="006137CA"/>
    <w:rsid w:val="0061415C"/>
    <w:rsid w:val="00614A35"/>
    <w:rsid w:val="00614D4B"/>
    <w:rsid w:val="006155B4"/>
    <w:rsid w:val="00616BCB"/>
    <w:rsid w:val="006174D5"/>
    <w:rsid w:val="00617993"/>
    <w:rsid w:val="00617FBA"/>
    <w:rsid w:val="0062086E"/>
    <w:rsid w:val="0062118E"/>
    <w:rsid w:val="00621717"/>
    <w:rsid w:val="00621A01"/>
    <w:rsid w:val="00621CC8"/>
    <w:rsid w:val="0062232D"/>
    <w:rsid w:val="00622E51"/>
    <w:rsid w:val="00623659"/>
    <w:rsid w:val="00623893"/>
    <w:rsid w:val="0062454A"/>
    <w:rsid w:val="00624D59"/>
    <w:rsid w:val="00625B2D"/>
    <w:rsid w:val="006262C0"/>
    <w:rsid w:val="006265EF"/>
    <w:rsid w:val="00626792"/>
    <w:rsid w:val="00626CD1"/>
    <w:rsid w:val="006272E7"/>
    <w:rsid w:val="0062730B"/>
    <w:rsid w:val="0063000C"/>
    <w:rsid w:val="0063027F"/>
    <w:rsid w:val="00630321"/>
    <w:rsid w:val="006304E6"/>
    <w:rsid w:val="0063149C"/>
    <w:rsid w:val="0063293A"/>
    <w:rsid w:val="00632DEB"/>
    <w:rsid w:val="0063395D"/>
    <w:rsid w:val="00633C7C"/>
    <w:rsid w:val="00633E79"/>
    <w:rsid w:val="006359F0"/>
    <w:rsid w:val="00636E5E"/>
    <w:rsid w:val="00636EBE"/>
    <w:rsid w:val="00637224"/>
    <w:rsid w:val="00637728"/>
    <w:rsid w:val="00637B61"/>
    <w:rsid w:val="0064087E"/>
    <w:rsid w:val="00640AAD"/>
    <w:rsid w:val="00640C13"/>
    <w:rsid w:val="00640F34"/>
    <w:rsid w:val="00641993"/>
    <w:rsid w:val="0064224E"/>
    <w:rsid w:val="0064256D"/>
    <w:rsid w:val="006432AE"/>
    <w:rsid w:val="006439C6"/>
    <w:rsid w:val="006453AC"/>
    <w:rsid w:val="00647AEA"/>
    <w:rsid w:val="00647EEB"/>
    <w:rsid w:val="00650109"/>
    <w:rsid w:val="006509DF"/>
    <w:rsid w:val="00650B26"/>
    <w:rsid w:val="006521FF"/>
    <w:rsid w:val="00652487"/>
    <w:rsid w:val="00652801"/>
    <w:rsid w:val="0065380F"/>
    <w:rsid w:val="0065472B"/>
    <w:rsid w:val="00655464"/>
    <w:rsid w:val="0065643A"/>
    <w:rsid w:val="0065650F"/>
    <w:rsid w:val="00656A5A"/>
    <w:rsid w:val="00657355"/>
    <w:rsid w:val="00657540"/>
    <w:rsid w:val="00657CE7"/>
    <w:rsid w:val="00660513"/>
    <w:rsid w:val="006616C4"/>
    <w:rsid w:val="0066179E"/>
    <w:rsid w:val="00663648"/>
    <w:rsid w:val="00664532"/>
    <w:rsid w:val="00665255"/>
    <w:rsid w:val="00666424"/>
    <w:rsid w:val="00667664"/>
    <w:rsid w:val="00670A11"/>
    <w:rsid w:val="00671319"/>
    <w:rsid w:val="00671444"/>
    <w:rsid w:val="00671B2B"/>
    <w:rsid w:val="0067364A"/>
    <w:rsid w:val="006737BD"/>
    <w:rsid w:val="00673F5D"/>
    <w:rsid w:val="00674EE5"/>
    <w:rsid w:val="00675D7E"/>
    <w:rsid w:val="006805C8"/>
    <w:rsid w:val="00680A36"/>
    <w:rsid w:val="00680C70"/>
    <w:rsid w:val="00680C89"/>
    <w:rsid w:val="0068126D"/>
    <w:rsid w:val="006826EB"/>
    <w:rsid w:val="00682C10"/>
    <w:rsid w:val="006832CB"/>
    <w:rsid w:val="006854AA"/>
    <w:rsid w:val="0068719C"/>
    <w:rsid w:val="00690457"/>
    <w:rsid w:val="006907DC"/>
    <w:rsid w:val="00690B62"/>
    <w:rsid w:val="0069110E"/>
    <w:rsid w:val="00691BF2"/>
    <w:rsid w:val="006925CE"/>
    <w:rsid w:val="00692B9F"/>
    <w:rsid w:val="00693009"/>
    <w:rsid w:val="006934C3"/>
    <w:rsid w:val="00694495"/>
    <w:rsid w:val="00695412"/>
    <w:rsid w:val="00695710"/>
    <w:rsid w:val="00696813"/>
    <w:rsid w:val="006A0FAF"/>
    <w:rsid w:val="006A13EA"/>
    <w:rsid w:val="006A15BE"/>
    <w:rsid w:val="006A3A05"/>
    <w:rsid w:val="006A4251"/>
    <w:rsid w:val="006A47E3"/>
    <w:rsid w:val="006A543B"/>
    <w:rsid w:val="006A55B4"/>
    <w:rsid w:val="006A7859"/>
    <w:rsid w:val="006B2BB3"/>
    <w:rsid w:val="006B30AB"/>
    <w:rsid w:val="006B46B3"/>
    <w:rsid w:val="006B5D9B"/>
    <w:rsid w:val="006B5F83"/>
    <w:rsid w:val="006B62DE"/>
    <w:rsid w:val="006B6B66"/>
    <w:rsid w:val="006C0D0B"/>
    <w:rsid w:val="006C0D9A"/>
    <w:rsid w:val="006C0DD4"/>
    <w:rsid w:val="006C1B70"/>
    <w:rsid w:val="006C25DD"/>
    <w:rsid w:val="006C297C"/>
    <w:rsid w:val="006C4120"/>
    <w:rsid w:val="006C5CB2"/>
    <w:rsid w:val="006C5CC1"/>
    <w:rsid w:val="006C7165"/>
    <w:rsid w:val="006C76B4"/>
    <w:rsid w:val="006D0B59"/>
    <w:rsid w:val="006D1D8C"/>
    <w:rsid w:val="006D237F"/>
    <w:rsid w:val="006D2E72"/>
    <w:rsid w:val="006D33F3"/>
    <w:rsid w:val="006D3844"/>
    <w:rsid w:val="006D3C10"/>
    <w:rsid w:val="006D5107"/>
    <w:rsid w:val="006D5D58"/>
    <w:rsid w:val="006D6882"/>
    <w:rsid w:val="006D6F93"/>
    <w:rsid w:val="006D7E9C"/>
    <w:rsid w:val="006E02F6"/>
    <w:rsid w:val="006E09D8"/>
    <w:rsid w:val="006E0E21"/>
    <w:rsid w:val="006E11B1"/>
    <w:rsid w:val="006E1A6B"/>
    <w:rsid w:val="006E353C"/>
    <w:rsid w:val="006E3E0A"/>
    <w:rsid w:val="006E56FA"/>
    <w:rsid w:val="006E644D"/>
    <w:rsid w:val="006E7129"/>
    <w:rsid w:val="006F0DBE"/>
    <w:rsid w:val="006F1336"/>
    <w:rsid w:val="006F2653"/>
    <w:rsid w:val="006F369C"/>
    <w:rsid w:val="006F44F2"/>
    <w:rsid w:val="006F469A"/>
    <w:rsid w:val="006F5DFD"/>
    <w:rsid w:val="006F6019"/>
    <w:rsid w:val="006F614A"/>
    <w:rsid w:val="006F6A1E"/>
    <w:rsid w:val="006F6E41"/>
    <w:rsid w:val="006F75FC"/>
    <w:rsid w:val="00700A58"/>
    <w:rsid w:val="00700B68"/>
    <w:rsid w:val="00702B02"/>
    <w:rsid w:val="00702C06"/>
    <w:rsid w:val="007041F2"/>
    <w:rsid w:val="0070473E"/>
    <w:rsid w:val="007047D1"/>
    <w:rsid w:val="00704F33"/>
    <w:rsid w:val="00704FF3"/>
    <w:rsid w:val="00705307"/>
    <w:rsid w:val="00705D0E"/>
    <w:rsid w:val="00705D78"/>
    <w:rsid w:val="00706009"/>
    <w:rsid w:val="00706304"/>
    <w:rsid w:val="0070648B"/>
    <w:rsid w:val="007105AA"/>
    <w:rsid w:val="00710813"/>
    <w:rsid w:val="00710B38"/>
    <w:rsid w:val="00711153"/>
    <w:rsid w:val="007119DE"/>
    <w:rsid w:val="00712202"/>
    <w:rsid w:val="00713023"/>
    <w:rsid w:val="007137B1"/>
    <w:rsid w:val="00714D76"/>
    <w:rsid w:val="00716449"/>
    <w:rsid w:val="0072296A"/>
    <w:rsid w:val="00722A6E"/>
    <w:rsid w:val="00722D55"/>
    <w:rsid w:val="007238A8"/>
    <w:rsid w:val="00724233"/>
    <w:rsid w:val="00724561"/>
    <w:rsid w:val="00724689"/>
    <w:rsid w:val="00724A48"/>
    <w:rsid w:val="007254B8"/>
    <w:rsid w:val="00725B5C"/>
    <w:rsid w:val="00726378"/>
    <w:rsid w:val="007271BA"/>
    <w:rsid w:val="00730F17"/>
    <w:rsid w:val="0073173B"/>
    <w:rsid w:val="0073308E"/>
    <w:rsid w:val="007338BF"/>
    <w:rsid w:val="00733F94"/>
    <w:rsid w:val="00734C12"/>
    <w:rsid w:val="0073598E"/>
    <w:rsid w:val="00736DE0"/>
    <w:rsid w:val="007372E4"/>
    <w:rsid w:val="00740067"/>
    <w:rsid w:val="00742A86"/>
    <w:rsid w:val="007435F3"/>
    <w:rsid w:val="00743726"/>
    <w:rsid w:val="00743D1F"/>
    <w:rsid w:val="007441E3"/>
    <w:rsid w:val="00744F3A"/>
    <w:rsid w:val="00745855"/>
    <w:rsid w:val="00746373"/>
    <w:rsid w:val="00746B8B"/>
    <w:rsid w:val="00746CE1"/>
    <w:rsid w:val="00747FA3"/>
    <w:rsid w:val="00751753"/>
    <w:rsid w:val="00751C98"/>
    <w:rsid w:val="00752938"/>
    <w:rsid w:val="00753151"/>
    <w:rsid w:val="007543B2"/>
    <w:rsid w:val="0075448F"/>
    <w:rsid w:val="0075621B"/>
    <w:rsid w:val="007562DA"/>
    <w:rsid w:val="007570D2"/>
    <w:rsid w:val="00760A71"/>
    <w:rsid w:val="00760B06"/>
    <w:rsid w:val="00760EF1"/>
    <w:rsid w:val="00761A27"/>
    <w:rsid w:val="00762743"/>
    <w:rsid w:val="00762C2B"/>
    <w:rsid w:val="00763546"/>
    <w:rsid w:val="00764C4C"/>
    <w:rsid w:val="007654B3"/>
    <w:rsid w:val="00765724"/>
    <w:rsid w:val="00765DC7"/>
    <w:rsid w:val="00765E9D"/>
    <w:rsid w:val="00766F3D"/>
    <w:rsid w:val="0077049D"/>
    <w:rsid w:val="00771682"/>
    <w:rsid w:val="00771F32"/>
    <w:rsid w:val="00771FB8"/>
    <w:rsid w:val="00772309"/>
    <w:rsid w:val="0077267C"/>
    <w:rsid w:val="0077399D"/>
    <w:rsid w:val="007754A5"/>
    <w:rsid w:val="00776B58"/>
    <w:rsid w:val="007804AB"/>
    <w:rsid w:val="0078072E"/>
    <w:rsid w:val="007809F1"/>
    <w:rsid w:val="0078231C"/>
    <w:rsid w:val="00782E96"/>
    <w:rsid w:val="007834CE"/>
    <w:rsid w:val="00783E6D"/>
    <w:rsid w:val="00784178"/>
    <w:rsid w:val="00784366"/>
    <w:rsid w:val="00784BEF"/>
    <w:rsid w:val="00786AC6"/>
    <w:rsid w:val="00787191"/>
    <w:rsid w:val="007878F8"/>
    <w:rsid w:val="00787ABD"/>
    <w:rsid w:val="007905E2"/>
    <w:rsid w:val="007906FD"/>
    <w:rsid w:val="0079076D"/>
    <w:rsid w:val="0079113C"/>
    <w:rsid w:val="00792134"/>
    <w:rsid w:val="00792547"/>
    <w:rsid w:val="007926D4"/>
    <w:rsid w:val="0079386D"/>
    <w:rsid w:val="00793D99"/>
    <w:rsid w:val="00794A00"/>
    <w:rsid w:val="007953C2"/>
    <w:rsid w:val="00796730"/>
    <w:rsid w:val="00797946"/>
    <w:rsid w:val="007A0034"/>
    <w:rsid w:val="007A0318"/>
    <w:rsid w:val="007A0470"/>
    <w:rsid w:val="007A06AB"/>
    <w:rsid w:val="007A152E"/>
    <w:rsid w:val="007A1C9A"/>
    <w:rsid w:val="007A1D4C"/>
    <w:rsid w:val="007A218C"/>
    <w:rsid w:val="007A22D1"/>
    <w:rsid w:val="007A2672"/>
    <w:rsid w:val="007A3463"/>
    <w:rsid w:val="007A3A8C"/>
    <w:rsid w:val="007A3AF7"/>
    <w:rsid w:val="007A5804"/>
    <w:rsid w:val="007A5834"/>
    <w:rsid w:val="007A6674"/>
    <w:rsid w:val="007A6C12"/>
    <w:rsid w:val="007A6CEA"/>
    <w:rsid w:val="007A6D46"/>
    <w:rsid w:val="007A76D4"/>
    <w:rsid w:val="007A78DF"/>
    <w:rsid w:val="007A7C73"/>
    <w:rsid w:val="007B05BB"/>
    <w:rsid w:val="007B0953"/>
    <w:rsid w:val="007B0A90"/>
    <w:rsid w:val="007B2DCC"/>
    <w:rsid w:val="007B3513"/>
    <w:rsid w:val="007B3552"/>
    <w:rsid w:val="007B35DE"/>
    <w:rsid w:val="007B3805"/>
    <w:rsid w:val="007B48D2"/>
    <w:rsid w:val="007B4F5E"/>
    <w:rsid w:val="007B51C3"/>
    <w:rsid w:val="007B53BB"/>
    <w:rsid w:val="007B5412"/>
    <w:rsid w:val="007B5808"/>
    <w:rsid w:val="007B6DF3"/>
    <w:rsid w:val="007B71BC"/>
    <w:rsid w:val="007B727C"/>
    <w:rsid w:val="007B7C3F"/>
    <w:rsid w:val="007C0AC8"/>
    <w:rsid w:val="007C0FA8"/>
    <w:rsid w:val="007C252C"/>
    <w:rsid w:val="007C287A"/>
    <w:rsid w:val="007C28ED"/>
    <w:rsid w:val="007C35E1"/>
    <w:rsid w:val="007C381A"/>
    <w:rsid w:val="007C3E90"/>
    <w:rsid w:val="007C45E4"/>
    <w:rsid w:val="007C4B17"/>
    <w:rsid w:val="007C4D4A"/>
    <w:rsid w:val="007C5084"/>
    <w:rsid w:val="007D2689"/>
    <w:rsid w:val="007D383A"/>
    <w:rsid w:val="007D426F"/>
    <w:rsid w:val="007D438F"/>
    <w:rsid w:val="007D4726"/>
    <w:rsid w:val="007D480C"/>
    <w:rsid w:val="007D60C8"/>
    <w:rsid w:val="007D6B35"/>
    <w:rsid w:val="007D7367"/>
    <w:rsid w:val="007D7806"/>
    <w:rsid w:val="007E03FF"/>
    <w:rsid w:val="007E0EDB"/>
    <w:rsid w:val="007E1D6F"/>
    <w:rsid w:val="007E360A"/>
    <w:rsid w:val="007E3941"/>
    <w:rsid w:val="007E4402"/>
    <w:rsid w:val="007E45FF"/>
    <w:rsid w:val="007E46E9"/>
    <w:rsid w:val="007E475B"/>
    <w:rsid w:val="007E4E24"/>
    <w:rsid w:val="007E60CD"/>
    <w:rsid w:val="007E62AA"/>
    <w:rsid w:val="007E73B2"/>
    <w:rsid w:val="007E7443"/>
    <w:rsid w:val="007E770E"/>
    <w:rsid w:val="007E77CA"/>
    <w:rsid w:val="007F059F"/>
    <w:rsid w:val="007F0679"/>
    <w:rsid w:val="007F1168"/>
    <w:rsid w:val="007F30EE"/>
    <w:rsid w:val="007F4BA1"/>
    <w:rsid w:val="007F505E"/>
    <w:rsid w:val="007F5E41"/>
    <w:rsid w:val="007F65E4"/>
    <w:rsid w:val="007F6DFA"/>
    <w:rsid w:val="007F7C4E"/>
    <w:rsid w:val="008002F7"/>
    <w:rsid w:val="00801691"/>
    <w:rsid w:val="0080209F"/>
    <w:rsid w:val="00802351"/>
    <w:rsid w:val="0080348D"/>
    <w:rsid w:val="00803545"/>
    <w:rsid w:val="0080394A"/>
    <w:rsid w:val="0080439E"/>
    <w:rsid w:val="00805911"/>
    <w:rsid w:val="00806347"/>
    <w:rsid w:val="0081010D"/>
    <w:rsid w:val="00810BA4"/>
    <w:rsid w:val="008115EE"/>
    <w:rsid w:val="00812031"/>
    <w:rsid w:val="008121D7"/>
    <w:rsid w:val="00812614"/>
    <w:rsid w:val="00812978"/>
    <w:rsid w:val="008139F2"/>
    <w:rsid w:val="00813B6C"/>
    <w:rsid w:val="0081428B"/>
    <w:rsid w:val="00814759"/>
    <w:rsid w:val="008147DF"/>
    <w:rsid w:val="00814AB6"/>
    <w:rsid w:val="00814AEA"/>
    <w:rsid w:val="00814CB0"/>
    <w:rsid w:val="00814E87"/>
    <w:rsid w:val="008162BD"/>
    <w:rsid w:val="008175FE"/>
    <w:rsid w:val="008205E5"/>
    <w:rsid w:val="0082093E"/>
    <w:rsid w:val="00820C7E"/>
    <w:rsid w:val="00820E7E"/>
    <w:rsid w:val="0082217C"/>
    <w:rsid w:val="00822290"/>
    <w:rsid w:val="008232AC"/>
    <w:rsid w:val="0082356F"/>
    <w:rsid w:val="00823FD6"/>
    <w:rsid w:val="00824E0D"/>
    <w:rsid w:val="008251FE"/>
    <w:rsid w:val="00825EE8"/>
    <w:rsid w:val="00826162"/>
    <w:rsid w:val="0082617E"/>
    <w:rsid w:val="00826F6A"/>
    <w:rsid w:val="008271EA"/>
    <w:rsid w:val="00827494"/>
    <w:rsid w:val="0082794C"/>
    <w:rsid w:val="00830BE3"/>
    <w:rsid w:val="00830DA5"/>
    <w:rsid w:val="00831A96"/>
    <w:rsid w:val="00831BC0"/>
    <w:rsid w:val="008328B4"/>
    <w:rsid w:val="00833C7B"/>
    <w:rsid w:val="00833E2D"/>
    <w:rsid w:val="00834253"/>
    <w:rsid w:val="008369DD"/>
    <w:rsid w:val="00837512"/>
    <w:rsid w:val="00837BA8"/>
    <w:rsid w:val="00837C95"/>
    <w:rsid w:val="00840C53"/>
    <w:rsid w:val="00840EC2"/>
    <w:rsid w:val="008418C0"/>
    <w:rsid w:val="00842A29"/>
    <w:rsid w:val="0084365D"/>
    <w:rsid w:val="008454B8"/>
    <w:rsid w:val="0084688B"/>
    <w:rsid w:val="00846C07"/>
    <w:rsid w:val="00846FCA"/>
    <w:rsid w:val="008477D2"/>
    <w:rsid w:val="00847904"/>
    <w:rsid w:val="00850634"/>
    <w:rsid w:val="0085148C"/>
    <w:rsid w:val="00851A2B"/>
    <w:rsid w:val="00852C96"/>
    <w:rsid w:val="008569AD"/>
    <w:rsid w:val="0085796D"/>
    <w:rsid w:val="008611E8"/>
    <w:rsid w:val="008612CE"/>
    <w:rsid w:val="008625B6"/>
    <w:rsid w:val="00862723"/>
    <w:rsid w:val="008628D3"/>
    <w:rsid w:val="00862BEE"/>
    <w:rsid w:val="008637EA"/>
    <w:rsid w:val="00863893"/>
    <w:rsid w:val="00864495"/>
    <w:rsid w:val="0086559A"/>
    <w:rsid w:val="0086570E"/>
    <w:rsid w:val="0086672F"/>
    <w:rsid w:val="00867773"/>
    <w:rsid w:val="008678CF"/>
    <w:rsid w:val="00867DC8"/>
    <w:rsid w:val="00870347"/>
    <w:rsid w:val="00870704"/>
    <w:rsid w:val="00870A25"/>
    <w:rsid w:val="008713C9"/>
    <w:rsid w:val="00872078"/>
    <w:rsid w:val="00872CC9"/>
    <w:rsid w:val="00872CCD"/>
    <w:rsid w:val="008734F9"/>
    <w:rsid w:val="00874839"/>
    <w:rsid w:val="00874A53"/>
    <w:rsid w:val="00875F04"/>
    <w:rsid w:val="00875FA2"/>
    <w:rsid w:val="00876106"/>
    <w:rsid w:val="008761A9"/>
    <w:rsid w:val="008768E0"/>
    <w:rsid w:val="00876D36"/>
    <w:rsid w:val="00876DE0"/>
    <w:rsid w:val="008776AC"/>
    <w:rsid w:val="00877A70"/>
    <w:rsid w:val="00881503"/>
    <w:rsid w:val="00881724"/>
    <w:rsid w:val="008822DE"/>
    <w:rsid w:val="008822EC"/>
    <w:rsid w:val="00882383"/>
    <w:rsid w:val="00882CFF"/>
    <w:rsid w:val="00884C0F"/>
    <w:rsid w:val="00884CAD"/>
    <w:rsid w:val="008863E4"/>
    <w:rsid w:val="00886EF3"/>
    <w:rsid w:val="00886F58"/>
    <w:rsid w:val="0088745D"/>
    <w:rsid w:val="00887B71"/>
    <w:rsid w:val="00887FDD"/>
    <w:rsid w:val="00890FDA"/>
    <w:rsid w:val="008917E5"/>
    <w:rsid w:val="00891A52"/>
    <w:rsid w:val="00891EF8"/>
    <w:rsid w:val="00895724"/>
    <w:rsid w:val="00896490"/>
    <w:rsid w:val="008969B4"/>
    <w:rsid w:val="008A0824"/>
    <w:rsid w:val="008A14F0"/>
    <w:rsid w:val="008A19A3"/>
    <w:rsid w:val="008A2C29"/>
    <w:rsid w:val="008A2E43"/>
    <w:rsid w:val="008A31B9"/>
    <w:rsid w:val="008A37AD"/>
    <w:rsid w:val="008A38B5"/>
    <w:rsid w:val="008A3BF2"/>
    <w:rsid w:val="008A3C86"/>
    <w:rsid w:val="008A4603"/>
    <w:rsid w:val="008A46A0"/>
    <w:rsid w:val="008A55CE"/>
    <w:rsid w:val="008A583F"/>
    <w:rsid w:val="008A6B74"/>
    <w:rsid w:val="008A76E9"/>
    <w:rsid w:val="008A7D3F"/>
    <w:rsid w:val="008B0850"/>
    <w:rsid w:val="008B0CB8"/>
    <w:rsid w:val="008B109C"/>
    <w:rsid w:val="008B1DEF"/>
    <w:rsid w:val="008B2D74"/>
    <w:rsid w:val="008B2EE3"/>
    <w:rsid w:val="008B3577"/>
    <w:rsid w:val="008B4186"/>
    <w:rsid w:val="008B5178"/>
    <w:rsid w:val="008B54B4"/>
    <w:rsid w:val="008B5732"/>
    <w:rsid w:val="008B5F37"/>
    <w:rsid w:val="008C0307"/>
    <w:rsid w:val="008C078F"/>
    <w:rsid w:val="008C09CE"/>
    <w:rsid w:val="008C0F8A"/>
    <w:rsid w:val="008C2EE4"/>
    <w:rsid w:val="008C3662"/>
    <w:rsid w:val="008C412A"/>
    <w:rsid w:val="008C4E0C"/>
    <w:rsid w:val="008C506F"/>
    <w:rsid w:val="008C66DE"/>
    <w:rsid w:val="008C6EBF"/>
    <w:rsid w:val="008C6EEB"/>
    <w:rsid w:val="008C745C"/>
    <w:rsid w:val="008D0815"/>
    <w:rsid w:val="008D0B90"/>
    <w:rsid w:val="008D0BCF"/>
    <w:rsid w:val="008D148C"/>
    <w:rsid w:val="008D2563"/>
    <w:rsid w:val="008D3044"/>
    <w:rsid w:val="008D3734"/>
    <w:rsid w:val="008D3FF1"/>
    <w:rsid w:val="008D579C"/>
    <w:rsid w:val="008D628B"/>
    <w:rsid w:val="008D6295"/>
    <w:rsid w:val="008D67F9"/>
    <w:rsid w:val="008D7272"/>
    <w:rsid w:val="008E14C9"/>
    <w:rsid w:val="008E18D5"/>
    <w:rsid w:val="008E2E2C"/>
    <w:rsid w:val="008E4246"/>
    <w:rsid w:val="008E4705"/>
    <w:rsid w:val="008E51D8"/>
    <w:rsid w:val="008E5C36"/>
    <w:rsid w:val="008E5C3E"/>
    <w:rsid w:val="008E5D4D"/>
    <w:rsid w:val="008E6503"/>
    <w:rsid w:val="008E7163"/>
    <w:rsid w:val="008F0645"/>
    <w:rsid w:val="008F09E7"/>
    <w:rsid w:val="008F0E6D"/>
    <w:rsid w:val="008F30A6"/>
    <w:rsid w:val="008F55AC"/>
    <w:rsid w:val="008F6444"/>
    <w:rsid w:val="008F76C7"/>
    <w:rsid w:val="008F7992"/>
    <w:rsid w:val="00900675"/>
    <w:rsid w:val="009016B2"/>
    <w:rsid w:val="0090224F"/>
    <w:rsid w:val="00902766"/>
    <w:rsid w:val="009028DF"/>
    <w:rsid w:val="009030BB"/>
    <w:rsid w:val="0090354B"/>
    <w:rsid w:val="0090428F"/>
    <w:rsid w:val="0090549C"/>
    <w:rsid w:val="00905A0B"/>
    <w:rsid w:val="00905C65"/>
    <w:rsid w:val="009065D8"/>
    <w:rsid w:val="00907AF8"/>
    <w:rsid w:val="00907BF6"/>
    <w:rsid w:val="009107DF"/>
    <w:rsid w:val="00910A51"/>
    <w:rsid w:val="00910B5C"/>
    <w:rsid w:val="009116C6"/>
    <w:rsid w:val="00912419"/>
    <w:rsid w:val="009124AC"/>
    <w:rsid w:val="0091254D"/>
    <w:rsid w:val="00912A5F"/>
    <w:rsid w:val="00912D75"/>
    <w:rsid w:val="00912DF1"/>
    <w:rsid w:val="009138CA"/>
    <w:rsid w:val="00913C2F"/>
    <w:rsid w:val="00914CCA"/>
    <w:rsid w:val="00915098"/>
    <w:rsid w:val="00915253"/>
    <w:rsid w:val="00915955"/>
    <w:rsid w:val="00915AFB"/>
    <w:rsid w:val="00915C1E"/>
    <w:rsid w:val="00915CDA"/>
    <w:rsid w:val="00915D87"/>
    <w:rsid w:val="00917A03"/>
    <w:rsid w:val="00917CB1"/>
    <w:rsid w:val="00920031"/>
    <w:rsid w:val="009202D3"/>
    <w:rsid w:val="00920823"/>
    <w:rsid w:val="009208BB"/>
    <w:rsid w:val="009217A9"/>
    <w:rsid w:val="00921E2E"/>
    <w:rsid w:val="00922A32"/>
    <w:rsid w:val="00922D92"/>
    <w:rsid w:val="009233ED"/>
    <w:rsid w:val="0092503B"/>
    <w:rsid w:val="009253D2"/>
    <w:rsid w:val="009273F6"/>
    <w:rsid w:val="00927F90"/>
    <w:rsid w:val="00930410"/>
    <w:rsid w:val="00930913"/>
    <w:rsid w:val="00932889"/>
    <w:rsid w:val="009342AB"/>
    <w:rsid w:val="00934685"/>
    <w:rsid w:val="009357AF"/>
    <w:rsid w:val="00935AF4"/>
    <w:rsid w:val="00936A14"/>
    <w:rsid w:val="00936CC5"/>
    <w:rsid w:val="00937975"/>
    <w:rsid w:val="009420D3"/>
    <w:rsid w:val="00942C67"/>
    <w:rsid w:val="00942EF3"/>
    <w:rsid w:val="0094393C"/>
    <w:rsid w:val="00943A00"/>
    <w:rsid w:val="00943AD3"/>
    <w:rsid w:val="00944FC0"/>
    <w:rsid w:val="009455D2"/>
    <w:rsid w:val="0094600D"/>
    <w:rsid w:val="00946320"/>
    <w:rsid w:val="00946A80"/>
    <w:rsid w:val="00947F7B"/>
    <w:rsid w:val="00951AC8"/>
    <w:rsid w:val="009521B4"/>
    <w:rsid w:val="009535A9"/>
    <w:rsid w:val="00953F85"/>
    <w:rsid w:val="00953FDE"/>
    <w:rsid w:val="0095411F"/>
    <w:rsid w:val="00954A00"/>
    <w:rsid w:val="00954D89"/>
    <w:rsid w:val="0095567C"/>
    <w:rsid w:val="00955CCC"/>
    <w:rsid w:val="009562C7"/>
    <w:rsid w:val="00963795"/>
    <w:rsid w:val="009637E5"/>
    <w:rsid w:val="00963DC2"/>
    <w:rsid w:val="00963FF9"/>
    <w:rsid w:val="00964105"/>
    <w:rsid w:val="009646B8"/>
    <w:rsid w:val="00964C5B"/>
    <w:rsid w:val="00964F08"/>
    <w:rsid w:val="0096571A"/>
    <w:rsid w:val="00966534"/>
    <w:rsid w:val="00970BA2"/>
    <w:rsid w:val="00970EA3"/>
    <w:rsid w:val="00971BC9"/>
    <w:rsid w:val="00972138"/>
    <w:rsid w:val="0097213E"/>
    <w:rsid w:val="009737C0"/>
    <w:rsid w:val="00973DF5"/>
    <w:rsid w:val="00974112"/>
    <w:rsid w:val="00974312"/>
    <w:rsid w:val="00974E81"/>
    <w:rsid w:val="00975451"/>
    <w:rsid w:val="00975C4B"/>
    <w:rsid w:val="00975E4E"/>
    <w:rsid w:val="00975E98"/>
    <w:rsid w:val="00977CB4"/>
    <w:rsid w:val="0098106B"/>
    <w:rsid w:val="009812DA"/>
    <w:rsid w:val="00982FB0"/>
    <w:rsid w:val="0098313B"/>
    <w:rsid w:val="00983426"/>
    <w:rsid w:val="009838A7"/>
    <w:rsid w:val="00984D66"/>
    <w:rsid w:val="00985101"/>
    <w:rsid w:val="00985555"/>
    <w:rsid w:val="0098566A"/>
    <w:rsid w:val="009859D6"/>
    <w:rsid w:val="00986288"/>
    <w:rsid w:val="00986C0E"/>
    <w:rsid w:val="00990431"/>
    <w:rsid w:val="00990DB4"/>
    <w:rsid w:val="00990E83"/>
    <w:rsid w:val="009919B3"/>
    <w:rsid w:val="00991E34"/>
    <w:rsid w:val="00992498"/>
    <w:rsid w:val="00992585"/>
    <w:rsid w:val="009959B8"/>
    <w:rsid w:val="009962BD"/>
    <w:rsid w:val="00996414"/>
    <w:rsid w:val="00996474"/>
    <w:rsid w:val="00996B50"/>
    <w:rsid w:val="00997F68"/>
    <w:rsid w:val="009A0548"/>
    <w:rsid w:val="009A1229"/>
    <w:rsid w:val="009A15D7"/>
    <w:rsid w:val="009A1B4D"/>
    <w:rsid w:val="009A2115"/>
    <w:rsid w:val="009A2147"/>
    <w:rsid w:val="009A2537"/>
    <w:rsid w:val="009A33B9"/>
    <w:rsid w:val="009A3B48"/>
    <w:rsid w:val="009A560F"/>
    <w:rsid w:val="009A5734"/>
    <w:rsid w:val="009A68CF"/>
    <w:rsid w:val="009A6DD3"/>
    <w:rsid w:val="009A7350"/>
    <w:rsid w:val="009A7871"/>
    <w:rsid w:val="009A7E54"/>
    <w:rsid w:val="009B024C"/>
    <w:rsid w:val="009B13A1"/>
    <w:rsid w:val="009B14DB"/>
    <w:rsid w:val="009B1562"/>
    <w:rsid w:val="009B1B6F"/>
    <w:rsid w:val="009B32AD"/>
    <w:rsid w:val="009B35EA"/>
    <w:rsid w:val="009B462D"/>
    <w:rsid w:val="009B555C"/>
    <w:rsid w:val="009B6466"/>
    <w:rsid w:val="009B6620"/>
    <w:rsid w:val="009B6ABA"/>
    <w:rsid w:val="009C07FF"/>
    <w:rsid w:val="009C15F6"/>
    <w:rsid w:val="009C171D"/>
    <w:rsid w:val="009C46F7"/>
    <w:rsid w:val="009C53A9"/>
    <w:rsid w:val="009C56E0"/>
    <w:rsid w:val="009C60C2"/>
    <w:rsid w:val="009C6785"/>
    <w:rsid w:val="009C6BBF"/>
    <w:rsid w:val="009C77F9"/>
    <w:rsid w:val="009C7ED9"/>
    <w:rsid w:val="009D0992"/>
    <w:rsid w:val="009D0C96"/>
    <w:rsid w:val="009D0DDB"/>
    <w:rsid w:val="009D0DE8"/>
    <w:rsid w:val="009D1C83"/>
    <w:rsid w:val="009D4CDD"/>
    <w:rsid w:val="009D4D8A"/>
    <w:rsid w:val="009D4DF3"/>
    <w:rsid w:val="009D5C2E"/>
    <w:rsid w:val="009D628E"/>
    <w:rsid w:val="009D6B48"/>
    <w:rsid w:val="009D7FDD"/>
    <w:rsid w:val="009E0E67"/>
    <w:rsid w:val="009E1A81"/>
    <w:rsid w:val="009E246D"/>
    <w:rsid w:val="009E24C0"/>
    <w:rsid w:val="009E2FC9"/>
    <w:rsid w:val="009E3029"/>
    <w:rsid w:val="009E4443"/>
    <w:rsid w:val="009E4763"/>
    <w:rsid w:val="009E47EE"/>
    <w:rsid w:val="009E4B9D"/>
    <w:rsid w:val="009E4CC2"/>
    <w:rsid w:val="009E7818"/>
    <w:rsid w:val="009F159E"/>
    <w:rsid w:val="009F2771"/>
    <w:rsid w:val="009F2AEC"/>
    <w:rsid w:val="009F472B"/>
    <w:rsid w:val="009F481B"/>
    <w:rsid w:val="009F484A"/>
    <w:rsid w:val="009F49CF"/>
    <w:rsid w:val="009F55A1"/>
    <w:rsid w:val="009F6222"/>
    <w:rsid w:val="00A00C35"/>
    <w:rsid w:val="00A00E10"/>
    <w:rsid w:val="00A011D5"/>
    <w:rsid w:val="00A019BD"/>
    <w:rsid w:val="00A01E29"/>
    <w:rsid w:val="00A02253"/>
    <w:rsid w:val="00A0298A"/>
    <w:rsid w:val="00A038EF"/>
    <w:rsid w:val="00A04360"/>
    <w:rsid w:val="00A043C4"/>
    <w:rsid w:val="00A0461C"/>
    <w:rsid w:val="00A04BC6"/>
    <w:rsid w:val="00A0593E"/>
    <w:rsid w:val="00A05C7D"/>
    <w:rsid w:val="00A06B9E"/>
    <w:rsid w:val="00A06F3D"/>
    <w:rsid w:val="00A075AD"/>
    <w:rsid w:val="00A07E5F"/>
    <w:rsid w:val="00A10FD8"/>
    <w:rsid w:val="00A12672"/>
    <w:rsid w:val="00A12F84"/>
    <w:rsid w:val="00A13CDB"/>
    <w:rsid w:val="00A13FA1"/>
    <w:rsid w:val="00A1586E"/>
    <w:rsid w:val="00A16698"/>
    <w:rsid w:val="00A16997"/>
    <w:rsid w:val="00A16EAC"/>
    <w:rsid w:val="00A17A32"/>
    <w:rsid w:val="00A2193C"/>
    <w:rsid w:val="00A2252F"/>
    <w:rsid w:val="00A229F4"/>
    <w:rsid w:val="00A22E50"/>
    <w:rsid w:val="00A23BD7"/>
    <w:rsid w:val="00A2466E"/>
    <w:rsid w:val="00A2644C"/>
    <w:rsid w:val="00A26629"/>
    <w:rsid w:val="00A2672A"/>
    <w:rsid w:val="00A308D7"/>
    <w:rsid w:val="00A3106A"/>
    <w:rsid w:val="00A31276"/>
    <w:rsid w:val="00A312BC"/>
    <w:rsid w:val="00A31A93"/>
    <w:rsid w:val="00A3240B"/>
    <w:rsid w:val="00A33EAA"/>
    <w:rsid w:val="00A344E0"/>
    <w:rsid w:val="00A3587B"/>
    <w:rsid w:val="00A3627A"/>
    <w:rsid w:val="00A36540"/>
    <w:rsid w:val="00A3693C"/>
    <w:rsid w:val="00A379BD"/>
    <w:rsid w:val="00A408FC"/>
    <w:rsid w:val="00A4093A"/>
    <w:rsid w:val="00A40BCF"/>
    <w:rsid w:val="00A410C3"/>
    <w:rsid w:val="00A418C8"/>
    <w:rsid w:val="00A4194D"/>
    <w:rsid w:val="00A4197E"/>
    <w:rsid w:val="00A41B49"/>
    <w:rsid w:val="00A427AE"/>
    <w:rsid w:val="00A4352F"/>
    <w:rsid w:val="00A44961"/>
    <w:rsid w:val="00A4661A"/>
    <w:rsid w:val="00A47156"/>
    <w:rsid w:val="00A4766F"/>
    <w:rsid w:val="00A4768C"/>
    <w:rsid w:val="00A478AF"/>
    <w:rsid w:val="00A505FF"/>
    <w:rsid w:val="00A506FA"/>
    <w:rsid w:val="00A5130D"/>
    <w:rsid w:val="00A52352"/>
    <w:rsid w:val="00A5236E"/>
    <w:rsid w:val="00A5353C"/>
    <w:rsid w:val="00A53BE2"/>
    <w:rsid w:val="00A53DF6"/>
    <w:rsid w:val="00A53E0A"/>
    <w:rsid w:val="00A55017"/>
    <w:rsid w:val="00A56826"/>
    <w:rsid w:val="00A56AE5"/>
    <w:rsid w:val="00A5728C"/>
    <w:rsid w:val="00A61EF2"/>
    <w:rsid w:val="00A6214C"/>
    <w:rsid w:val="00A62282"/>
    <w:rsid w:val="00A62575"/>
    <w:rsid w:val="00A625D6"/>
    <w:rsid w:val="00A637E8"/>
    <w:rsid w:val="00A651E6"/>
    <w:rsid w:val="00A6576E"/>
    <w:rsid w:val="00A65944"/>
    <w:rsid w:val="00A66E13"/>
    <w:rsid w:val="00A67906"/>
    <w:rsid w:val="00A67A98"/>
    <w:rsid w:val="00A67AE8"/>
    <w:rsid w:val="00A70BE2"/>
    <w:rsid w:val="00A72942"/>
    <w:rsid w:val="00A72D07"/>
    <w:rsid w:val="00A7321F"/>
    <w:rsid w:val="00A74E10"/>
    <w:rsid w:val="00A755DB"/>
    <w:rsid w:val="00A7619A"/>
    <w:rsid w:val="00A76415"/>
    <w:rsid w:val="00A76AA2"/>
    <w:rsid w:val="00A76C88"/>
    <w:rsid w:val="00A76E28"/>
    <w:rsid w:val="00A801F7"/>
    <w:rsid w:val="00A807E0"/>
    <w:rsid w:val="00A80BDC"/>
    <w:rsid w:val="00A81298"/>
    <w:rsid w:val="00A8217D"/>
    <w:rsid w:val="00A8242A"/>
    <w:rsid w:val="00A833F1"/>
    <w:rsid w:val="00A83CCB"/>
    <w:rsid w:val="00A857F9"/>
    <w:rsid w:val="00A8644C"/>
    <w:rsid w:val="00A87010"/>
    <w:rsid w:val="00A879F7"/>
    <w:rsid w:val="00A9121C"/>
    <w:rsid w:val="00A9274A"/>
    <w:rsid w:val="00A92D7E"/>
    <w:rsid w:val="00A941CA"/>
    <w:rsid w:val="00A94475"/>
    <w:rsid w:val="00A9492B"/>
    <w:rsid w:val="00A96A7B"/>
    <w:rsid w:val="00A977B0"/>
    <w:rsid w:val="00AA020B"/>
    <w:rsid w:val="00AA02E5"/>
    <w:rsid w:val="00AA22B9"/>
    <w:rsid w:val="00AA32A7"/>
    <w:rsid w:val="00AA32FE"/>
    <w:rsid w:val="00AA33FF"/>
    <w:rsid w:val="00AA3439"/>
    <w:rsid w:val="00AA3B73"/>
    <w:rsid w:val="00AA41AE"/>
    <w:rsid w:val="00AA49E4"/>
    <w:rsid w:val="00AA5860"/>
    <w:rsid w:val="00AA5FB3"/>
    <w:rsid w:val="00AA7213"/>
    <w:rsid w:val="00AB0167"/>
    <w:rsid w:val="00AB05E4"/>
    <w:rsid w:val="00AB07AE"/>
    <w:rsid w:val="00AB0927"/>
    <w:rsid w:val="00AB1FB9"/>
    <w:rsid w:val="00AB2566"/>
    <w:rsid w:val="00AB2622"/>
    <w:rsid w:val="00AB3545"/>
    <w:rsid w:val="00AB3A34"/>
    <w:rsid w:val="00AB4F32"/>
    <w:rsid w:val="00AB5068"/>
    <w:rsid w:val="00AB574D"/>
    <w:rsid w:val="00AB66CE"/>
    <w:rsid w:val="00AB6776"/>
    <w:rsid w:val="00AB6AA4"/>
    <w:rsid w:val="00AC085F"/>
    <w:rsid w:val="00AC0B5E"/>
    <w:rsid w:val="00AC0E15"/>
    <w:rsid w:val="00AC0E83"/>
    <w:rsid w:val="00AC24D9"/>
    <w:rsid w:val="00AC38B3"/>
    <w:rsid w:val="00AC456C"/>
    <w:rsid w:val="00AC4942"/>
    <w:rsid w:val="00AC5129"/>
    <w:rsid w:val="00AC7F94"/>
    <w:rsid w:val="00AD0276"/>
    <w:rsid w:val="00AD0377"/>
    <w:rsid w:val="00AD1349"/>
    <w:rsid w:val="00AD1592"/>
    <w:rsid w:val="00AD1632"/>
    <w:rsid w:val="00AD1713"/>
    <w:rsid w:val="00AD17DC"/>
    <w:rsid w:val="00AD2006"/>
    <w:rsid w:val="00AD2583"/>
    <w:rsid w:val="00AD267C"/>
    <w:rsid w:val="00AD31C6"/>
    <w:rsid w:val="00AD3C1A"/>
    <w:rsid w:val="00AD3DD4"/>
    <w:rsid w:val="00AD5363"/>
    <w:rsid w:val="00AD5A71"/>
    <w:rsid w:val="00AD60E5"/>
    <w:rsid w:val="00AD691B"/>
    <w:rsid w:val="00AD6E5F"/>
    <w:rsid w:val="00AD6F4A"/>
    <w:rsid w:val="00AD77BC"/>
    <w:rsid w:val="00AE0D0C"/>
    <w:rsid w:val="00AE2219"/>
    <w:rsid w:val="00AE3C56"/>
    <w:rsid w:val="00AE40E4"/>
    <w:rsid w:val="00AE41E4"/>
    <w:rsid w:val="00AE44BB"/>
    <w:rsid w:val="00AE4C23"/>
    <w:rsid w:val="00AE5FAD"/>
    <w:rsid w:val="00AE6202"/>
    <w:rsid w:val="00AE7B86"/>
    <w:rsid w:val="00AF0946"/>
    <w:rsid w:val="00AF0DF2"/>
    <w:rsid w:val="00AF185B"/>
    <w:rsid w:val="00AF2891"/>
    <w:rsid w:val="00AF2BA2"/>
    <w:rsid w:val="00AF351A"/>
    <w:rsid w:val="00AF3591"/>
    <w:rsid w:val="00AF35C7"/>
    <w:rsid w:val="00AF37F8"/>
    <w:rsid w:val="00AF42FD"/>
    <w:rsid w:val="00AF4C16"/>
    <w:rsid w:val="00AF5F41"/>
    <w:rsid w:val="00AF6011"/>
    <w:rsid w:val="00AF6CF1"/>
    <w:rsid w:val="00AF7A07"/>
    <w:rsid w:val="00AF7DE9"/>
    <w:rsid w:val="00B001EC"/>
    <w:rsid w:val="00B0030E"/>
    <w:rsid w:val="00B007AD"/>
    <w:rsid w:val="00B0098B"/>
    <w:rsid w:val="00B01448"/>
    <w:rsid w:val="00B0161C"/>
    <w:rsid w:val="00B01A56"/>
    <w:rsid w:val="00B01F07"/>
    <w:rsid w:val="00B03240"/>
    <w:rsid w:val="00B0339E"/>
    <w:rsid w:val="00B03624"/>
    <w:rsid w:val="00B037F8"/>
    <w:rsid w:val="00B03F8C"/>
    <w:rsid w:val="00B04602"/>
    <w:rsid w:val="00B109AB"/>
    <w:rsid w:val="00B10A22"/>
    <w:rsid w:val="00B11330"/>
    <w:rsid w:val="00B128AA"/>
    <w:rsid w:val="00B15B06"/>
    <w:rsid w:val="00B171C2"/>
    <w:rsid w:val="00B20438"/>
    <w:rsid w:val="00B20A99"/>
    <w:rsid w:val="00B222F1"/>
    <w:rsid w:val="00B22E27"/>
    <w:rsid w:val="00B23FFE"/>
    <w:rsid w:val="00B24E71"/>
    <w:rsid w:val="00B2525B"/>
    <w:rsid w:val="00B25CA3"/>
    <w:rsid w:val="00B26230"/>
    <w:rsid w:val="00B26ABF"/>
    <w:rsid w:val="00B27125"/>
    <w:rsid w:val="00B31268"/>
    <w:rsid w:val="00B31755"/>
    <w:rsid w:val="00B327C8"/>
    <w:rsid w:val="00B33FC7"/>
    <w:rsid w:val="00B34924"/>
    <w:rsid w:val="00B36CD0"/>
    <w:rsid w:val="00B36DAD"/>
    <w:rsid w:val="00B37C12"/>
    <w:rsid w:val="00B40CC9"/>
    <w:rsid w:val="00B41331"/>
    <w:rsid w:val="00B41530"/>
    <w:rsid w:val="00B42F7F"/>
    <w:rsid w:val="00B42F97"/>
    <w:rsid w:val="00B437D8"/>
    <w:rsid w:val="00B438CF"/>
    <w:rsid w:val="00B43CFE"/>
    <w:rsid w:val="00B43E38"/>
    <w:rsid w:val="00B43F1E"/>
    <w:rsid w:val="00B43F35"/>
    <w:rsid w:val="00B44805"/>
    <w:rsid w:val="00B46D45"/>
    <w:rsid w:val="00B475EA"/>
    <w:rsid w:val="00B500EA"/>
    <w:rsid w:val="00B504C4"/>
    <w:rsid w:val="00B506FB"/>
    <w:rsid w:val="00B51994"/>
    <w:rsid w:val="00B52001"/>
    <w:rsid w:val="00B5299B"/>
    <w:rsid w:val="00B52F07"/>
    <w:rsid w:val="00B53CA1"/>
    <w:rsid w:val="00B54361"/>
    <w:rsid w:val="00B548D2"/>
    <w:rsid w:val="00B548F5"/>
    <w:rsid w:val="00B54C9F"/>
    <w:rsid w:val="00B55069"/>
    <w:rsid w:val="00B558DA"/>
    <w:rsid w:val="00B55DF2"/>
    <w:rsid w:val="00B56062"/>
    <w:rsid w:val="00B56269"/>
    <w:rsid w:val="00B56BF8"/>
    <w:rsid w:val="00B57087"/>
    <w:rsid w:val="00B57C2C"/>
    <w:rsid w:val="00B60130"/>
    <w:rsid w:val="00B608D6"/>
    <w:rsid w:val="00B61A15"/>
    <w:rsid w:val="00B6450A"/>
    <w:rsid w:val="00B64560"/>
    <w:rsid w:val="00B64664"/>
    <w:rsid w:val="00B650C6"/>
    <w:rsid w:val="00B6587F"/>
    <w:rsid w:val="00B66AE3"/>
    <w:rsid w:val="00B675DA"/>
    <w:rsid w:val="00B678E7"/>
    <w:rsid w:val="00B67C0D"/>
    <w:rsid w:val="00B70E18"/>
    <w:rsid w:val="00B7176D"/>
    <w:rsid w:val="00B73315"/>
    <w:rsid w:val="00B73FF1"/>
    <w:rsid w:val="00B74BB6"/>
    <w:rsid w:val="00B753CF"/>
    <w:rsid w:val="00B7581B"/>
    <w:rsid w:val="00B76676"/>
    <w:rsid w:val="00B76813"/>
    <w:rsid w:val="00B76CE4"/>
    <w:rsid w:val="00B774A7"/>
    <w:rsid w:val="00B7766B"/>
    <w:rsid w:val="00B8009D"/>
    <w:rsid w:val="00B81438"/>
    <w:rsid w:val="00B81586"/>
    <w:rsid w:val="00B82C8D"/>
    <w:rsid w:val="00B82D13"/>
    <w:rsid w:val="00B83430"/>
    <w:rsid w:val="00B858AB"/>
    <w:rsid w:val="00B85BD6"/>
    <w:rsid w:val="00B8601D"/>
    <w:rsid w:val="00B8608D"/>
    <w:rsid w:val="00B868A1"/>
    <w:rsid w:val="00B87847"/>
    <w:rsid w:val="00B87D11"/>
    <w:rsid w:val="00B90280"/>
    <w:rsid w:val="00B90C60"/>
    <w:rsid w:val="00B90E55"/>
    <w:rsid w:val="00B90EB9"/>
    <w:rsid w:val="00B922B9"/>
    <w:rsid w:val="00B92316"/>
    <w:rsid w:val="00B925C8"/>
    <w:rsid w:val="00B92AE5"/>
    <w:rsid w:val="00B92CDB"/>
    <w:rsid w:val="00B933EB"/>
    <w:rsid w:val="00B93981"/>
    <w:rsid w:val="00B93A47"/>
    <w:rsid w:val="00B93FFF"/>
    <w:rsid w:val="00B94812"/>
    <w:rsid w:val="00B94EA5"/>
    <w:rsid w:val="00B9612B"/>
    <w:rsid w:val="00BA0A3E"/>
    <w:rsid w:val="00BA0A6E"/>
    <w:rsid w:val="00BA2691"/>
    <w:rsid w:val="00BA274F"/>
    <w:rsid w:val="00BA33EA"/>
    <w:rsid w:val="00BA4424"/>
    <w:rsid w:val="00BA4D6B"/>
    <w:rsid w:val="00BA7546"/>
    <w:rsid w:val="00BA7FA2"/>
    <w:rsid w:val="00BB0906"/>
    <w:rsid w:val="00BB09DE"/>
    <w:rsid w:val="00BB0FEF"/>
    <w:rsid w:val="00BB1835"/>
    <w:rsid w:val="00BB2C3A"/>
    <w:rsid w:val="00BB359D"/>
    <w:rsid w:val="00BB3C4B"/>
    <w:rsid w:val="00BB3EB8"/>
    <w:rsid w:val="00BB3FA7"/>
    <w:rsid w:val="00BB40C6"/>
    <w:rsid w:val="00BB4581"/>
    <w:rsid w:val="00BB568E"/>
    <w:rsid w:val="00BB5DCD"/>
    <w:rsid w:val="00BB613E"/>
    <w:rsid w:val="00BB7688"/>
    <w:rsid w:val="00BB7D93"/>
    <w:rsid w:val="00BC0B8C"/>
    <w:rsid w:val="00BC14F0"/>
    <w:rsid w:val="00BC1F99"/>
    <w:rsid w:val="00BC4A40"/>
    <w:rsid w:val="00BC4E45"/>
    <w:rsid w:val="00BC52C5"/>
    <w:rsid w:val="00BC59C4"/>
    <w:rsid w:val="00BC5C36"/>
    <w:rsid w:val="00BC6E94"/>
    <w:rsid w:val="00BC7134"/>
    <w:rsid w:val="00BC7549"/>
    <w:rsid w:val="00BC7AD0"/>
    <w:rsid w:val="00BD033F"/>
    <w:rsid w:val="00BD0408"/>
    <w:rsid w:val="00BD116D"/>
    <w:rsid w:val="00BD235D"/>
    <w:rsid w:val="00BD24A0"/>
    <w:rsid w:val="00BD327F"/>
    <w:rsid w:val="00BD3639"/>
    <w:rsid w:val="00BD3B28"/>
    <w:rsid w:val="00BD3BC2"/>
    <w:rsid w:val="00BD3C89"/>
    <w:rsid w:val="00BD4143"/>
    <w:rsid w:val="00BD5264"/>
    <w:rsid w:val="00BD538F"/>
    <w:rsid w:val="00BD632F"/>
    <w:rsid w:val="00BD75A0"/>
    <w:rsid w:val="00BD76EE"/>
    <w:rsid w:val="00BD7FEC"/>
    <w:rsid w:val="00BE040C"/>
    <w:rsid w:val="00BE0D2F"/>
    <w:rsid w:val="00BE1835"/>
    <w:rsid w:val="00BE22F2"/>
    <w:rsid w:val="00BE2F28"/>
    <w:rsid w:val="00BE36E5"/>
    <w:rsid w:val="00BE4394"/>
    <w:rsid w:val="00BE4DFA"/>
    <w:rsid w:val="00BE51BC"/>
    <w:rsid w:val="00BE5221"/>
    <w:rsid w:val="00BE7832"/>
    <w:rsid w:val="00BF01F2"/>
    <w:rsid w:val="00BF0B2D"/>
    <w:rsid w:val="00BF1816"/>
    <w:rsid w:val="00BF225F"/>
    <w:rsid w:val="00BF26C5"/>
    <w:rsid w:val="00BF322C"/>
    <w:rsid w:val="00BF3E09"/>
    <w:rsid w:val="00BF49C5"/>
    <w:rsid w:val="00BF529A"/>
    <w:rsid w:val="00BF701A"/>
    <w:rsid w:val="00C007A1"/>
    <w:rsid w:val="00C015DA"/>
    <w:rsid w:val="00C017CA"/>
    <w:rsid w:val="00C03673"/>
    <w:rsid w:val="00C03C3D"/>
    <w:rsid w:val="00C04A72"/>
    <w:rsid w:val="00C04D4B"/>
    <w:rsid w:val="00C059C1"/>
    <w:rsid w:val="00C06DBB"/>
    <w:rsid w:val="00C0764B"/>
    <w:rsid w:val="00C07E8C"/>
    <w:rsid w:val="00C10861"/>
    <w:rsid w:val="00C11B89"/>
    <w:rsid w:val="00C13962"/>
    <w:rsid w:val="00C13C60"/>
    <w:rsid w:val="00C143C4"/>
    <w:rsid w:val="00C14BF1"/>
    <w:rsid w:val="00C14FA0"/>
    <w:rsid w:val="00C15985"/>
    <w:rsid w:val="00C164C9"/>
    <w:rsid w:val="00C165D7"/>
    <w:rsid w:val="00C17093"/>
    <w:rsid w:val="00C17F89"/>
    <w:rsid w:val="00C20345"/>
    <w:rsid w:val="00C20497"/>
    <w:rsid w:val="00C209BE"/>
    <w:rsid w:val="00C22AD2"/>
    <w:rsid w:val="00C237D3"/>
    <w:rsid w:val="00C25591"/>
    <w:rsid w:val="00C25A1F"/>
    <w:rsid w:val="00C25B3D"/>
    <w:rsid w:val="00C25BBD"/>
    <w:rsid w:val="00C25DBE"/>
    <w:rsid w:val="00C25F96"/>
    <w:rsid w:val="00C26CE5"/>
    <w:rsid w:val="00C26FF8"/>
    <w:rsid w:val="00C27FA6"/>
    <w:rsid w:val="00C30DFC"/>
    <w:rsid w:val="00C31D46"/>
    <w:rsid w:val="00C32009"/>
    <w:rsid w:val="00C33D6B"/>
    <w:rsid w:val="00C33EAB"/>
    <w:rsid w:val="00C33F42"/>
    <w:rsid w:val="00C34000"/>
    <w:rsid w:val="00C341DE"/>
    <w:rsid w:val="00C34942"/>
    <w:rsid w:val="00C34EA3"/>
    <w:rsid w:val="00C35105"/>
    <w:rsid w:val="00C35854"/>
    <w:rsid w:val="00C378B9"/>
    <w:rsid w:val="00C3796F"/>
    <w:rsid w:val="00C40261"/>
    <w:rsid w:val="00C402B3"/>
    <w:rsid w:val="00C408C3"/>
    <w:rsid w:val="00C424D7"/>
    <w:rsid w:val="00C42F43"/>
    <w:rsid w:val="00C43B16"/>
    <w:rsid w:val="00C43DDF"/>
    <w:rsid w:val="00C43E04"/>
    <w:rsid w:val="00C4411A"/>
    <w:rsid w:val="00C443F7"/>
    <w:rsid w:val="00C446D7"/>
    <w:rsid w:val="00C45519"/>
    <w:rsid w:val="00C45C39"/>
    <w:rsid w:val="00C466B5"/>
    <w:rsid w:val="00C46E95"/>
    <w:rsid w:val="00C52EF5"/>
    <w:rsid w:val="00C532A0"/>
    <w:rsid w:val="00C54476"/>
    <w:rsid w:val="00C5596E"/>
    <w:rsid w:val="00C55A86"/>
    <w:rsid w:val="00C55CA1"/>
    <w:rsid w:val="00C61278"/>
    <w:rsid w:val="00C61C23"/>
    <w:rsid w:val="00C61EAA"/>
    <w:rsid w:val="00C63982"/>
    <w:rsid w:val="00C64C49"/>
    <w:rsid w:val="00C64CA3"/>
    <w:rsid w:val="00C64DBF"/>
    <w:rsid w:val="00C6563F"/>
    <w:rsid w:val="00C717A7"/>
    <w:rsid w:val="00C71E3D"/>
    <w:rsid w:val="00C72BB1"/>
    <w:rsid w:val="00C72F1C"/>
    <w:rsid w:val="00C753A1"/>
    <w:rsid w:val="00C7541A"/>
    <w:rsid w:val="00C7757E"/>
    <w:rsid w:val="00C80F23"/>
    <w:rsid w:val="00C8109A"/>
    <w:rsid w:val="00C812DC"/>
    <w:rsid w:val="00C81525"/>
    <w:rsid w:val="00C81639"/>
    <w:rsid w:val="00C82465"/>
    <w:rsid w:val="00C8758F"/>
    <w:rsid w:val="00C87C51"/>
    <w:rsid w:val="00C90464"/>
    <w:rsid w:val="00C90F5C"/>
    <w:rsid w:val="00C91228"/>
    <w:rsid w:val="00C912C6"/>
    <w:rsid w:val="00C91861"/>
    <w:rsid w:val="00C91D09"/>
    <w:rsid w:val="00C926F5"/>
    <w:rsid w:val="00C92C16"/>
    <w:rsid w:val="00C9366F"/>
    <w:rsid w:val="00C93C8E"/>
    <w:rsid w:val="00C946F2"/>
    <w:rsid w:val="00C94CD3"/>
    <w:rsid w:val="00C94F65"/>
    <w:rsid w:val="00C950F6"/>
    <w:rsid w:val="00C951A7"/>
    <w:rsid w:val="00C95C74"/>
    <w:rsid w:val="00C96414"/>
    <w:rsid w:val="00C965CC"/>
    <w:rsid w:val="00C96D75"/>
    <w:rsid w:val="00C96F96"/>
    <w:rsid w:val="00C97E44"/>
    <w:rsid w:val="00CA0F52"/>
    <w:rsid w:val="00CA1076"/>
    <w:rsid w:val="00CA15D9"/>
    <w:rsid w:val="00CA1AEF"/>
    <w:rsid w:val="00CA2DD3"/>
    <w:rsid w:val="00CA3943"/>
    <w:rsid w:val="00CA4809"/>
    <w:rsid w:val="00CA48CD"/>
    <w:rsid w:val="00CA4BA2"/>
    <w:rsid w:val="00CA4CA9"/>
    <w:rsid w:val="00CA564D"/>
    <w:rsid w:val="00CA5F2D"/>
    <w:rsid w:val="00CA6ABB"/>
    <w:rsid w:val="00CA73E0"/>
    <w:rsid w:val="00CB03CC"/>
    <w:rsid w:val="00CB0491"/>
    <w:rsid w:val="00CB09C8"/>
    <w:rsid w:val="00CB0C1F"/>
    <w:rsid w:val="00CB13D5"/>
    <w:rsid w:val="00CB19CB"/>
    <w:rsid w:val="00CB2A85"/>
    <w:rsid w:val="00CB2FF9"/>
    <w:rsid w:val="00CB3BDE"/>
    <w:rsid w:val="00CB48CD"/>
    <w:rsid w:val="00CB4AB0"/>
    <w:rsid w:val="00CB4BDA"/>
    <w:rsid w:val="00CB4E64"/>
    <w:rsid w:val="00CB6291"/>
    <w:rsid w:val="00CB6CAE"/>
    <w:rsid w:val="00CC0196"/>
    <w:rsid w:val="00CC0B01"/>
    <w:rsid w:val="00CC0E53"/>
    <w:rsid w:val="00CC1AF3"/>
    <w:rsid w:val="00CC1C1E"/>
    <w:rsid w:val="00CC30CC"/>
    <w:rsid w:val="00CC4A21"/>
    <w:rsid w:val="00CC5958"/>
    <w:rsid w:val="00CC5DF5"/>
    <w:rsid w:val="00CC5F6E"/>
    <w:rsid w:val="00CC672B"/>
    <w:rsid w:val="00CC7A80"/>
    <w:rsid w:val="00CC7D94"/>
    <w:rsid w:val="00CD0A0A"/>
    <w:rsid w:val="00CD14E3"/>
    <w:rsid w:val="00CD14E4"/>
    <w:rsid w:val="00CD16D2"/>
    <w:rsid w:val="00CD1FB6"/>
    <w:rsid w:val="00CD21A7"/>
    <w:rsid w:val="00CD21F7"/>
    <w:rsid w:val="00CD25E0"/>
    <w:rsid w:val="00CD2629"/>
    <w:rsid w:val="00CD2B58"/>
    <w:rsid w:val="00CD2BDA"/>
    <w:rsid w:val="00CD2D52"/>
    <w:rsid w:val="00CD2ECF"/>
    <w:rsid w:val="00CD3A57"/>
    <w:rsid w:val="00CD421D"/>
    <w:rsid w:val="00CD4B5E"/>
    <w:rsid w:val="00CD4DC1"/>
    <w:rsid w:val="00CD519F"/>
    <w:rsid w:val="00CD532C"/>
    <w:rsid w:val="00CD6A10"/>
    <w:rsid w:val="00CD79C9"/>
    <w:rsid w:val="00CD7DD1"/>
    <w:rsid w:val="00CE0922"/>
    <w:rsid w:val="00CE0E9B"/>
    <w:rsid w:val="00CE3C50"/>
    <w:rsid w:val="00CE3C66"/>
    <w:rsid w:val="00CE41A9"/>
    <w:rsid w:val="00CE5258"/>
    <w:rsid w:val="00CE5796"/>
    <w:rsid w:val="00CE5C69"/>
    <w:rsid w:val="00CE5E76"/>
    <w:rsid w:val="00CE5F72"/>
    <w:rsid w:val="00CE6294"/>
    <w:rsid w:val="00CE66BB"/>
    <w:rsid w:val="00CE6D2D"/>
    <w:rsid w:val="00CE7973"/>
    <w:rsid w:val="00CF00CC"/>
    <w:rsid w:val="00CF0A02"/>
    <w:rsid w:val="00CF25C0"/>
    <w:rsid w:val="00CF3EEE"/>
    <w:rsid w:val="00CF510B"/>
    <w:rsid w:val="00CF5388"/>
    <w:rsid w:val="00CF5C3C"/>
    <w:rsid w:val="00CF6679"/>
    <w:rsid w:val="00D01B87"/>
    <w:rsid w:val="00D0201A"/>
    <w:rsid w:val="00D027B1"/>
    <w:rsid w:val="00D028EC"/>
    <w:rsid w:val="00D033D1"/>
    <w:rsid w:val="00D03442"/>
    <w:rsid w:val="00D0470F"/>
    <w:rsid w:val="00D048B1"/>
    <w:rsid w:val="00D065BC"/>
    <w:rsid w:val="00D06764"/>
    <w:rsid w:val="00D06DCD"/>
    <w:rsid w:val="00D10422"/>
    <w:rsid w:val="00D1049C"/>
    <w:rsid w:val="00D1087F"/>
    <w:rsid w:val="00D1155F"/>
    <w:rsid w:val="00D11E07"/>
    <w:rsid w:val="00D127A7"/>
    <w:rsid w:val="00D14129"/>
    <w:rsid w:val="00D1450A"/>
    <w:rsid w:val="00D149F2"/>
    <w:rsid w:val="00D150C9"/>
    <w:rsid w:val="00D1524B"/>
    <w:rsid w:val="00D170DF"/>
    <w:rsid w:val="00D1772B"/>
    <w:rsid w:val="00D20606"/>
    <w:rsid w:val="00D217C2"/>
    <w:rsid w:val="00D21AC9"/>
    <w:rsid w:val="00D23E1C"/>
    <w:rsid w:val="00D252CA"/>
    <w:rsid w:val="00D26005"/>
    <w:rsid w:val="00D260F8"/>
    <w:rsid w:val="00D265C9"/>
    <w:rsid w:val="00D27B3E"/>
    <w:rsid w:val="00D32557"/>
    <w:rsid w:val="00D327A9"/>
    <w:rsid w:val="00D32F46"/>
    <w:rsid w:val="00D35204"/>
    <w:rsid w:val="00D356A0"/>
    <w:rsid w:val="00D363F4"/>
    <w:rsid w:val="00D36AE8"/>
    <w:rsid w:val="00D4124E"/>
    <w:rsid w:val="00D41B89"/>
    <w:rsid w:val="00D420C6"/>
    <w:rsid w:val="00D4366E"/>
    <w:rsid w:val="00D436DF"/>
    <w:rsid w:val="00D43CD9"/>
    <w:rsid w:val="00D4437E"/>
    <w:rsid w:val="00D4469A"/>
    <w:rsid w:val="00D452E4"/>
    <w:rsid w:val="00D462D7"/>
    <w:rsid w:val="00D46AD6"/>
    <w:rsid w:val="00D4772B"/>
    <w:rsid w:val="00D4778F"/>
    <w:rsid w:val="00D505A2"/>
    <w:rsid w:val="00D50C41"/>
    <w:rsid w:val="00D5288A"/>
    <w:rsid w:val="00D53032"/>
    <w:rsid w:val="00D530F6"/>
    <w:rsid w:val="00D546C3"/>
    <w:rsid w:val="00D55664"/>
    <w:rsid w:val="00D55768"/>
    <w:rsid w:val="00D5586D"/>
    <w:rsid w:val="00D57274"/>
    <w:rsid w:val="00D57344"/>
    <w:rsid w:val="00D577F3"/>
    <w:rsid w:val="00D57879"/>
    <w:rsid w:val="00D57E2A"/>
    <w:rsid w:val="00D605CF"/>
    <w:rsid w:val="00D6077B"/>
    <w:rsid w:val="00D6115E"/>
    <w:rsid w:val="00D611E0"/>
    <w:rsid w:val="00D615CB"/>
    <w:rsid w:val="00D646E7"/>
    <w:rsid w:val="00D64AD2"/>
    <w:rsid w:val="00D66EE1"/>
    <w:rsid w:val="00D70699"/>
    <w:rsid w:val="00D7186B"/>
    <w:rsid w:val="00D71A18"/>
    <w:rsid w:val="00D71C4F"/>
    <w:rsid w:val="00D7208C"/>
    <w:rsid w:val="00D73126"/>
    <w:rsid w:val="00D75DD5"/>
    <w:rsid w:val="00D75E54"/>
    <w:rsid w:val="00D765B9"/>
    <w:rsid w:val="00D771CC"/>
    <w:rsid w:val="00D77412"/>
    <w:rsid w:val="00D7755D"/>
    <w:rsid w:val="00D77932"/>
    <w:rsid w:val="00D77B0F"/>
    <w:rsid w:val="00D805EB"/>
    <w:rsid w:val="00D809A2"/>
    <w:rsid w:val="00D8186B"/>
    <w:rsid w:val="00D81D75"/>
    <w:rsid w:val="00D81F4E"/>
    <w:rsid w:val="00D83284"/>
    <w:rsid w:val="00D83E67"/>
    <w:rsid w:val="00D84EF6"/>
    <w:rsid w:val="00D857CA"/>
    <w:rsid w:val="00D86952"/>
    <w:rsid w:val="00D86DBD"/>
    <w:rsid w:val="00D8708B"/>
    <w:rsid w:val="00D8756B"/>
    <w:rsid w:val="00D877D2"/>
    <w:rsid w:val="00D87BBB"/>
    <w:rsid w:val="00D908AF"/>
    <w:rsid w:val="00D92A79"/>
    <w:rsid w:val="00D93A57"/>
    <w:rsid w:val="00D93A69"/>
    <w:rsid w:val="00D93E18"/>
    <w:rsid w:val="00D93F3D"/>
    <w:rsid w:val="00D95F90"/>
    <w:rsid w:val="00DA0063"/>
    <w:rsid w:val="00DA0279"/>
    <w:rsid w:val="00DA0DC1"/>
    <w:rsid w:val="00DA1FEC"/>
    <w:rsid w:val="00DA218A"/>
    <w:rsid w:val="00DA24E0"/>
    <w:rsid w:val="00DA2626"/>
    <w:rsid w:val="00DA31FE"/>
    <w:rsid w:val="00DA4A0B"/>
    <w:rsid w:val="00DA4C6C"/>
    <w:rsid w:val="00DA4EEB"/>
    <w:rsid w:val="00DA567F"/>
    <w:rsid w:val="00DA6D39"/>
    <w:rsid w:val="00DA6DE4"/>
    <w:rsid w:val="00DA74C3"/>
    <w:rsid w:val="00DB06D3"/>
    <w:rsid w:val="00DB11B6"/>
    <w:rsid w:val="00DB17EE"/>
    <w:rsid w:val="00DB19BA"/>
    <w:rsid w:val="00DB2393"/>
    <w:rsid w:val="00DB2413"/>
    <w:rsid w:val="00DB4381"/>
    <w:rsid w:val="00DB517F"/>
    <w:rsid w:val="00DB60E2"/>
    <w:rsid w:val="00DB6468"/>
    <w:rsid w:val="00DB78C5"/>
    <w:rsid w:val="00DC0494"/>
    <w:rsid w:val="00DC07CE"/>
    <w:rsid w:val="00DC0998"/>
    <w:rsid w:val="00DC136A"/>
    <w:rsid w:val="00DC13F8"/>
    <w:rsid w:val="00DC1BFF"/>
    <w:rsid w:val="00DC1F53"/>
    <w:rsid w:val="00DC226B"/>
    <w:rsid w:val="00DC2426"/>
    <w:rsid w:val="00DC315C"/>
    <w:rsid w:val="00DC4E14"/>
    <w:rsid w:val="00DC4F2F"/>
    <w:rsid w:val="00DC5612"/>
    <w:rsid w:val="00DC593D"/>
    <w:rsid w:val="00DC6FFE"/>
    <w:rsid w:val="00DD0157"/>
    <w:rsid w:val="00DD0A6A"/>
    <w:rsid w:val="00DD1217"/>
    <w:rsid w:val="00DD287D"/>
    <w:rsid w:val="00DD29CD"/>
    <w:rsid w:val="00DD2D11"/>
    <w:rsid w:val="00DD33B8"/>
    <w:rsid w:val="00DD3515"/>
    <w:rsid w:val="00DD40B3"/>
    <w:rsid w:val="00DD47AE"/>
    <w:rsid w:val="00DD49AB"/>
    <w:rsid w:val="00DD49C6"/>
    <w:rsid w:val="00DD4A63"/>
    <w:rsid w:val="00DD6886"/>
    <w:rsid w:val="00DE0251"/>
    <w:rsid w:val="00DE04B8"/>
    <w:rsid w:val="00DE195D"/>
    <w:rsid w:val="00DE1F0F"/>
    <w:rsid w:val="00DE24BE"/>
    <w:rsid w:val="00DE3986"/>
    <w:rsid w:val="00DE4016"/>
    <w:rsid w:val="00DE42EC"/>
    <w:rsid w:val="00DE4C1E"/>
    <w:rsid w:val="00DE4C2E"/>
    <w:rsid w:val="00DE559D"/>
    <w:rsid w:val="00DE6350"/>
    <w:rsid w:val="00DE6700"/>
    <w:rsid w:val="00DE6C0E"/>
    <w:rsid w:val="00DE70D3"/>
    <w:rsid w:val="00DE7A4A"/>
    <w:rsid w:val="00DF0B0F"/>
    <w:rsid w:val="00DF2322"/>
    <w:rsid w:val="00DF2D3B"/>
    <w:rsid w:val="00DF2DDE"/>
    <w:rsid w:val="00DF31A4"/>
    <w:rsid w:val="00DF3F3B"/>
    <w:rsid w:val="00DF42F2"/>
    <w:rsid w:val="00DF64E8"/>
    <w:rsid w:val="00DF6620"/>
    <w:rsid w:val="00DF6686"/>
    <w:rsid w:val="00DF6920"/>
    <w:rsid w:val="00DF6B26"/>
    <w:rsid w:val="00DF771B"/>
    <w:rsid w:val="00DF78B2"/>
    <w:rsid w:val="00DF7C3A"/>
    <w:rsid w:val="00E004B0"/>
    <w:rsid w:val="00E0099D"/>
    <w:rsid w:val="00E00ADF"/>
    <w:rsid w:val="00E00DAF"/>
    <w:rsid w:val="00E02185"/>
    <w:rsid w:val="00E024B4"/>
    <w:rsid w:val="00E02633"/>
    <w:rsid w:val="00E026CD"/>
    <w:rsid w:val="00E029E0"/>
    <w:rsid w:val="00E03947"/>
    <w:rsid w:val="00E03F33"/>
    <w:rsid w:val="00E057BC"/>
    <w:rsid w:val="00E05B12"/>
    <w:rsid w:val="00E079D7"/>
    <w:rsid w:val="00E07DE8"/>
    <w:rsid w:val="00E1085A"/>
    <w:rsid w:val="00E12288"/>
    <w:rsid w:val="00E126F6"/>
    <w:rsid w:val="00E1317B"/>
    <w:rsid w:val="00E13211"/>
    <w:rsid w:val="00E1361F"/>
    <w:rsid w:val="00E13B3F"/>
    <w:rsid w:val="00E13CF5"/>
    <w:rsid w:val="00E15338"/>
    <w:rsid w:val="00E1559D"/>
    <w:rsid w:val="00E159DA"/>
    <w:rsid w:val="00E160BD"/>
    <w:rsid w:val="00E162F8"/>
    <w:rsid w:val="00E20E79"/>
    <w:rsid w:val="00E21BF7"/>
    <w:rsid w:val="00E21E71"/>
    <w:rsid w:val="00E21F2E"/>
    <w:rsid w:val="00E22337"/>
    <w:rsid w:val="00E223BF"/>
    <w:rsid w:val="00E22ED2"/>
    <w:rsid w:val="00E237C0"/>
    <w:rsid w:val="00E23847"/>
    <w:rsid w:val="00E23F64"/>
    <w:rsid w:val="00E241EA"/>
    <w:rsid w:val="00E2431E"/>
    <w:rsid w:val="00E2454A"/>
    <w:rsid w:val="00E24EFE"/>
    <w:rsid w:val="00E253CB"/>
    <w:rsid w:val="00E27002"/>
    <w:rsid w:val="00E27862"/>
    <w:rsid w:val="00E3014B"/>
    <w:rsid w:val="00E3183A"/>
    <w:rsid w:val="00E31E93"/>
    <w:rsid w:val="00E332E8"/>
    <w:rsid w:val="00E33616"/>
    <w:rsid w:val="00E34244"/>
    <w:rsid w:val="00E3563A"/>
    <w:rsid w:val="00E357D8"/>
    <w:rsid w:val="00E359FE"/>
    <w:rsid w:val="00E36106"/>
    <w:rsid w:val="00E370F5"/>
    <w:rsid w:val="00E3760E"/>
    <w:rsid w:val="00E37C51"/>
    <w:rsid w:val="00E40D8F"/>
    <w:rsid w:val="00E4100C"/>
    <w:rsid w:val="00E413BC"/>
    <w:rsid w:val="00E41652"/>
    <w:rsid w:val="00E4204A"/>
    <w:rsid w:val="00E421D4"/>
    <w:rsid w:val="00E4226F"/>
    <w:rsid w:val="00E42758"/>
    <w:rsid w:val="00E436A0"/>
    <w:rsid w:val="00E441CE"/>
    <w:rsid w:val="00E446E3"/>
    <w:rsid w:val="00E44B29"/>
    <w:rsid w:val="00E4573A"/>
    <w:rsid w:val="00E45B1A"/>
    <w:rsid w:val="00E45BCA"/>
    <w:rsid w:val="00E4684E"/>
    <w:rsid w:val="00E500CE"/>
    <w:rsid w:val="00E500FE"/>
    <w:rsid w:val="00E5069E"/>
    <w:rsid w:val="00E50C7C"/>
    <w:rsid w:val="00E516C7"/>
    <w:rsid w:val="00E5231D"/>
    <w:rsid w:val="00E52DB0"/>
    <w:rsid w:val="00E54492"/>
    <w:rsid w:val="00E54518"/>
    <w:rsid w:val="00E55ACD"/>
    <w:rsid w:val="00E56340"/>
    <w:rsid w:val="00E5683E"/>
    <w:rsid w:val="00E56B7F"/>
    <w:rsid w:val="00E57CE7"/>
    <w:rsid w:val="00E603DD"/>
    <w:rsid w:val="00E61668"/>
    <w:rsid w:val="00E61D82"/>
    <w:rsid w:val="00E63A28"/>
    <w:rsid w:val="00E645B3"/>
    <w:rsid w:val="00E662F8"/>
    <w:rsid w:val="00E6674B"/>
    <w:rsid w:val="00E70DCE"/>
    <w:rsid w:val="00E71B8B"/>
    <w:rsid w:val="00E733D3"/>
    <w:rsid w:val="00E73CA2"/>
    <w:rsid w:val="00E73EB1"/>
    <w:rsid w:val="00E75C73"/>
    <w:rsid w:val="00E763B9"/>
    <w:rsid w:val="00E77192"/>
    <w:rsid w:val="00E777CE"/>
    <w:rsid w:val="00E77C4B"/>
    <w:rsid w:val="00E80482"/>
    <w:rsid w:val="00E807F0"/>
    <w:rsid w:val="00E81637"/>
    <w:rsid w:val="00E8190D"/>
    <w:rsid w:val="00E832DE"/>
    <w:rsid w:val="00E854FA"/>
    <w:rsid w:val="00E8598A"/>
    <w:rsid w:val="00E85C58"/>
    <w:rsid w:val="00E8610C"/>
    <w:rsid w:val="00E86C1E"/>
    <w:rsid w:val="00E9261C"/>
    <w:rsid w:val="00E92701"/>
    <w:rsid w:val="00E9278D"/>
    <w:rsid w:val="00E92F45"/>
    <w:rsid w:val="00E93E94"/>
    <w:rsid w:val="00E94C62"/>
    <w:rsid w:val="00E94E7B"/>
    <w:rsid w:val="00E9526B"/>
    <w:rsid w:val="00E95D1B"/>
    <w:rsid w:val="00E964EA"/>
    <w:rsid w:val="00E970EF"/>
    <w:rsid w:val="00E978A5"/>
    <w:rsid w:val="00E97FF8"/>
    <w:rsid w:val="00EA0C94"/>
    <w:rsid w:val="00EA0F38"/>
    <w:rsid w:val="00EA165E"/>
    <w:rsid w:val="00EA167A"/>
    <w:rsid w:val="00EA1B64"/>
    <w:rsid w:val="00EA1DD0"/>
    <w:rsid w:val="00EA34D9"/>
    <w:rsid w:val="00EA35D5"/>
    <w:rsid w:val="00EA39E6"/>
    <w:rsid w:val="00EA46B7"/>
    <w:rsid w:val="00EA4E71"/>
    <w:rsid w:val="00EA51BD"/>
    <w:rsid w:val="00EA5AD5"/>
    <w:rsid w:val="00EA7029"/>
    <w:rsid w:val="00EB02BE"/>
    <w:rsid w:val="00EB04FE"/>
    <w:rsid w:val="00EB177B"/>
    <w:rsid w:val="00EB1D38"/>
    <w:rsid w:val="00EB24CE"/>
    <w:rsid w:val="00EB2ED3"/>
    <w:rsid w:val="00EB4EFC"/>
    <w:rsid w:val="00EB5576"/>
    <w:rsid w:val="00EB5F3B"/>
    <w:rsid w:val="00EB62C8"/>
    <w:rsid w:val="00EB73C8"/>
    <w:rsid w:val="00EB743A"/>
    <w:rsid w:val="00EB7675"/>
    <w:rsid w:val="00EB7D76"/>
    <w:rsid w:val="00EC049B"/>
    <w:rsid w:val="00EC0669"/>
    <w:rsid w:val="00EC1223"/>
    <w:rsid w:val="00EC13A1"/>
    <w:rsid w:val="00EC1BB3"/>
    <w:rsid w:val="00EC1CEF"/>
    <w:rsid w:val="00EC2915"/>
    <w:rsid w:val="00EC3C55"/>
    <w:rsid w:val="00EC3E22"/>
    <w:rsid w:val="00EC459A"/>
    <w:rsid w:val="00EC5491"/>
    <w:rsid w:val="00EC5EEF"/>
    <w:rsid w:val="00EC7846"/>
    <w:rsid w:val="00ED02CA"/>
    <w:rsid w:val="00ED0B71"/>
    <w:rsid w:val="00ED1A04"/>
    <w:rsid w:val="00ED202D"/>
    <w:rsid w:val="00ED2687"/>
    <w:rsid w:val="00ED2B98"/>
    <w:rsid w:val="00ED2E45"/>
    <w:rsid w:val="00ED378E"/>
    <w:rsid w:val="00ED389D"/>
    <w:rsid w:val="00ED3E8B"/>
    <w:rsid w:val="00ED4310"/>
    <w:rsid w:val="00ED457A"/>
    <w:rsid w:val="00ED4B18"/>
    <w:rsid w:val="00ED631E"/>
    <w:rsid w:val="00ED6941"/>
    <w:rsid w:val="00EE033D"/>
    <w:rsid w:val="00EE03B6"/>
    <w:rsid w:val="00EE098E"/>
    <w:rsid w:val="00EE2761"/>
    <w:rsid w:val="00EE312D"/>
    <w:rsid w:val="00EE341C"/>
    <w:rsid w:val="00EE449A"/>
    <w:rsid w:val="00EE5AA3"/>
    <w:rsid w:val="00EF1D1A"/>
    <w:rsid w:val="00EF36EE"/>
    <w:rsid w:val="00EF4517"/>
    <w:rsid w:val="00EF4962"/>
    <w:rsid w:val="00EF4A0A"/>
    <w:rsid w:val="00EF777F"/>
    <w:rsid w:val="00F01357"/>
    <w:rsid w:val="00F01A49"/>
    <w:rsid w:val="00F02CFE"/>
    <w:rsid w:val="00F03CB5"/>
    <w:rsid w:val="00F0425A"/>
    <w:rsid w:val="00F04A4C"/>
    <w:rsid w:val="00F04C44"/>
    <w:rsid w:val="00F05BBD"/>
    <w:rsid w:val="00F0704C"/>
    <w:rsid w:val="00F0751D"/>
    <w:rsid w:val="00F1090C"/>
    <w:rsid w:val="00F10E77"/>
    <w:rsid w:val="00F110B9"/>
    <w:rsid w:val="00F1167F"/>
    <w:rsid w:val="00F11881"/>
    <w:rsid w:val="00F11A77"/>
    <w:rsid w:val="00F11F4D"/>
    <w:rsid w:val="00F12F28"/>
    <w:rsid w:val="00F136C8"/>
    <w:rsid w:val="00F13873"/>
    <w:rsid w:val="00F13E61"/>
    <w:rsid w:val="00F142C7"/>
    <w:rsid w:val="00F14BDB"/>
    <w:rsid w:val="00F14E31"/>
    <w:rsid w:val="00F155BE"/>
    <w:rsid w:val="00F1628F"/>
    <w:rsid w:val="00F16416"/>
    <w:rsid w:val="00F16B50"/>
    <w:rsid w:val="00F17096"/>
    <w:rsid w:val="00F20300"/>
    <w:rsid w:val="00F21306"/>
    <w:rsid w:val="00F215F4"/>
    <w:rsid w:val="00F21A1F"/>
    <w:rsid w:val="00F21CC6"/>
    <w:rsid w:val="00F223EA"/>
    <w:rsid w:val="00F231BF"/>
    <w:rsid w:val="00F231E6"/>
    <w:rsid w:val="00F236EC"/>
    <w:rsid w:val="00F2459B"/>
    <w:rsid w:val="00F25091"/>
    <w:rsid w:val="00F25947"/>
    <w:rsid w:val="00F275B0"/>
    <w:rsid w:val="00F303E6"/>
    <w:rsid w:val="00F30836"/>
    <w:rsid w:val="00F31D0A"/>
    <w:rsid w:val="00F33C36"/>
    <w:rsid w:val="00F33C89"/>
    <w:rsid w:val="00F3403A"/>
    <w:rsid w:val="00F34764"/>
    <w:rsid w:val="00F3512B"/>
    <w:rsid w:val="00F354E8"/>
    <w:rsid w:val="00F35717"/>
    <w:rsid w:val="00F366E0"/>
    <w:rsid w:val="00F3760F"/>
    <w:rsid w:val="00F37716"/>
    <w:rsid w:val="00F37C01"/>
    <w:rsid w:val="00F37DFE"/>
    <w:rsid w:val="00F40A7B"/>
    <w:rsid w:val="00F40AA2"/>
    <w:rsid w:val="00F43418"/>
    <w:rsid w:val="00F43812"/>
    <w:rsid w:val="00F43F5C"/>
    <w:rsid w:val="00F44289"/>
    <w:rsid w:val="00F4474B"/>
    <w:rsid w:val="00F4513A"/>
    <w:rsid w:val="00F466AC"/>
    <w:rsid w:val="00F46EFF"/>
    <w:rsid w:val="00F47033"/>
    <w:rsid w:val="00F475AA"/>
    <w:rsid w:val="00F47E15"/>
    <w:rsid w:val="00F502A2"/>
    <w:rsid w:val="00F50381"/>
    <w:rsid w:val="00F504F1"/>
    <w:rsid w:val="00F525E2"/>
    <w:rsid w:val="00F53795"/>
    <w:rsid w:val="00F5379C"/>
    <w:rsid w:val="00F53858"/>
    <w:rsid w:val="00F54230"/>
    <w:rsid w:val="00F54AA6"/>
    <w:rsid w:val="00F54B50"/>
    <w:rsid w:val="00F55045"/>
    <w:rsid w:val="00F560BD"/>
    <w:rsid w:val="00F56A43"/>
    <w:rsid w:val="00F571A9"/>
    <w:rsid w:val="00F573EA"/>
    <w:rsid w:val="00F608AF"/>
    <w:rsid w:val="00F60F3B"/>
    <w:rsid w:val="00F61EF7"/>
    <w:rsid w:val="00F62AA1"/>
    <w:rsid w:val="00F63EFB"/>
    <w:rsid w:val="00F647A2"/>
    <w:rsid w:val="00F64C27"/>
    <w:rsid w:val="00F6551D"/>
    <w:rsid w:val="00F70D76"/>
    <w:rsid w:val="00F71F45"/>
    <w:rsid w:val="00F728B7"/>
    <w:rsid w:val="00F736AA"/>
    <w:rsid w:val="00F738B9"/>
    <w:rsid w:val="00F7450B"/>
    <w:rsid w:val="00F74A45"/>
    <w:rsid w:val="00F75EC4"/>
    <w:rsid w:val="00F76AE5"/>
    <w:rsid w:val="00F801F6"/>
    <w:rsid w:val="00F80969"/>
    <w:rsid w:val="00F815B8"/>
    <w:rsid w:val="00F82083"/>
    <w:rsid w:val="00F82509"/>
    <w:rsid w:val="00F826B4"/>
    <w:rsid w:val="00F838B8"/>
    <w:rsid w:val="00F84F33"/>
    <w:rsid w:val="00F850FC"/>
    <w:rsid w:val="00F85A44"/>
    <w:rsid w:val="00F85F73"/>
    <w:rsid w:val="00F86601"/>
    <w:rsid w:val="00F868A7"/>
    <w:rsid w:val="00F87BA3"/>
    <w:rsid w:val="00F87BF9"/>
    <w:rsid w:val="00F91066"/>
    <w:rsid w:val="00F910B4"/>
    <w:rsid w:val="00F915FE"/>
    <w:rsid w:val="00F91CA5"/>
    <w:rsid w:val="00F91F32"/>
    <w:rsid w:val="00F921D8"/>
    <w:rsid w:val="00F9232A"/>
    <w:rsid w:val="00F925C9"/>
    <w:rsid w:val="00F94388"/>
    <w:rsid w:val="00F964C2"/>
    <w:rsid w:val="00F965DB"/>
    <w:rsid w:val="00F96BB5"/>
    <w:rsid w:val="00F96CE9"/>
    <w:rsid w:val="00FA0EC0"/>
    <w:rsid w:val="00FA1C30"/>
    <w:rsid w:val="00FA1C84"/>
    <w:rsid w:val="00FA1EA8"/>
    <w:rsid w:val="00FA267F"/>
    <w:rsid w:val="00FA4167"/>
    <w:rsid w:val="00FA42A9"/>
    <w:rsid w:val="00FA4561"/>
    <w:rsid w:val="00FA4CCB"/>
    <w:rsid w:val="00FA5B95"/>
    <w:rsid w:val="00FA6251"/>
    <w:rsid w:val="00FA62F0"/>
    <w:rsid w:val="00FA7FE1"/>
    <w:rsid w:val="00FB013C"/>
    <w:rsid w:val="00FB07D8"/>
    <w:rsid w:val="00FB08EB"/>
    <w:rsid w:val="00FB1357"/>
    <w:rsid w:val="00FB153A"/>
    <w:rsid w:val="00FB18B5"/>
    <w:rsid w:val="00FB2E8F"/>
    <w:rsid w:val="00FB2F02"/>
    <w:rsid w:val="00FB3B24"/>
    <w:rsid w:val="00FB51F0"/>
    <w:rsid w:val="00FB6804"/>
    <w:rsid w:val="00FB6EA0"/>
    <w:rsid w:val="00FC1592"/>
    <w:rsid w:val="00FC1FCA"/>
    <w:rsid w:val="00FC2732"/>
    <w:rsid w:val="00FC2BA8"/>
    <w:rsid w:val="00FC3283"/>
    <w:rsid w:val="00FC3993"/>
    <w:rsid w:val="00FC4503"/>
    <w:rsid w:val="00FC5EAB"/>
    <w:rsid w:val="00FC62B9"/>
    <w:rsid w:val="00FC663E"/>
    <w:rsid w:val="00FC7B52"/>
    <w:rsid w:val="00FC7E62"/>
    <w:rsid w:val="00FC7F4C"/>
    <w:rsid w:val="00FC7F59"/>
    <w:rsid w:val="00FD0CC4"/>
    <w:rsid w:val="00FD1951"/>
    <w:rsid w:val="00FD2634"/>
    <w:rsid w:val="00FD2FB6"/>
    <w:rsid w:val="00FD32B5"/>
    <w:rsid w:val="00FD36EA"/>
    <w:rsid w:val="00FD3925"/>
    <w:rsid w:val="00FD48E0"/>
    <w:rsid w:val="00FD50D7"/>
    <w:rsid w:val="00FD5EF8"/>
    <w:rsid w:val="00FD6221"/>
    <w:rsid w:val="00FD6B25"/>
    <w:rsid w:val="00FD6BA4"/>
    <w:rsid w:val="00FE0A73"/>
    <w:rsid w:val="00FE1DC0"/>
    <w:rsid w:val="00FE320A"/>
    <w:rsid w:val="00FE33B5"/>
    <w:rsid w:val="00FE371E"/>
    <w:rsid w:val="00FE429F"/>
    <w:rsid w:val="00FE4B1F"/>
    <w:rsid w:val="00FE4E8F"/>
    <w:rsid w:val="00FE5078"/>
    <w:rsid w:val="00FE52D8"/>
    <w:rsid w:val="00FF0066"/>
    <w:rsid w:val="00FF0100"/>
    <w:rsid w:val="00FF0F1C"/>
    <w:rsid w:val="00FF1656"/>
    <w:rsid w:val="00FF28EF"/>
    <w:rsid w:val="00FF3A8D"/>
    <w:rsid w:val="00FF3FE7"/>
    <w:rsid w:val="00FF412D"/>
    <w:rsid w:val="00FF4499"/>
    <w:rsid w:val="00FF491E"/>
    <w:rsid w:val="00FF4F21"/>
    <w:rsid w:val="00FF614B"/>
    <w:rsid w:val="00FF7240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33C7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F2B"/>
    <w:pPr>
      <w:tabs>
        <w:tab w:val="left" w:pos="1134"/>
      </w:tabs>
      <w:spacing w:after="0"/>
      <w:ind w:firstLine="709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76E"/>
    <w:pPr>
      <w:tabs>
        <w:tab w:val="left" w:pos="1134"/>
      </w:tabs>
      <w:spacing w:before="120" w:after="120"/>
      <w:ind w:firstLine="709"/>
      <w:jc w:val="both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76E"/>
    <w:pPr>
      <w:keepNext/>
      <w:keepLines/>
      <w:spacing w:before="120" w:after="120"/>
      <w:ind w:left="72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55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5F2B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576E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576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55CE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aliases w:val="ПАРАГРАФ,Абзац списка для документа"/>
    <w:basedOn w:val="Normal"/>
    <w:link w:val="ListParagraphChar"/>
    <w:uiPriority w:val="99"/>
    <w:qFormat/>
    <w:rsid w:val="005904A1"/>
    <w:pPr>
      <w:ind w:left="720"/>
      <w:contextualSpacing/>
    </w:pPr>
  </w:style>
  <w:style w:type="character" w:customStyle="1" w:styleId="ListParagraphChar">
    <w:name w:val="List Paragraph Char"/>
    <w:aliases w:val="ПАРАГРАФ Char,Абзац списка для документа Char"/>
    <w:basedOn w:val="DefaultParagraphFont"/>
    <w:link w:val="ListParagraph"/>
    <w:uiPriority w:val="99"/>
    <w:locked/>
    <w:rsid w:val="005904A1"/>
    <w:rPr>
      <w:rFonts w:cs="Times New Roman"/>
    </w:rPr>
  </w:style>
  <w:style w:type="table" w:styleId="TableGrid">
    <w:name w:val="Table Grid"/>
    <w:basedOn w:val="TableNormal"/>
    <w:uiPriority w:val="99"/>
    <w:rsid w:val="005904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57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570E"/>
    <w:rPr>
      <w:rFonts w:cs="Times New Roman"/>
    </w:rPr>
  </w:style>
  <w:style w:type="paragraph" w:styleId="FootnoteText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Normal"/>
    <w:link w:val="FootnoteTextChar"/>
    <w:uiPriority w:val="99"/>
    <w:rsid w:val="00CC7D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basedOn w:val="DefaultParagraphFont"/>
    <w:link w:val="FootnoteText"/>
    <w:uiPriority w:val="99"/>
    <w:locked/>
    <w:rsid w:val="00CC7D9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aliases w:val="Знак сноски 1,Знак сноски-FN,Ciae niinee-FN,Referencia nota al pie"/>
    <w:basedOn w:val="DefaultParagraphFont"/>
    <w:uiPriority w:val="99"/>
    <w:rsid w:val="00CC7D94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5B6354"/>
    <w:pPr>
      <w:keepNext/>
      <w:keepLines/>
      <w:tabs>
        <w:tab w:val="clear" w:pos="1134"/>
      </w:tabs>
      <w:spacing w:before="480"/>
      <w:ind w:firstLine="0"/>
      <w:jc w:val="left"/>
      <w:outlineLvl w:val="9"/>
    </w:pPr>
    <w:rPr>
      <w:rFonts w:ascii="Cambria" w:eastAsia="Times New Roman" w:hAnsi="Cambria"/>
      <w:bCs/>
      <w:color w:val="365F91"/>
      <w:lang w:eastAsia="ru-RU"/>
    </w:rPr>
  </w:style>
  <w:style w:type="paragraph" w:styleId="TOC1">
    <w:name w:val="toc 1"/>
    <w:basedOn w:val="Normal"/>
    <w:next w:val="Normal"/>
    <w:autoRedefine/>
    <w:uiPriority w:val="99"/>
    <w:rsid w:val="005B6354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5B6354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5B63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3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95A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5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5A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5A35"/>
    <w:rPr>
      <w:b/>
      <w:bCs/>
    </w:rPr>
  </w:style>
  <w:style w:type="table" w:customStyle="1" w:styleId="21">
    <w:name w:val="Сетка таблицы21"/>
    <w:uiPriority w:val="99"/>
    <w:rsid w:val="003B1CD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Подзаголовок 15"/>
    <w:basedOn w:val="ListParagraph"/>
    <w:link w:val="150"/>
    <w:uiPriority w:val="99"/>
    <w:rsid w:val="009D4D8A"/>
    <w:pPr>
      <w:keepNext/>
      <w:spacing w:after="0" w:line="360" w:lineRule="auto"/>
      <w:ind w:left="0" w:firstLine="567"/>
      <w:jc w:val="both"/>
    </w:pPr>
    <w:rPr>
      <w:rFonts w:ascii="Times New Roman" w:hAnsi="Times New Roman"/>
      <w:b/>
      <w:sz w:val="28"/>
    </w:rPr>
  </w:style>
  <w:style w:type="character" w:customStyle="1" w:styleId="150">
    <w:name w:val="Подзаголовок 15 Знак"/>
    <w:basedOn w:val="ListParagraphChar"/>
    <w:link w:val="15"/>
    <w:uiPriority w:val="99"/>
    <w:locked/>
    <w:rsid w:val="009D4D8A"/>
    <w:rPr>
      <w:rFonts w:ascii="Times New Roman" w:hAnsi="Times New Roman"/>
      <w:b/>
      <w:sz w:val="28"/>
    </w:rPr>
  </w:style>
  <w:style w:type="paragraph" w:styleId="Caption">
    <w:name w:val="caption"/>
    <w:basedOn w:val="Normal"/>
    <w:next w:val="Normal"/>
    <w:uiPriority w:val="99"/>
    <w:qFormat/>
    <w:rsid w:val="00585280"/>
    <w:pPr>
      <w:keepNext/>
      <w:spacing w:before="100" w:beforeAutospacing="1" w:after="0" w:line="240" w:lineRule="auto"/>
      <w:ind w:firstLine="567"/>
      <w:jc w:val="both"/>
    </w:pPr>
    <w:rPr>
      <w:rFonts w:ascii="Times New Roman" w:hAnsi="Times New Roman"/>
      <w:b/>
      <w:sz w:val="28"/>
      <w:szCs w:val="28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585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TOC3">
    <w:name w:val="toc 3"/>
    <w:basedOn w:val="Normal"/>
    <w:next w:val="Normal"/>
    <w:autoRedefine/>
    <w:uiPriority w:val="99"/>
    <w:rsid w:val="00B90E55"/>
    <w:pPr>
      <w:spacing w:after="100"/>
      <w:ind w:left="440"/>
    </w:pPr>
  </w:style>
  <w:style w:type="table" w:customStyle="1" w:styleId="1">
    <w:name w:val="Сетка таблицы1"/>
    <w:uiPriority w:val="99"/>
    <w:rsid w:val="00FC2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A08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37C12"/>
    <w:rPr>
      <w:rFonts w:cs="Times New Roman"/>
    </w:rPr>
  </w:style>
  <w:style w:type="table" w:customStyle="1" w:styleId="3">
    <w:name w:val="Сетка таблицы3"/>
    <w:uiPriority w:val="99"/>
    <w:rsid w:val="00EA35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B800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8009D"/>
    <w:rPr>
      <w:rFonts w:ascii="Times New Roman" w:hAnsi="Times New Roman"/>
    </w:rPr>
  </w:style>
  <w:style w:type="table" w:customStyle="1" w:styleId="4">
    <w:name w:val="Сетка таблицы4"/>
    <w:uiPriority w:val="99"/>
    <w:rsid w:val="005473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10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2D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6">
    <w:name w:val="Сетка таблицы6"/>
    <w:uiPriority w:val="99"/>
    <w:rsid w:val="00636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636E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36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636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636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636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636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636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txt">
    <w:name w:val="sp_txt"/>
    <w:basedOn w:val="DefaultParagraphFont"/>
    <w:uiPriority w:val="99"/>
    <w:rsid w:val="00B36CD0"/>
    <w:rPr>
      <w:rFonts w:cs="Times New Roman"/>
    </w:rPr>
  </w:style>
  <w:style w:type="paragraph" w:customStyle="1" w:styleId="a">
    <w:name w:val="Таблица"/>
    <w:basedOn w:val="Normal"/>
    <w:next w:val="Normal"/>
    <w:autoRedefine/>
    <w:uiPriority w:val="99"/>
    <w:rsid w:val="00C0764B"/>
    <w:pPr>
      <w:keepNext/>
      <w:spacing w:after="0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21">
    <w:name w:val="Сетка таблицы121"/>
    <w:uiPriority w:val="99"/>
    <w:rsid w:val="001420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able-sub-tree-label">
    <w:name w:val="editable-sub-tree-label"/>
    <w:basedOn w:val="DefaultParagraphFont"/>
    <w:uiPriority w:val="99"/>
    <w:rsid w:val="00557E26"/>
    <w:rPr>
      <w:rFonts w:cs="Times New Roman"/>
    </w:rPr>
  </w:style>
  <w:style w:type="table" w:customStyle="1" w:styleId="412">
    <w:name w:val="Сетка таблицы412"/>
    <w:uiPriority w:val="99"/>
    <w:rsid w:val="000802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DefaultParagraphFont"/>
    <w:link w:val="12"/>
    <w:uiPriority w:val="99"/>
    <w:locked/>
    <w:rsid w:val="002305BB"/>
    <w:rPr>
      <w:rFonts w:ascii="Times New Roman" w:hAnsi="Times New Roman" w:cs="Times New Roman"/>
      <w:b/>
      <w:sz w:val="28"/>
    </w:rPr>
  </w:style>
  <w:style w:type="paragraph" w:customStyle="1" w:styleId="12">
    <w:name w:val="Стиль1"/>
    <w:basedOn w:val="Normal"/>
    <w:link w:val="10"/>
    <w:uiPriority w:val="99"/>
    <w:rsid w:val="002305BB"/>
    <w:pPr>
      <w:keepNext/>
      <w:spacing w:after="0" w:line="360" w:lineRule="auto"/>
      <w:ind w:firstLine="567"/>
      <w:contextualSpacing/>
      <w:jc w:val="both"/>
    </w:pPr>
    <w:rPr>
      <w:rFonts w:ascii="Times New Roman" w:hAnsi="Times New Roman"/>
      <w:b/>
      <w:sz w:val="28"/>
    </w:rPr>
  </w:style>
  <w:style w:type="table" w:customStyle="1" w:styleId="111">
    <w:name w:val="Сетка таблицы111"/>
    <w:uiPriority w:val="99"/>
    <w:rsid w:val="000B52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1118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F109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87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D42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6B5F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1B7097"/>
    <w:rPr>
      <w:rFonts w:cs="Times New Roman"/>
      <w:color w:val="800080"/>
      <w:u w:val="single"/>
    </w:rPr>
  </w:style>
  <w:style w:type="character" w:customStyle="1" w:styleId="tslstrong">
    <w:name w:val="tsl_strong"/>
    <w:basedOn w:val="DefaultParagraphFont"/>
    <w:uiPriority w:val="99"/>
    <w:rsid w:val="00F571A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56A5B"/>
    <w:rPr>
      <w:rFonts w:cs="Times New Roman"/>
      <w:i/>
      <w:iCs/>
    </w:rPr>
  </w:style>
  <w:style w:type="paragraph" w:customStyle="1" w:styleId="13">
    <w:name w:val="Абзац списка1"/>
    <w:basedOn w:val="Normal"/>
    <w:uiPriority w:val="99"/>
    <w:rsid w:val="00362F19"/>
    <w:pPr>
      <w:ind w:left="720"/>
    </w:pPr>
    <w:rPr>
      <w:rFonts w:eastAsia="Times New Roman" w:cs="Calibri"/>
    </w:rPr>
  </w:style>
  <w:style w:type="character" w:customStyle="1" w:styleId="NoSpacingChar">
    <w:name w:val="No Spacing Char"/>
    <w:link w:val="NoSpacing"/>
    <w:uiPriority w:val="99"/>
    <w:locked/>
    <w:rsid w:val="00362F19"/>
    <w:rPr>
      <w:rFonts w:ascii="Times New Roman" w:hAnsi="Times New Roman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561DE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1DE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65B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6D237F"/>
    <w:rPr>
      <w:rFonts w:ascii="Times New Roman" w:hAnsi="Times New Roman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108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1087F"/>
    <w:rPr>
      <w:rFonts w:cs="Times New Roman"/>
    </w:rPr>
  </w:style>
  <w:style w:type="paragraph" w:customStyle="1" w:styleId="110">
    <w:name w:val="Абзац списка11"/>
    <w:basedOn w:val="Normal"/>
    <w:uiPriority w:val="99"/>
    <w:rsid w:val="00D1087F"/>
    <w:pPr>
      <w:ind w:left="720"/>
    </w:pPr>
    <w:rPr>
      <w:rFonts w:cs="Calibri"/>
    </w:rPr>
  </w:style>
  <w:style w:type="character" w:customStyle="1" w:styleId="fontstyle01">
    <w:name w:val="fontstyle01"/>
    <w:basedOn w:val="DefaultParagraphFont"/>
    <w:uiPriority w:val="99"/>
    <w:rsid w:val="00EF36EE"/>
    <w:rPr>
      <w:rFonts w:ascii="CharterOSC" w:hAnsi="CharterOSC" w:cs="Times New Roman"/>
      <w:color w:val="000000"/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3D1F4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37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468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prf.ru/zaymy/komplektuyushchie-izdel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rudvsem.ru/mo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0%D0%B1%D0%BE%D1%87%D0%B0%D1%8F_%D1%81%D0%B8%D0%BB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1826</TotalTime>
  <Pages>107</Pages>
  <Words>-32766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riac17</dc:creator>
  <cp:keywords/>
  <dc:description/>
  <cp:lastModifiedBy>user</cp:lastModifiedBy>
  <cp:revision>16</cp:revision>
  <cp:lastPrinted>2019-03-05T05:28:00Z</cp:lastPrinted>
  <dcterms:created xsi:type="dcterms:W3CDTF">2019-02-01T11:29:00Z</dcterms:created>
  <dcterms:modified xsi:type="dcterms:W3CDTF">2019-03-05T05:28:00Z</dcterms:modified>
</cp:coreProperties>
</file>