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D9BF" w14:textId="77777777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D3C28F1" wp14:editId="27FB5D2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5B90" w14:textId="77777777" w:rsidR="0076249B" w:rsidRDefault="0076249B" w:rsidP="005D38FE">
      <w:pPr>
        <w:spacing w:after="0" w:line="0" w:lineRule="atLeast"/>
        <w:rPr>
          <w:rFonts w:ascii="Times New Roman" w:hAnsi="Times New Roman"/>
          <w:sz w:val="28"/>
          <w:szCs w:val="28"/>
          <w:lang w:eastAsia="ru-RU"/>
        </w:rPr>
      </w:pPr>
    </w:p>
    <w:p w14:paraId="1CC681CD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14:paraId="066E4AD3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503940B7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14:paraId="3F7491E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F556A" w14:textId="330CF400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4CAA4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92E7AA2" w14:textId="1512E019" w:rsidR="0076249B" w:rsidRPr="00E826D2" w:rsidRDefault="006F3E31" w:rsidP="005D38FE">
      <w:pPr>
        <w:tabs>
          <w:tab w:val="left" w:pos="7320"/>
        </w:tabs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D6A03">
        <w:rPr>
          <w:rFonts w:ascii="Times New Roman" w:hAnsi="Times New Roman"/>
          <w:sz w:val="24"/>
          <w:szCs w:val="24"/>
          <w:lang w:eastAsia="ru-RU"/>
        </w:rPr>
        <w:t xml:space="preserve">26 </w:t>
      </w:r>
      <w:bookmarkStart w:id="0" w:name="_GoBack"/>
      <w:bookmarkEnd w:id="0"/>
      <w:r w:rsidR="002F0CAE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года     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2F0C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F0CA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D6A03">
        <w:rPr>
          <w:rFonts w:ascii="Times New Roman" w:hAnsi="Times New Roman"/>
          <w:sz w:val="24"/>
          <w:szCs w:val="24"/>
          <w:lang w:eastAsia="ru-RU"/>
        </w:rPr>
        <w:t xml:space="preserve"> 288</w:t>
      </w:r>
      <w:proofErr w:type="gramEnd"/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                  п. Веселый</w:t>
      </w:r>
    </w:p>
    <w:p w14:paraId="77235BD6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287096B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1731316" w14:textId="226E694E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программу Ве</w:t>
      </w:r>
      <w:r w:rsidR="00CC05E6">
        <w:rPr>
          <w:rFonts w:ascii="Times New Roman" w:hAnsi="Times New Roman"/>
          <w:sz w:val="24"/>
          <w:szCs w:val="24"/>
          <w:lang w:eastAsia="ru-RU"/>
        </w:rPr>
        <w:t xml:space="preserve">селовского сельского поселения </w:t>
      </w:r>
      <w:r w:rsidRPr="00E826D2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 </w:t>
      </w:r>
    </w:p>
    <w:p w14:paraId="0BCC9E10" w14:textId="77777777" w:rsidR="00E826D2" w:rsidRPr="00E826D2" w:rsidRDefault="00E826D2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6AFFA8C" w14:textId="77777777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582BB89B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55F3F1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1C7C3207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980956" w14:textId="5AD7AD1C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1.Внести в муниципальную программу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 w:rsidR="00E826D2" w:rsidRPr="00E826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 Веселовского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10.12.2018 № 210 «Об утверждении муниципальной программы  Веселовского сельского поселения 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следующие изменения:</w:t>
      </w:r>
    </w:p>
    <w:p w14:paraId="7194E21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1.1.В паспорте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строку «Ресурсное обеспечение муниципальной программы» изложить в редакции: </w:t>
      </w:r>
    </w:p>
    <w:p w14:paraId="77B2AA73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1C42082C" w14:textId="1A6EE7DE" w:rsidR="0076249B" w:rsidRPr="00E826D2" w:rsidRDefault="00AD6A03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2425,3</w:t>
      </w:r>
      <w:r w:rsidR="006F3E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2C40465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38D766F3" w14:textId="5AB09A89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 w:rsidR="006A72DF"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3A954EF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D036001" w14:textId="68C1F2C1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5586CD05" w14:textId="5684C02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F741DAC" w14:textId="05237731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AD6A03">
        <w:rPr>
          <w:rFonts w:ascii="Times New Roman" w:hAnsi="Times New Roman"/>
          <w:sz w:val="24"/>
          <w:szCs w:val="24"/>
          <w:lang w:eastAsia="ru-RU"/>
        </w:rPr>
        <w:t xml:space="preserve"> 1420,5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4A315B2" w14:textId="7FF67CEE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F8408B5" w14:textId="67E55B7B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174EE6B1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8F4CD19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26D05C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83B15B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637D8E2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0788345D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2E98616A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2425,3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26DDFCA5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2019 год -  117,7 тыс. рублей; </w:t>
      </w:r>
    </w:p>
    <w:p w14:paraId="2D321751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75B53BF0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44C96B43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E24B397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10AA848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1420,5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A7DB9C8" w14:textId="2204ECE1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44D1488" w14:textId="3C1D5753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5C198E6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780B6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75B864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F747152" w14:textId="3DA17AAB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12FEABF9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1.2. В паспорте подпрограммы </w:t>
      </w:r>
      <w:r w:rsidRPr="00E82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14:paraId="4F183537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14:paraId="13691C1C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2425,3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42682428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303FDF09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1D5C2135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7272A5EC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33544D5D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428C1BA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1420,5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10738C9" w14:textId="2F08139B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6D1A5773" w14:textId="3E001B5A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699CE3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588DC2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E72017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6AFB2B6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0B97DA4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4715E494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4D40A946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2425,3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44AABED1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65673057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42B66055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699A77D7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5F46093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B29CFB3" w14:textId="77777777" w:rsidR="00AD6A03" w:rsidRPr="00E826D2" w:rsidRDefault="00AD6A03" w:rsidP="00AD6A03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1420,5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59D1665" w14:textId="6E9C191A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36710B04" w14:textId="5EA93BCC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9C068A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57AA99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DC94CD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AC1AFB0" w14:textId="44414454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66CD08A6" w14:textId="6FE648DB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к настоящему постановлению.</w:t>
      </w:r>
    </w:p>
    <w:p w14:paraId="62D1B2DA" w14:textId="7085DF62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14:paraId="73136A8A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 xml:space="preserve"> 2.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0B9FD793" w14:textId="028D5803" w:rsidR="0076249B" w:rsidRPr="00E826D2" w:rsidRDefault="0076249B" w:rsidP="003008AA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0E1DD9DA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B438F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14:paraId="6B1E0472" w14:textId="13DC9807" w:rsidR="0076249B" w:rsidRPr="00E826D2" w:rsidRDefault="0076249B" w:rsidP="003008AA">
      <w:pPr>
        <w:spacing w:after="0" w:line="0" w:lineRule="atLeast"/>
        <w:jc w:val="both"/>
        <w:rPr>
          <w:rFonts w:ascii="Times New Roman" w:hAnsi="Times New Roman"/>
          <w:kern w:val="2"/>
          <w:sz w:val="20"/>
          <w:szCs w:val="20"/>
          <w:lang w:eastAsia="ru-RU"/>
        </w:rPr>
        <w:sectPr w:rsidR="0076249B" w:rsidRPr="00E826D2" w:rsidSect="00E826D2">
          <w:footerReference w:type="default" r:id="rId7"/>
          <w:pgSz w:w="11907" w:h="16840"/>
          <w:pgMar w:top="709" w:right="708" w:bottom="709" w:left="1418" w:header="720" w:footer="720" w:gutter="0"/>
          <w:cols w:space="720"/>
        </w:sectPr>
      </w:pPr>
      <w:r w:rsidRPr="00E826D2"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К.А.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Федорченко</w:t>
      </w:r>
    </w:p>
    <w:p w14:paraId="799D75AF" w14:textId="77777777" w:rsidR="0076249B" w:rsidRPr="00E826D2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14:paraId="3A720A5D" w14:textId="6D55BBB6" w:rsidR="009A5E61" w:rsidRPr="00E826D2" w:rsidRDefault="006F3E31" w:rsidP="009A5E61">
      <w:pPr>
        <w:spacing w:after="0" w:line="240" w:lineRule="auto"/>
        <w:ind w:left="10800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К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</w:t>
      </w:r>
      <w:proofErr w:type="gramStart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поселения 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AD6A03">
        <w:rPr>
          <w:rFonts w:ascii="Times New Roman" w:hAnsi="Times New Roman"/>
          <w:kern w:val="2"/>
          <w:sz w:val="20"/>
          <w:szCs w:val="20"/>
          <w:lang w:eastAsia="ru-RU"/>
        </w:rPr>
        <w:t>26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>.</w:t>
      </w:r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12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.2024</w:t>
      </w:r>
      <w:proofErr w:type="gramEnd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№</w:t>
      </w:r>
      <w:r w:rsidR="00AD6A03">
        <w:rPr>
          <w:rFonts w:ascii="Times New Roman" w:hAnsi="Times New Roman"/>
          <w:kern w:val="2"/>
          <w:sz w:val="20"/>
          <w:szCs w:val="20"/>
          <w:lang w:eastAsia="ru-RU"/>
        </w:rPr>
        <w:t>288</w:t>
      </w:r>
    </w:p>
    <w:p w14:paraId="2D832CA2" w14:textId="77777777" w:rsidR="0076249B" w:rsidRPr="00E826D2" w:rsidRDefault="0076249B" w:rsidP="009A5E61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1C5406B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«Приложение № 3</w:t>
      </w:r>
    </w:p>
    <w:p w14:paraId="5E9349D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к муниципальной программе</w:t>
      </w:r>
    </w:p>
    <w:p w14:paraId="53858EE2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14:paraId="45C747A6" w14:textId="68E44EC4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</w:t>
      </w:r>
      <w:proofErr w:type="spellStart"/>
      <w:r w:rsidRPr="00C020B0">
        <w:rPr>
          <w:rFonts w:ascii="Times New Roman" w:hAnsi="Times New Roman"/>
          <w:sz w:val="20"/>
          <w:szCs w:val="20"/>
          <w:lang w:eastAsia="ru-RU"/>
        </w:rPr>
        <w:t>Энергоэффективность</w:t>
      </w:r>
      <w:proofErr w:type="spellEnd"/>
      <w:r w:rsidRPr="00C020B0">
        <w:rPr>
          <w:rFonts w:ascii="Times New Roman" w:hAnsi="Times New Roman"/>
          <w:sz w:val="20"/>
          <w:szCs w:val="20"/>
          <w:lang w:eastAsia="ru-RU"/>
        </w:rPr>
        <w:t xml:space="preserve"> и развитие промышленности и </w:t>
      </w:r>
      <w:r w:rsidR="003008AA" w:rsidRPr="00C020B0">
        <w:rPr>
          <w:rFonts w:ascii="Times New Roman" w:hAnsi="Times New Roman"/>
          <w:sz w:val="20"/>
          <w:szCs w:val="20"/>
          <w:lang w:eastAsia="ru-RU"/>
        </w:rPr>
        <w:t>э</w:t>
      </w:r>
      <w:r w:rsidRPr="00C020B0">
        <w:rPr>
          <w:rFonts w:ascii="Times New Roman" w:hAnsi="Times New Roman"/>
          <w:sz w:val="20"/>
          <w:szCs w:val="20"/>
          <w:lang w:eastAsia="ru-RU"/>
        </w:rPr>
        <w:t>нергетики</w:t>
      </w: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»</w:t>
      </w:r>
    </w:p>
    <w:p w14:paraId="09147317" w14:textId="77777777" w:rsidR="0076249B" w:rsidRPr="00C020B0" w:rsidRDefault="0076249B" w:rsidP="0076249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33583692" w14:textId="77777777" w:rsidR="00A66DD0" w:rsidRPr="00C020B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tbl>
      <w:tblPr>
        <w:tblW w:w="15425" w:type="dxa"/>
        <w:tblInd w:w="-284" w:type="dxa"/>
        <w:tblLook w:val="04A0" w:firstRow="1" w:lastRow="0" w:firstColumn="1" w:lastColumn="0" w:noHBand="0" w:noVBand="1"/>
      </w:tblPr>
      <w:tblGrid>
        <w:gridCol w:w="2552"/>
        <w:gridCol w:w="1581"/>
        <w:gridCol w:w="516"/>
        <w:gridCol w:w="616"/>
        <w:gridCol w:w="1221"/>
        <w:gridCol w:w="516"/>
        <w:gridCol w:w="10"/>
        <w:gridCol w:w="1030"/>
        <w:gridCol w:w="10"/>
        <w:gridCol w:w="656"/>
        <w:gridCol w:w="666"/>
        <w:gridCol w:w="680"/>
        <w:gridCol w:w="680"/>
        <w:gridCol w:w="666"/>
        <w:gridCol w:w="666"/>
        <w:gridCol w:w="620"/>
        <w:gridCol w:w="620"/>
        <w:gridCol w:w="620"/>
        <w:gridCol w:w="530"/>
        <w:gridCol w:w="477"/>
        <w:gridCol w:w="466"/>
        <w:gridCol w:w="26"/>
      </w:tblGrid>
      <w:tr w:rsidR="00C020B0" w:rsidRPr="00C020B0" w14:paraId="0E547E48" w14:textId="77777777" w:rsidTr="00293693">
        <w:trPr>
          <w:trHeight w:val="20"/>
        </w:trPr>
        <w:tc>
          <w:tcPr>
            <w:tcW w:w="15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4E6E" w14:textId="77777777" w:rsid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местного бюджета на реализацию муниципальной программы Веселовского сельского поселения «</w:t>
            </w: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  <w:p w14:paraId="1D70E02A" w14:textId="77777777" w:rsidR="00C020B0" w:rsidRP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063" w:rsidRPr="00C020B0" w14:paraId="0FD509A3" w14:textId="77777777" w:rsidTr="006F3E31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D8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E7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AA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88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0A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9A5E61" w:rsidRPr="00C020B0" w14:paraId="1E3A7E3F" w14:textId="77777777" w:rsidTr="00293693">
        <w:trPr>
          <w:gridAfter w:val="1"/>
          <w:wAfter w:w="26" w:type="dxa"/>
          <w:trHeight w:val="7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2EA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DC1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0C3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AC86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7D47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BA8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856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D286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46E2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2D3E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89A9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054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1B5F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80A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B2C4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CD3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0436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73F8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E02B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9A5E61" w:rsidRPr="00C020B0" w14:paraId="0F5B901D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B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511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D3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71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44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F5E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AE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8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5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CA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E6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B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24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B7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B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ED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EF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AA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020B0" w:rsidRPr="00C020B0" w14:paraId="58A8DC49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B09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 «</w:t>
            </w: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развитие промышленности и энергетики»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27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1A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D0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25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2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246" w14:textId="27692288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26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F5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6B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1C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7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E68" w14:textId="67BE5DD0" w:rsidR="00C020B0" w:rsidRPr="00C020B0" w:rsidRDefault="00AD6A03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966" w14:textId="0B3F3697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44A" w14:textId="0ABBB1E7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0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4F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BB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E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0CAE" w:rsidRPr="00C020B0" w14:paraId="7F7EF064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CE09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эффективности»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039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C9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B78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69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EB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A7E8" w14:textId="6246EA5B" w:rsidR="002F0CAE" w:rsidRPr="00C020B0" w:rsidRDefault="002F0CAE" w:rsidP="002F0CA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48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C9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D33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B6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30F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276" w14:textId="1E403B38" w:rsidR="002F0CAE" w:rsidRPr="00C020B0" w:rsidRDefault="00AD6A03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4CE" w14:textId="176D4BFD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7CE" w14:textId="1485772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2ED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6D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5C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3F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0CAE" w:rsidRPr="00C020B0" w14:paraId="268627CC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AD8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ОМ.1.1. Расходы на мероприятия, направленные на снижение потребления энергетических ресурсов  при осуществлении регулируемых видов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686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8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EB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15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8F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553" w14:textId="7CA60F39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C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E5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E11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8D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102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52" w14:textId="39E05482" w:rsidR="002F0CAE" w:rsidRPr="00C020B0" w:rsidRDefault="00AD6A03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A5B" w14:textId="365361E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60F" w14:textId="2D72549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5B5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F0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796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271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A325EDF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96E7710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7DDA89C9" w14:textId="77777777" w:rsidR="00A66DD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BB5B02E" w14:textId="77777777" w:rsidR="005A0664" w:rsidRDefault="005A0664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highlight w:val="yellow"/>
          <w:lang w:eastAsia="ru-RU"/>
        </w:rPr>
      </w:pPr>
    </w:p>
    <w:p w14:paraId="603D5388" w14:textId="1532DF85" w:rsidR="0076249B" w:rsidRPr="00606DE6" w:rsidRDefault="0076249B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Приложение № 2</w:t>
      </w:r>
    </w:p>
    <w:p w14:paraId="28D656DF" w14:textId="6C585992" w:rsidR="0076249B" w:rsidRPr="00E826D2" w:rsidRDefault="00C36A85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К </w:t>
      </w:r>
      <w:r w:rsidR="00E62BBC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="006F3E31"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</w:t>
      </w:r>
      <w:proofErr w:type="gramStart"/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>поселения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AD6A03">
        <w:rPr>
          <w:rFonts w:ascii="Times New Roman" w:hAnsi="Times New Roman"/>
          <w:kern w:val="2"/>
          <w:sz w:val="20"/>
          <w:szCs w:val="20"/>
          <w:lang w:eastAsia="ru-RU"/>
        </w:rPr>
        <w:t>26</w:t>
      </w:r>
      <w:proofErr w:type="gramEnd"/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.</w:t>
      </w:r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12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>.202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4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№</w:t>
      </w:r>
      <w:r w:rsidR="00AD6A03">
        <w:rPr>
          <w:rFonts w:ascii="Times New Roman" w:hAnsi="Times New Roman"/>
          <w:kern w:val="2"/>
          <w:sz w:val="20"/>
          <w:szCs w:val="20"/>
          <w:lang w:eastAsia="ru-RU"/>
        </w:rPr>
        <w:t>288</w:t>
      </w:r>
    </w:p>
    <w:p w14:paraId="41CF6687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14:paraId="4C9D27C0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</w:t>
      </w:r>
    </w:p>
    <w:p w14:paraId="440AE15E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Веселовского </w:t>
      </w:r>
      <w:r w:rsidRPr="00E826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«</w:t>
      </w:r>
      <w:proofErr w:type="spellStart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и развитие              </w:t>
      </w:r>
    </w:p>
    <w:p w14:paraId="7074AD36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промышленности и энергетики»</w:t>
      </w:r>
    </w:p>
    <w:p w14:paraId="4725D732" w14:textId="77777777" w:rsidR="0076249B" w:rsidRPr="00E826D2" w:rsidRDefault="0076249B" w:rsidP="0076249B">
      <w:pPr>
        <w:spacing w:after="0" w:line="240" w:lineRule="auto"/>
        <w:jc w:val="center"/>
        <w:outlineLvl w:val="0"/>
        <w:rPr>
          <w:rFonts w:ascii="Times New Roman" w:hAnsi="Times New Roman"/>
          <w:spacing w:val="5"/>
          <w:kern w:val="2"/>
          <w:sz w:val="20"/>
          <w:szCs w:val="20"/>
          <w:lang w:eastAsia="ru-RU"/>
        </w:rPr>
      </w:pPr>
    </w:p>
    <w:p w14:paraId="0F218E8E" w14:textId="77777777" w:rsidR="0076249B" w:rsidRPr="00E826D2" w:rsidRDefault="0076249B" w:rsidP="0076249B">
      <w:pPr>
        <w:rPr>
          <w:sz w:val="20"/>
          <w:szCs w:val="20"/>
        </w:rPr>
      </w:pPr>
    </w:p>
    <w:tbl>
      <w:tblPr>
        <w:tblW w:w="14657" w:type="dxa"/>
        <w:tblLook w:val="04A0" w:firstRow="1" w:lastRow="0" w:firstColumn="1" w:lastColumn="0" w:noHBand="0" w:noVBand="1"/>
      </w:tblPr>
      <w:tblGrid>
        <w:gridCol w:w="2694"/>
        <w:gridCol w:w="2400"/>
        <w:gridCol w:w="1040"/>
        <w:gridCol w:w="780"/>
        <w:gridCol w:w="780"/>
        <w:gridCol w:w="780"/>
        <w:gridCol w:w="780"/>
        <w:gridCol w:w="780"/>
        <w:gridCol w:w="780"/>
        <w:gridCol w:w="640"/>
        <w:gridCol w:w="640"/>
        <w:gridCol w:w="640"/>
        <w:gridCol w:w="640"/>
        <w:gridCol w:w="640"/>
        <w:gridCol w:w="643"/>
      </w:tblGrid>
      <w:tr w:rsidR="005A0664" w:rsidRPr="005A0664" w14:paraId="03D97191" w14:textId="77777777" w:rsidTr="005A0664">
        <w:trPr>
          <w:trHeight w:val="300"/>
        </w:trPr>
        <w:tc>
          <w:tcPr>
            <w:tcW w:w="1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3B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</w:tc>
      </w:tr>
      <w:tr w:rsidR="005A0664" w:rsidRPr="005A0664" w14:paraId="6F3324D6" w14:textId="77777777" w:rsidTr="00C44E4A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F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номер  и наименование подпрограммы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C9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 финансирования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AA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57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5A0664" w:rsidRPr="005A0664" w14:paraId="73D6E906" w14:textId="77777777" w:rsidTr="00C44E4A">
        <w:trPr>
          <w:trHeight w:val="14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07D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AA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9B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1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5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5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C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D3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B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0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9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66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D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A0664" w:rsidRPr="005A0664" w14:paraId="1D5FB784" w14:textId="77777777" w:rsidTr="00C44E4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B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B0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B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21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E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4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6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2B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D6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DA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96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10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D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6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44E4A" w:rsidRPr="005A0664" w14:paraId="66A3E12D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8E6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5E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B5" w14:textId="4C425991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24F" w14:textId="74355BA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91" w14:textId="4AEF3CF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108" w14:textId="7C83248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566" w14:textId="611ACF72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D90" w14:textId="63B6E21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92D" w14:textId="093D559E" w:rsidR="00C44E4A" w:rsidRPr="005A0664" w:rsidRDefault="00AD6A03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893" w14:textId="2A9E726B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161" w14:textId="0272A264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00" w14:textId="4B5EED5F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6BA" w14:textId="0CF035C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DF0" w14:textId="7C19F85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C03" w14:textId="53C357E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6946C235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5D21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666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7F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B0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80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A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44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E0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86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2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8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1F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3A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B280E3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D8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3B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D1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F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9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63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3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2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2D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BB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0A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59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B5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4E4A" w:rsidRPr="005A0664" w14:paraId="51BAC317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559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5D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1F3" w14:textId="56C34750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D7E" w14:textId="28EA32A6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6AD" w14:textId="613D6A0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4C4" w14:textId="35FCBF1B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57B" w14:textId="6FDE586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4F3" w14:textId="6C82195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33D" w14:textId="4F4EC0A1" w:rsidR="00C44E4A" w:rsidRPr="005A0664" w:rsidRDefault="00AD6A03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9D5" w14:textId="0F136D81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ECC" w14:textId="53F22A93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59" w14:textId="0339DAD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6DC" w14:textId="702C14E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7C" w14:textId="7E6C42DD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5E" w14:textId="3FB274E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CEBF60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F3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22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7A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C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3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5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0D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3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02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5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2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0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5E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4B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A012F5F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1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78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56A" w14:textId="59845FD7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1C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96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4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2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2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7E1" w14:textId="5A429722" w:rsidR="005A0664" w:rsidRPr="005A0664" w:rsidRDefault="00AD6A03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0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8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1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C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4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52D0B5C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0649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E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1B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E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5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9C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7D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10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81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A3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AB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0B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1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3BDBF2A4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9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BA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23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1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8E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A8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7D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4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E3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7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56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4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88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95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C6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C3C59B8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526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E3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84A" w14:textId="0FB5A4BA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B0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61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E6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EE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69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566" w14:textId="6CB45855" w:rsidR="005A0664" w:rsidRPr="005A0664" w:rsidRDefault="00AD6A03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518" w14:textId="3C65A6D0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A0664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7CC" w14:textId="53A45343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A0664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AE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A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5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A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DC37D1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16C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45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00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00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87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1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0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7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5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B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C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C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4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566A106" w14:textId="77777777" w:rsidR="00077DA7" w:rsidRPr="00E826D2" w:rsidRDefault="00077DA7">
      <w:pPr>
        <w:rPr>
          <w:sz w:val="20"/>
          <w:szCs w:val="20"/>
        </w:rPr>
      </w:pPr>
    </w:p>
    <w:sectPr w:rsidR="00077DA7" w:rsidRPr="00E826D2" w:rsidSect="002936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DC0F" w14:textId="77777777" w:rsidR="00F04D21" w:rsidRDefault="00F04D21" w:rsidP="003E74EA">
      <w:pPr>
        <w:spacing w:after="0" w:line="240" w:lineRule="auto"/>
      </w:pPr>
      <w:r>
        <w:separator/>
      </w:r>
    </w:p>
  </w:endnote>
  <w:endnote w:type="continuationSeparator" w:id="0">
    <w:p w14:paraId="5C357C95" w14:textId="77777777" w:rsidR="00F04D21" w:rsidRDefault="00F04D21" w:rsidP="003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801158"/>
      <w:docPartObj>
        <w:docPartGallery w:val="Page Numbers (Bottom of Page)"/>
        <w:docPartUnique/>
      </w:docPartObj>
    </w:sdtPr>
    <w:sdtEndPr/>
    <w:sdtContent>
      <w:p w14:paraId="3354CBC0" w14:textId="052927AA" w:rsidR="003E74EA" w:rsidRDefault="003E74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03">
          <w:rPr>
            <w:noProof/>
          </w:rPr>
          <w:t>4</w:t>
        </w:r>
        <w:r>
          <w:fldChar w:fldCharType="end"/>
        </w:r>
      </w:p>
    </w:sdtContent>
  </w:sdt>
  <w:p w14:paraId="4EC395D4" w14:textId="77777777" w:rsidR="003E74EA" w:rsidRDefault="003E7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C333" w14:textId="77777777" w:rsidR="00F04D21" w:rsidRDefault="00F04D21" w:rsidP="003E74EA">
      <w:pPr>
        <w:spacing w:after="0" w:line="240" w:lineRule="auto"/>
      </w:pPr>
      <w:r>
        <w:separator/>
      </w:r>
    </w:p>
  </w:footnote>
  <w:footnote w:type="continuationSeparator" w:id="0">
    <w:p w14:paraId="145103DA" w14:textId="77777777" w:rsidR="00F04D21" w:rsidRDefault="00F04D21" w:rsidP="003E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77DA7"/>
    <w:rsid w:val="00091428"/>
    <w:rsid w:val="001A3C61"/>
    <w:rsid w:val="001B359B"/>
    <w:rsid w:val="00217C13"/>
    <w:rsid w:val="00293693"/>
    <w:rsid w:val="002F0CAE"/>
    <w:rsid w:val="003008AA"/>
    <w:rsid w:val="00342D30"/>
    <w:rsid w:val="003E74EA"/>
    <w:rsid w:val="00405CA2"/>
    <w:rsid w:val="005A0664"/>
    <w:rsid w:val="005D38FE"/>
    <w:rsid w:val="005F6C7C"/>
    <w:rsid w:val="00606DE6"/>
    <w:rsid w:val="006A72DF"/>
    <w:rsid w:val="006B1680"/>
    <w:rsid w:val="006F3E31"/>
    <w:rsid w:val="0076249B"/>
    <w:rsid w:val="008161CA"/>
    <w:rsid w:val="008C4F13"/>
    <w:rsid w:val="008E35BA"/>
    <w:rsid w:val="00907063"/>
    <w:rsid w:val="009A5E61"/>
    <w:rsid w:val="00A031F1"/>
    <w:rsid w:val="00A13FD1"/>
    <w:rsid w:val="00A66DD0"/>
    <w:rsid w:val="00AD6A03"/>
    <w:rsid w:val="00B424CD"/>
    <w:rsid w:val="00B4506F"/>
    <w:rsid w:val="00B54CEA"/>
    <w:rsid w:val="00B92769"/>
    <w:rsid w:val="00C020B0"/>
    <w:rsid w:val="00C36A85"/>
    <w:rsid w:val="00C44E4A"/>
    <w:rsid w:val="00C6797E"/>
    <w:rsid w:val="00C96A3E"/>
    <w:rsid w:val="00CC05E6"/>
    <w:rsid w:val="00D620A9"/>
    <w:rsid w:val="00E27508"/>
    <w:rsid w:val="00E62BBC"/>
    <w:rsid w:val="00E826D2"/>
    <w:rsid w:val="00F04D21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E5C"/>
  <w15:chartTrackingRefBased/>
  <w15:docId w15:val="{559D1F55-08F3-4C3E-B14C-1E5A09F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4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5</cp:revision>
  <cp:lastPrinted>2024-12-28T05:07:00Z</cp:lastPrinted>
  <dcterms:created xsi:type="dcterms:W3CDTF">2024-12-18T12:39:00Z</dcterms:created>
  <dcterms:modified xsi:type="dcterms:W3CDTF">2024-12-28T05:07:00Z</dcterms:modified>
</cp:coreProperties>
</file>