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DAD0" w14:textId="77777777" w:rsidR="009919F5" w:rsidRDefault="00AC6C83">
      <w:pPr>
        <w:pStyle w:val="af6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Профилактика пожаров в жилом секторе.</w:t>
      </w:r>
    </w:p>
    <w:p w14:paraId="38D400A1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Веселовского района </w:t>
      </w:r>
      <w:r>
        <w:rPr>
          <w:sz w:val="28"/>
          <w:szCs w:val="28"/>
        </w:rPr>
        <w:t>наблюдается рост пожаров в жилом секторе. За истекший период 2025 года на территории Веселовского района произошло 2 пожара в жилье. За аналогичный период 2024 года пожаров не зарегистрировано. Основной причиной этих пожаров является: неосторожное обращени</w:t>
      </w:r>
      <w:r>
        <w:rPr>
          <w:sz w:val="28"/>
          <w:szCs w:val="28"/>
        </w:rPr>
        <w:t>е с огнем.</w:t>
      </w:r>
    </w:p>
    <w:p w14:paraId="3828FAA1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Безопасность является главной составляющей нормальной жизни человека, так же, как и потребность человека в пище, одежде, жилище, воде, воздухе. Статистика показывает, что большинство пожаров происходят в жилом секторе. Отсюда гибель и травматизм</w:t>
      </w:r>
      <w:r>
        <w:rPr>
          <w:sz w:val="28"/>
          <w:szCs w:val="28"/>
        </w:rPr>
        <w:t xml:space="preserve"> людей от дыма и огня.</w:t>
      </w:r>
    </w:p>
    <w:p w14:paraId="1723B9AC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Уважаемые жители Веселовского района! Отделение надзорной деятельности и профилактической работы по Веселовскому району убедительно просит Вас проверить состояние Вашей электропроводки, а также печного отопления (при наличии).</w:t>
      </w:r>
    </w:p>
    <w:p w14:paraId="5096C464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С цель</w:t>
      </w:r>
      <w:r>
        <w:rPr>
          <w:sz w:val="28"/>
          <w:szCs w:val="28"/>
        </w:rPr>
        <w:t>ю недопущения пожара в жилом секторе необходимо соблюдать требования пожарной безопасности.</w:t>
      </w:r>
    </w:p>
    <w:p w14:paraId="42F9000D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Ни в коем случае:</w:t>
      </w:r>
    </w:p>
    <w:p w14:paraId="6583D6C0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-Не пользуйтесь неисправными электроприборами;</w:t>
      </w:r>
    </w:p>
    <w:p w14:paraId="0DD27066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-Не используйте электропроводку с поврежденной изоляцией;</w:t>
      </w:r>
    </w:p>
    <w:p w14:paraId="5D2EBB11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-Не разжигайте костры вблизи жилых домов;</w:t>
      </w:r>
    </w:p>
    <w:p w14:paraId="64CB55FD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-Не тушите окурки в мусорных ведрах;</w:t>
      </w:r>
    </w:p>
    <w:p w14:paraId="67AEAA71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-Не оставляйте без присмотра малолетних детей.</w:t>
      </w:r>
    </w:p>
    <w:p w14:paraId="32CDA198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Если произошел пожар:</w:t>
      </w:r>
    </w:p>
    <w:p w14:paraId="15BD1751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Позвоните в службу спасения по телефону «101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>«01» или «112»;</w:t>
      </w:r>
    </w:p>
    <w:p w14:paraId="123442C3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Назовите адрес возникновения пожара, свою фамилию, имя;</w:t>
      </w:r>
    </w:p>
    <w:p w14:paraId="79F1FF7D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Необходимо помнить, что нельзя</w:t>
      </w:r>
      <w:r>
        <w:rPr>
          <w:sz w:val="28"/>
          <w:szCs w:val="28"/>
        </w:rPr>
        <w:t xml:space="preserve"> тушить водой электрооборудование, которое находится под напряжением;</w:t>
      </w:r>
    </w:p>
    <w:p w14:paraId="53E357A5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При выходе из горящего дома закройте органы дыхания мокрой тканью и продвигайтесь как можно ниже к полу.</w:t>
      </w:r>
    </w:p>
    <w:p w14:paraId="53A62AE2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>Главное – не паниковать!</w:t>
      </w:r>
    </w:p>
    <w:p w14:paraId="28C8070E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В целях стабилизации и профилактики пожаров в жилом сект</w:t>
      </w:r>
      <w:r>
        <w:rPr>
          <w:sz w:val="28"/>
          <w:szCs w:val="28"/>
        </w:rPr>
        <w:t xml:space="preserve">оре ежедневно межведомственными группами Веселовского района проводятся профилактические рейды. С жильцами проводят профилактические беседы, инструктажи, распространяются </w:t>
      </w:r>
      <w:proofErr w:type="gramStart"/>
      <w:r>
        <w:rPr>
          <w:sz w:val="28"/>
          <w:szCs w:val="28"/>
        </w:rPr>
        <w:t>листовки  с</w:t>
      </w:r>
      <w:proofErr w:type="gramEnd"/>
      <w:r>
        <w:rPr>
          <w:sz w:val="28"/>
          <w:szCs w:val="28"/>
        </w:rPr>
        <w:t xml:space="preserve"> правилами пожарной безопасности, телефонами экстренных служб и действиями</w:t>
      </w:r>
      <w:r>
        <w:rPr>
          <w:sz w:val="28"/>
          <w:szCs w:val="28"/>
        </w:rPr>
        <w:t xml:space="preserve"> в случае возникновения пожара.</w:t>
      </w:r>
    </w:p>
    <w:p w14:paraId="1CC36D98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>Пожар – это всегда большая беда для человека.</w:t>
      </w:r>
    </w:p>
    <w:p w14:paraId="10501AF7" w14:textId="77777777" w:rsidR="009919F5" w:rsidRDefault="00AC6C83">
      <w:pPr>
        <w:pStyle w:val="20"/>
        <w:ind w:firstLine="747"/>
        <w:rPr>
          <w:sz w:val="28"/>
          <w:szCs w:val="28"/>
        </w:rPr>
      </w:pPr>
      <w:r>
        <w:rPr>
          <w:sz w:val="28"/>
          <w:szCs w:val="28"/>
        </w:rPr>
        <w:t xml:space="preserve">Используя простейшие правила пожарной безопасности, вы убережете свое жилье, </w:t>
      </w:r>
      <w:proofErr w:type="gramStart"/>
      <w:r>
        <w:rPr>
          <w:sz w:val="28"/>
          <w:szCs w:val="28"/>
        </w:rPr>
        <w:t>сохраните  свою</w:t>
      </w:r>
      <w:proofErr w:type="gramEnd"/>
      <w:r>
        <w:rPr>
          <w:sz w:val="28"/>
          <w:szCs w:val="28"/>
        </w:rPr>
        <w:t xml:space="preserve"> жизнь и жизнь Ваших близких.</w:t>
      </w:r>
    </w:p>
    <w:p w14:paraId="6C2738CA" w14:textId="77777777" w:rsidR="009919F5" w:rsidRDefault="009919F5">
      <w:pPr>
        <w:pStyle w:val="20"/>
        <w:rPr>
          <w:sz w:val="28"/>
          <w:szCs w:val="28"/>
        </w:rPr>
      </w:pPr>
    </w:p>
    <w:p w14:paraId="37BA8D07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Веселовскому району</w:t>
      </w:r>
    </w:p>
    <w:p w14:paraId="0AC111E6" w14:textId="77777777" w:rsidR="009919F5" w:rsidRDefault="00AC6C83">
      <w:pPr>
        <w:pStyle w:val="20"/>
        <w:rPr>
          <w:sz w:val="28"/>
          <w:szCs w:val="28"/>
        </w:rPr>
      </w:pP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</w:t>
      </w:r>
      <w:r>
        <w:rPr>
          <w:sz w:val="28"/>
          <w:szCs w:val="28"/>
        </w:rPr>
        <w:t>оссии по Ростовской области</w:t>
      </w:r>
    </w:p>
    <w:p w14:paraId="2BD85B8E" w14:textId="77777777" w:rsidR="009919F5" w:rsidRDefault="00AC6C83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майор внутренней службы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Е.Г. Банникова</w:t>
      </w:r>
    </w:p>
    <w:sectPr w:rsidR="009919F5">
      <w:pgSz w:w="11906" w:h="16838"/>
      <w:pgMar w:top="851" w:right="566" w:bottom="426" w:left="993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PT Astra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9F5"/>
    <w:rsid w:val="009919F5"/>
    <w:rsid w:val="00A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EF92"/>
  <w15:docId w15:val="{05673102-4841-4BC6-BB52-6C31843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4296E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Гиперссылка1"/>
    <w:rsid w:val="00185EE6"/>
    <w:rPr>
      <w:color w:val="0000FF"/>
      <w:u w:val="single"/>
    </w:rPr>
  </w:style>
  <w:style w:type="character" w:customStyle="1" w:styleId="a3">
    <w:name w:val="Текст выноски Знак"/>
    <w:qFormat/>
    <w:rsid w:val="008B4C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F549FA"/>
  </w:style>
  <w:style w:type="character" w:customStyle="1" w:styleId="a5">
    <w:name w:val="Символ нумерации"/>
    <w:qFormat/>
    <w:rsid w:val="00F24457"/>
  </w:style>
  <w:style w:type="character" w:styleId="a6">
    <w:name w:val="Strong"/>
    <w:basedOn w:val="a0"/>
    <w:uiPriority w:val="22"/>
    <w:qFormat/>
    <w:rsid w:val="0003348F"/>
    <w:rPr>
      <w:b/>
      <w:bCs/>
    </w:rPr>
  </w:style>
  <w:style w:type="character" w:styleId="a7">
    <w:name w:val="Emphasis"/>
    <w:basedOn w:val="a0"/>
    <w:qFormat/>
    <w:rsid w:val="0003348F"/>
    <w:rPr>
      <w:i/>
      <w:iCs/>
    </w:rPr>
  </w:style>
  <w:style w:type="character" w:customStyle="1" w:styleId="a8">
    <w:name w:val="Верхний колонтитул Знак"/>
    <w:basedOn w:val="a0"/>
    <w:uiPriority w:val="99"/>
    <w:qFormat/>
    <w:rsid w:val="00B019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uiPriority w:val="9"/>
    <w:qFormat/>
    <w:rsid w:val="0044296E"/>
    <w:rPr>
      <w:b/>
      <w:bCs/>
      <w:kern w:val="2"/>
      <w:sz w:val="48"/>
      <w:szCs w:val="48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33D2A"/>
  </w:style>
  <w:style w:type="character" w:customStyle="1" w:styleId="a9">
    <w:name w:val="Нижний колонтитул Знак"/>
    <w:basedOn w:val="a0"/>
    <w:semiHidden/>
    <w:qFormat/>
    <w:rsid w:val="00333D2A"/>
  </w:style>
  <w:style w:type="character" w:customStyle="1" w:styleId="aa">
    <w:name w:val="Выделение жирным"/>
    <w:qFormat/>
    <w:rsid w:val="00840B8B"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3">
    <w:name w:val="Основной шрифт абзаца1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c"/>
    <w:qFormat/>
    <w:rsid w:val="00F2445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2501EB"/>
    <w:pPr>
      <w:spacing w:after="120"/>
    </w:pPr>
  </w:style>
  <w:style w:type="paragraph" w:styleId="ad">
    <w:name w:val="List"/>
    <w:basedOn w:val="ac"/>
    <w:rsid w:val="00F24457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B65C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F24457"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rsid w:val="002501E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2501EB"/>
    <w:pPr>
      <w:keepNext/>
      <w:ind w:firstLine="284"/>
      <w:jc w:val="both"/>
      <w:outlineLvl w:val="1"/>
    </w:pPr>
    <w:rPr>
      <w:sz w:val="26"/>
    </w:rPr>
  </w:style>
  <w:style w:type="paragraph" w:customStyle="1" w:styleId="31">
    <w:name w:val="Заголовок 31"/>
    <w:basedOn w:val="a"/>
    <w:next w:val="a"/>
    <w:qFormat/>
    <w:rsid w:val="0025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250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2501EB"/>
    <w:pPr>
      <w:keepNext/>
      <w:jc w:val="center"/>
      <w:outlineLvl w:val="5"/>
    </w:pPr>
    <w:rPr>
      <w:b/>
    </w:rPr>
  </w:style>
  <w:style w:type="paragraph" w:customStyle="1" w:styleId="16">
    <w:name w:val="Название объекта1"/>
    <w:basedOn w:val="a"/>
    <w:qFormat/>
    <w:rsid w:val="00F2445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rsid w:val="002501EB"/>
    <w:pPr>
      <w:widowControl w:val="0"/>
      <w:ind w:right="19772" w:firstLine="720"/>
    </w:pPr>
    <w:rPr>
      <w:rFonts w:ascii="Arial" w:hAnsi="Arial" w:cs="Arial"/>
    </w:rPr>
  </w:style>
  <w:style w:type="paragraph" w:styleId="af">
    <w:name w:val="Body Text Indent"/>
    <w:basedOn w:val="a"/>
    <w:rsid w:val="002501EB"/>
    <w:pPr>
      <w:ind w:firstLine="567"/>
      <w:jc w:val="both"/>
    </w:pPr>
    <w:rPr>
      <w:sz w:val="24"/>
    </w:rPr>
  </w:style>
  <w:style w:type="paragraph" w:styleId="2">
    <w:name w:val="Body Text 2"/>
    <w:basedOn w:val="a"/>
    <w:qFormat/>
    <w:rsid w:val="002501EB"/>
    <w:pPr>
      <w:jc w:val="both"/>
    </w:pPr>
    <w:rPr>
      <w:sz w:val="26"/>
    </w:rPr>
  </w:style>
  <w:style w:type="paragraph" w:styleId="20">
    <w:name w:val="Body Text Indent 2"/>
    <w:basedOn w:val="a"/>
    <w:qFormat/>
    <w:rsid w:val="002501EB"/>
    <w:pPr>
      <w:ind w:left="-180" w:firstLine="180"/>
      <w:jc w:val="both"/>
    </w:pPr>
    <w:rPr>
      <w:sz w:val="24"/>
    </w:rPr>
  </w:style>
  <w:style w:type="paragraph" w:customStyle="1" w:styleId="af0">
    <w:name w:val="Верхний и нижний колонтитулы"/>
    <w:basedOn w:val="a"/>
    <w:qFormat/>
    <w:rsid w:val="00F24457"/>
  </w:style>
  <w:style w:type="paragraph" w:customStyle="1" w:styleId="17">
    <w:name w:val="Верхний колонтитул1"/>
    <w:basedOn w:val="a"/>
    <w:qFormat/>
    <w:rsid w:val="002501EB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501EB"/>
    <w:pPr>
      <w:ind w:right="-7"/>
      <w:jc w:val="both"/>
    </w:pPr>
  </w:style>
  <w:style w:type="paragraph" w:styleId="af1">
    <w:name w:val="Block Text"/>
    <w:basedOn w:val="a"/>
    <w:qFormat/>
    <w:rsid w:val="002501EB"/>
    <w:pPr>
      <w:ind w:left="-180" w:right="-6" w:firstLine="583"/>
      <w:jc w:val="both"/>
    </w:pPr>
    <w:rPr>
      <w:sz w:val="24"/>
      <w:szCs w:val="26"/>
    </w:rPr>
  </w:style>
  <w:style w:type="paragraph" w:customStyle="1" w:styleId="18">
    <w:name w:val="Îáû÷íûé1"/>
    <w:qFormat/>
    <w:rsid w:val="00E6720F"/>
    <w:pPr>
      <w:widowControl w:val="0"/>
    </w:pPr>
  </w:style>
  <w:style w:type="paragraph" w:customStyle="1" w:styleId="af2">
    <w:name w:val="Знак Знак Знак Знак"/>
    <w:basedOn w:val="a"/>
    <w:qFormat/>
    <w:rsid w:val="00AB4F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"/>
    <w:basedOn w:val="a"/>
    <w:qFormat/>
    <w:rsid w:val="00C40D9F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5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sid w:val="00417C9C"/>
    <w:rPr>
      <w:color w:val="000000"/>
    </w:rPr>
  </w:style>
  <w:style w:type="paragraph" w:styleId="af6">
    <w:name w:val="No Spacing"/>
    <w:qFormat/>
    <w:rPr>
      <w:sz w:val="24"/>
      <w:szCs w:val="24"/>
      <w:lang w:eastAsia="zh-CN"/>
    </w:rPr>
  </w:style>
  <w:style w:type="paragraph" w:customStyle="1" w:styleId="19">
    <w:name w:val="Обычный1"/>
    <w:qFormat/>
    <w:rsid w:val="00F24457"/>
    <w:pPr>
      <w:widowControl w:val="0"/>
      <w:suppressAutoHyphens w:val="0"/>
    </w:pPr>
  </w:style>
  <w:style w:type="paragraph" w:styleId="af7">
    <w:name w:val="Normal (Web)"/>
    <w:basedOn w:val="a"/>
    <w:uiPriority w:val="99"/>
    <w:qFormat/>
    <w:rsid w:val="0003348F"/>
    <w:pPr>
      <w:spacing w:beforeAutospacing="1" w:afterAutospacing="1"/>
    </w:pPr>
    <w:rPr>
      <w:sz w:val="24"/>
      <w:szCs w:val="24"/>
    </w:rPr>
  </w:style>
  <w:style w:type="paragraph" w:customStyle="1" w:styleId="af8">
    <w:name w:val="Колонтитул"/>
    <w:basedOn w:val="a"/>
    <w:qFormat/>
  </w:style>
  <w:style w:type="paragraph" w:customStyle="1" w:styleId="22">
    <w:name w:val="Верхний колонтитул2"/>
    <w:basedOn w:val="a"/>
    <w:uiPriority w:val="99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af9">
    <w:name w:val="Исполнитель документа"/>
    <w:basedOn w:val="a"/>
    <w:qFormat/>
    <w:rsid w:val="00781B89"/>
  </w:style>
  <w:style w:type="paragraph" w:customStyle="1" w:styleId="afa">
    <w:name w:val="Гриф_Экземпляр"/>
    <w:basedOn w:val="a"/>
    <w:qFormat/>
    <w:rsid w:val="00781B89"/>
  </w:style>
  <w:style w:type="paragraph" w:customStyle="1" w:styleId="IllustrationIndex1">
    <w:name w:val="Illustration Index 1"/>
    <w:qFormat/>
    <w:rsid w:val="00781B89"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rsid w:val="00EF0BF3"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rsid w:val="00EF0BF3"/>
    <w:pPr>
      <w:widowControl w:val="0"/>
      <w:jc w:val="center"/>
    </w:pPr>
    <w:rPr>
      <w:rFonts w:ascii="PT Astra Serif" w:eastAsia="Lohit Devanagari" w:hAnsi="PT Astra Serif" w:cs="Liberation Serif"/>
      <w:kern w:val="2"/>
      <w:sz w:val="28"/>
      <w:szCs w:val="24"/>
      <w:lang w:eastAsia="ar-SA"/>
    </w:rPr>
  </w:style>
  <w:style w:type="paragraph" w:styleId="afb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c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8A13-D5FC-40F8-802F-F8B8BDB9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</dc:creator>
  <dc:description/>
  <cp:lastModifiedBy>Мынто Л И</cp:lastModifiedBy>
  <cp:revision>16</cp:revision>
  <dcterms:created xsi:type="dcterms:W3CDTF">2024-07-29T14:48:00Z</dcterms:created>
  <dcterms:modified xsi:type="dcterms:W3CDTF">2025-01-21T07:19:00Z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