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BC0" w:rsidRDefault="00437BC0" w:rsidP="00437BC0">
      <w:pPr>
        <w:keepNext/>
        <w:spacing w:before="240" w:after="60" w:line="240" w:lineRule="auto"/>
        <w:jc w:val="center"/>
        <w:outlineLvl w:val="3"/>
        <w:rPr>
          <w:rFonts w:ascii="Times New Roman" w:hAnsi="Times New Roman"/>
          <w:b/>
          <w:bCs/>
          <w:highlight w:val="yellow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4D8DCE8A" wp14:editId="0C7A1CB1">
            <wp:extent cx="590550" cy="5715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BC0" w:rsidRDefault="00437BC0" w:rsidP="00437B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437BC0" w:rsidRDefault="00437BC0" w:rsidP="00437B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ВЕСЁЛОВСКОГО СЕЛЬСКОГО ПОСЕЛЕНИЯ</w:t>
      </w:r>
    </w:p>
    <w:p w:rsidR="00437BC0" w:rsidRDefault="00437BC0" w:rsidP="00437B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ВЕСЁЛОВСКОГО РАЙОНА РОСТОВСКОЙ ОБЛАСТИ</w:t>
      </w:r>
    </w:p>
    <w:p w:rsidR="00437BC0" w:rsidRDefault="00437BC0" w:rsidP="00437BC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</w:t>
      </w:r>
    </w:p>
    <w:p w:rsidR="00437BC0" w:rsidRDefault="00437BC0" w:rsidP="00437B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7BC0" w:rsidRDefault="00437BC0" w:rsidP="00437BC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ПОСТАНОВЛЕНИЕ</w:t>
      </w:r>
    </w:p>
    <w:p w:rsidR="00437BC0" w:rsidRDefault="00437BC0" w:rsidP="00437BC0">
      <w:pPr>
        <w:spacing w:after="0" w:line="240" w:lineRule="auto"/>
        <w:ind w:right="422"/>
        <w:rPr>
          <w:rFonts w:ascii="Times New Roman" w:hAnsi="Times New Roman"/>
          <w:sz w:val="28"/>
          <w:szCs w:val="24"/>
        </w:rPr>
      </w:pPr>
    </w:p>
    <w:p w:rsidR="00437BC0" w:rsidRDefault="00437BC0" w:rsidP="00437BC0">
      <w:pPr>
        <w:spacing w:after="0" w:line="240" w:lineRule="auto"/>
        <w:ind w:right="42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08 </w:t>
      </w:r>
      <w:r>
        <w:rPr>
          <w:rFonts w:ascii="Times New Roman" w:hAnsi="Times New Roman"/>
          <w:sz w:val="28"/>
          <w:szCs w:val="28"/>
        </w:rPr>
        <w:t xml:space="preserve">ноября 2018 года                       № </w:t>
      </w:r>
      <w:r>
        <w:rPr>
          <w:rFonts w:ascii="Times New Roman" w:hAnsi="Times New Roman"/>
          <w:sz w:val="28"/>
          <w:szCs w:val="28"/>
        </w:rPr>
        <w:t>181</w:t>
      </w:r>
      <w:r>
        <w:rPr>
          <w:rFonts w:ascii="Times New Roman" w:hAnsi="Times New Roman"/>
          <w:sz w:val="28"/>
          <w:szCs w:val="28"/>
        </w:rPr>
        <w:t xml:space="preserve">                              п. Веселый</w:t>
      </w:r>
    </w:p>
    <w:p w:rsidR="00437BC0" w:rsidRDefault="00437BC0" w:rsidP="00437BC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37BC0" w:rsidRDefault="00437BC0" w:rsidP="00437BC0">
      <w:pPr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отчета об исполнении </w:t>
      </w:r>
    </w:p>
    <w:p w:rsidR="00437BC0" w:rsidRDefault="00437BC0" w:rsidP="00437BC0">
      <w:pPr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плана реализации муниципальной программы</w:t>
      </w:r>
    </w:p>
    <w:p w:rsidR="00437BC0" w:rsidRDefault="00437BC0" w:rsidP="00437BC0">
      <w:pPr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Веселовского сельского поселения</w:t>
      </w:r>
    </w:p>
    <w:p w:rsidR="00437BC0" w:rsidRDefault="00437BC0" w:rsidP="00437BC0">
      <w:pPr>
        <w:kinsoku w:val="0"/>
        <w:overflowPunct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Энергоэффективность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и развитие энергетики»</w:t>
      </w:r>
      <w:r>
        <w:rPr>
          <w:rFonts w:ascii="Times New Roman" w:hAnsi="Times New Roman"/>
          <w:sz w:val="28"/>
          <w:szCs w:val="28"/>
        </w:rPr>
        <w:t xml:space="preserve">» </w:t>
      </w:r>
    </w:p>
    <w:p w:rsidR="00437BC0" w:rsidRDefault="00437BC0" w:rsidP="00437BC0">
      <w:pPr>
        <w:kinsoku w:val="0"/>
        <w:overflowPunct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9 месяцев 2018 года</w:t>
      </w:r>
    </w:p>
    <w:p w:rsidR="00437BC0" w:rsidRDefault="00437BC0" w:rsidP="00437B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7BC0" w:rsidRDefault="00437BC0" w:rsidP="00437BC0">
      <w:pPr>
        <w:shd w:val="clear" w:color="auto" w:fill="FFFFFF"/>
        <w:tabs>
          <w:tab w:val="left" w:pos="5040"/>
        </w:tabs>
        <w:spacing w:after="0" w:line="322" w:lineRule="exact"/>
        <w:ind w:right="-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соответствии с постановлением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Весёловского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от 19.08.2013 года № 203 «</w:t>
      </w:r>
      <w:r>
        <w:rPr>
          <w:rFonts w:ascii="Times New Roman" w:hAnsi="Times New Roman"/>
          <w:bCs/>
          <w:sz w:val="28"/>
          <w:szCs w:val="28"/>
        </w:rPr>
        <w:t xml:space="preserve">Об утверждении методических рекомендаций по разработке и реализации муниципальных программ Веселовского сельского поселения, </w:t>
      </w:r>
      <w:r>
        <w:rPr>
          <w:rFonts w:ascii="Times New Roman" w:hAnsi="Times New Roman"/>
          <w:sz w:val="28"/>
          <w:szCs w:val="28"/>
        </w:rPr>
        <w:t>руководствуясь Уставом Веселовского сельского поселения, администрация Веселовского сельского поселения постановляет:</w:t>
      </w:r>
    </w:p>
    <w:p w:rsidR="00437BC0" w:rsidRDefault="00437BC0" w:rsidP="00437BC0">
      <w:pPr>
        <w:shd w:val="clear" w:color="auto" w:fill="FFFFFF"/>
        <w:tabs>
          <w:tab w:val="left" w:pos="5040"/>
        </w:tabs>
        <w:spacing w:after="0" w:line="322" w:lineRule="exact"/>
        <w:ind w:right="-6"/>
        <w:jc w:val="both"/>
        <w:rPr>
          <w:rFonts w:ascii="Times New Roman" w:hAnsi="Times New Roman"/>
          <w:sz w:val="28"/>
          <w:szCs w:val="28"/>
        </w:rPr>
      </w:pPr>
    </w:p>
    <w:p w:rsidR="00437BC0" w:rsidRDefault="00437BC0" w:rsidP="00437BC0">
      <w:pPr>
        <w:kinsoku w:val="0"/>
        <w:overflowPunct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 Утвердить отчет об исполнении плана реализации </w:t>
      </w:r>
      <w:proofErr w:type="gramStart"/>
      <w:r>
        <w:rPr>
          <w:rFonts w:ascii="Times New Roman" w:hAnsi="Times New Roman"/>
          <w:sz w:val="28"/>
          <w:szCs w:val="28"/>
        </w:rPr>
        <w:t>муниципальной  программы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>Веселовского сельского поселения «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Энергоэффективность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 и развитие энергетики»</w:t>
      </w:r>
      <w:r>
        <w:rPr>
          <w:rFonts w:ascii="Times New Roman" w:hAnsi="Times New Roman"/>
          <w:sz w:val="28"/>
          <w:szCs w:val="28"/>
        </w:rPr>
        <w:t xml:space="preserve"> за 9 месяцев 2018 года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утвержденного распоряжением Администрации Веселовского сельского поселения от 15.12.2017 № 173 «Об утверждении плана реализации </w:t>
      </w:r>
      <w:r>
        <w:rPr>
          <w:rFonts w:ascii="Times New Roman" w:hAnsi="Times New Roman"/>
          <w:kern w:val="2"/>
          <w:sz w:val="28"/>
          <w:szCs w:val="28"/>
        </w:rPr>
        <w:t>муниципальной программы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Веселовского сельского поселения «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Энергоэффективность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и развитие энергетики» на 2018 год»</w:t>
      </w:r>
      <w:r>
        <w:rPr>
          <w:rFonts w:ascii="Times New Roman" w:hAnsi="Times New Roman"/>
          <w:sz w:val="28"/>
          <w:szCs w:val="28"/>
        </w:rPr>
        <w:t xml:space="preserve"> согласно приложению к настоящему постановлению.</w:t>
      </w:r>
    </w:p>
    <w:p w:rsidR="00437BC0" w:rsidRDefault="00437BC0" w:rsidP="00437BC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Постановление вступает в силу с момента обнародования.</w:t>
      </w:r>
    </w:p>
    <w:p w:rsidR="00437BC0" w:rsidRDefault="00437BC0" w:rsidP="00437B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выполнением постановления возлагаю на себя.</w:t>
      </w:r>
    </w:p>
    <w:p w:rsidR="00C2134F" w:rsidRDefault="00C2134F" w:rsidP="00437B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2134F" w:rsidRDefault="00C2134F" w:rsidP="00437B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37BC0" w:rsidRDefault="00437BC0" w:rsidP="00437B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7BC0" w:rsidRDefault="00437BC0" w:rsidP="00437B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7BC0" w:rsidRDefault="00437BC0" w:rsidP="00437BC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37BC0" w:rsidRDefault="00437BC0" w:rsidP="00437B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Веселовского </w:t>
      </w:r>
    </w:p>
    <w:p w:rsidR="00437BC0" w:rsidRDefault="00437BC0" w:rsidP="00437B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А.Н.Ищенко</w:t>
      </w:r>
      <w:proofErr w:type="spellEnd"/>
    </w:p>
    <w:p w:rsidR="00437BC0" w:rsidRDefault="00437BC0" w:rsidP="00437B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7BC0" w:rsidRDefault="00437BC0" w:rsidP="00437BC0">
      <w:pPr>
        <w:spacing w:after="0" w:line="240" w:lineRule="auto"/>
        <w:rPr>
          <w:rFonts w:ascii="Times New Roman" w:hAnsi="Times New Roman"/>
        </w:rPr>
      </w:pPr>
    </w:p>
    <w:p w:rsidR="00437BC0" w:rsidRDefault="00437BC0" w:rsidP="00437BC0">
      <w:pPr>
        <w:spacing w:after="0" w:line="240" w:lineRule="auto"/>
        <w:rPr>
          <w:rFonts w:ascii="Times New Roman" w:hAnsi="Times New Roman"/>
        </w:rPr>
      </w:pPr>
    </w:p>
    <w:p w:rsidR="00437BC0" w:rsidRDefault="00437BC0" w:rsidP="00437BC0">
      <w:pPr>
        <w:spacing w:after="0" w:line="240" w:lineRule="auto"/>
        <w:rPr>
          <w:rFonts w:ascii="Times New Roman" w:hAnsi="Times New Roman"/>
        </w:rPr>
        <w:sectPr w:rsidR="00437BC0">
          <w:pgSz w:w="11906" w:h="16838"/>
          <w:pgMar w:top="1134" w:right="851" w:bottom="1134" w:left="1701" w:header="709" w:footer="709" w:gutter="0"/>
          <w:cols w:space="720"/>
        </w:sectPr>
      </w:pPr>
    </w:p>
    <w:p w:rsidR="00437BC0" w:rsidRDefault="00437BC0" w:rsidP="00437B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                     Приложение к постановлени</w:t>
      </w:r>
      <w:r w:rsidR="00C2134F">
        <w:rPr>
          <w:rFonts w:ascii="Times New Roman" w:hAnsi="Times New Roman"/>
          <w:sz w:val="20"/>
          <w:szCs w:val="20"/>
        </w:rPr>
        <w:t>ю</w:t>
      </w:r>
    </w:p>
    <w:p w:rsidR="00437BC0" w:rsidRDefault="00437BC0" w:rsidP="00437B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Администрации Веселовского сельского поселения</w:t>
      </w:r>
    </w:p>
    <w:p w:rsidR="00437BC0" w:rsidRDefault="00437BC0" w:rsidP="00437B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 </w:t>
      </w:r>
      <w:r w:rsidR="00C2134F">
        <w:rPr>
          <w:rFonts w:ascii="Times New Roman" w:hAnsi="Times New Roman"/>
          <w:sz w:val="20"/>
          <w:szCs w:val="20"/>
        </w:rPr>
        <w:t>08</w:t>
      </w:r>
      <w:r>
        <w:rPr>
          <w:rFonts w:ascii="Times New Roman" w:hAnsi="Times New Roman"/>
          <w:sz w:val="20"/>
          <w:szCs w:val="20"/>
        </w:rPr>
        <w:t xml:space="preserve">.11.2018г.№ </w:t>
      </w:r>
      <w:r w:rsidR="00C2134F">
        <w:rPr>
          <w:rFonts w:ascii="Times New Roman" w:hAnsi="Times New Roman"/>
          <w:sz w:val="20"/>
          <w:szCs w:val="20"/>
        </w:rPr>
        <w:t>181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 xml:space="preserve"> </w:t>
      </w:r>
    </w:p>
    <w:p w:rsidR="00437BC0" w:rsidRDefault="00437BC0" w:rsidP="00437BC0">
      <w:pPr>
        <w:spacing w:after="0" w:line="240" w:lineRule="auto"/>
        <w:ind w:right="-6"/>
        <w:jc w:val="center"/>
        <w:rPr>
          <w:rFonts w:ascii="Times New Roman" w:hAnsi="Times New Roman"/>
          <w:sz w:val="24"/>
          <w:szCs w:val="24"/>
        </w:rPr>
      </w:pPr>
    </w:p>
    <w:p w:rsidR="00437BC0" w:rsidRDefault="00437BC0" w:rsidP="00437B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Отчет об исполнении </w:t>
      </w:r>
      <w:proofErr w:type="gramStart"/>
      <w:r>
        <w:rPr>
          <w:rFonts w:ascii="Times New Roman" w:hAnsi="Times New Roman"/>
          <w:sz w:val="24"/>
          <w:szCs w:val="24"/>
        </w:rPr>
        <w:t>плана  реализации</w:t>
      </w:r>
      <w:proofErr w:type="gramEnd"/>
      <w:r>
        <w:rPr>
          <w:rFonts w:ascii="Times New Roman" w:hAnsi="Times New Roman"/>
          <w:sz w:val="24"/>
          <w:szCs w:val="24"/>
        </w:rPr>
        <w:t xml:space="preserve"> муниципальной программы </w:t>
      </w:r>
      <w:r>
        <w:rPr>
          <w:rFonts w:ascii="Times New Roman" w:hAnsi="Times New Roman"/>
          <w:kern w:val="2"/>
          <w:sz w:val="24"/>
          <w:szCs w:val="24"/>
          <w:lang w:eastAsia="en-US"/>
        </w:rPr>
        <w:t>«</w:t>
      </w:r>
      <w:r>
        <w:rPr>
          <w:rFonts w:ascii="Times New Roman" w:hAnsi="Times New Roman"/>
          <w:sz w:val="24"/>
          <w:szCs w:val="24"/>
        </w:rPr>
        <w:t xml:space="preserve">Об утверждении плана реализации </w:t>
      </w:r>
      <w:r>
        <w:rPr>
          <w:rFonts w:ascii="Times New Roman" w:hAnsi="Times New Roman"/>
          <w:kern w:val="2"/>
          <w:sz w:val="24"/>
          <w:szCs w:val="24"/>
        </w:rPr>
        <w:t>муниципальной программы</w:t>
      </w:r>
      <w:r>
        <w:rPr>
          <w:rFonts w:ascii="Times New Roman" w:hAnsi="Times New Roman"/>
          <w:kern w:val="2"/>
          <w:sz w:val="24"/>
          <w:szCs w:val="24"/>
          <w:lang w:eastAsia="en-US"/>
        </w:rPr>
        <w:t xml:space="preserve"> Веселовского сельского поселения «</w:t>
      </w:r>
      <w:proofErr w:type="spellStart"/>
      <w:r>
        <w:rPr>
          <w:rFonts w:ascii="Times New Roman" w:hAnsi="Times New Roman"/>
          <w:kern w:val="2"/>
          <w:sz w:val="24"/>
          <w:szCs w:val="24"/>
          <w:lang w:eastAsia="en-US"/>
        </w:rPr>
        <w:t>Энергоэффективность</w:t>
      </w:r>
      <w:proofErr w:type="spellEnd"/>
      <w:r>
        <w:rPr>
          <w:rFonts w:ascii="Times New Roman" w:hAnsi="Times New Roman"/>
          <w:kern w:val="2"/>
          <w:sz w:val="24"/>
          <w:szCs w:val="24"/>
          <w:lang w:eastAsia="en-US"/>
        </w:rPr>
        <w:t xml:space="preserve">  и развитие энергетики» </w:t>
      </w:r>
      <w:r>
        <w:rPr>
          <w:rFonts w:ascii="Times New Roman" w:hAnsi="Times New Roman"/>
          <w:sz w:val="24"/>
          <w:szCs w:val="24"/>
        </w:rPr>
        <w:t>за 9 месяцев 2018 г.</w:t>
      </w:r>
    </w:p>
    <w:p w:rsidR="00437BC0" w:rsidRDefault="00437BC0" w:rsidP="00437BC0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dxa"/>
        <w:tblInd w:w="-20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39"/>
        <w:gridCol w:w="3418"/>
        <w:gridCol w:w="2339"/>
        <w:gridCol w:w="2389"/>
        <w:gridCol w:w="1276"/>
        <w:gridCol w:w="1276"/>
        <w:gridCol w:w="1276"/>
        <w:gridCol w:w="1417"/>
        <w:gridCol w:w="1705"/>
      </w:tblGrid>
      <w:tr w:rsidR="00437BC0" w:rsidTr="00437BC0">
        <w:trPr>
          <w:trHeight w:val="57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C0" w:rsidRDefault="0043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3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C0" w:rsidRDefault="0043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Наименование </w:t>
            </w:r>
          </w:p>
          <w:p w:rsidR="00437BC0" w:rsidRDefault="0043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основного мероприятия, контрольного события программы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C0" w:rsidRDefault="0043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Ответственный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br/>
              <w:t xml:space="preserve"> исполнитель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br/>
              <w:t xml:space="preserve">  (заместитель руководителя ОИВ/ФИО)</w:t>
            </w: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C0" w:rsidRDefault="0043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Результат </w:t>
            </w:r>
          </w:p>
          <w:p w:rsidR="00437BC0" w:rsidRDefault="0043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реализации мероприятия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C0" w:rsidRDefault="0043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Фактическая дата начала  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br/>
              <w:t xml:space="preserve">реализации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br/>
              <w:t>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C0" w:rsidRDefault="0043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Фактическая дата окончания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реализации 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br/>
              <w:t>мероприятия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наступления 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br/>
              <w:t>контрольного события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C0" w:rsidRDefault="0043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Расходы бюджета на реализацию муниципальной     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br/>
              <w:t>программы, тыс. руб.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C0" w:rsidRDefault="0043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Заключено  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br/>
            </w:r>
            <w:hyperlink r:id="rId5" w:anchor="Par1414" w:history="1">
              <w:r>
                <w:rPr>
                  <w:rStyle w:val="a3"/>
                  <w:rFonts w:cs="Calibri"/>
                  <w:sz w:val="18"/>
                  <w:szCs w:val="18"/>
                  <w:lang w:eastAsia="en-US"/>
                </w:rPr>
                <w:t>&lt;1&gt;</w:t>
              </w:r>
            </w:hyperlink>
          </w:p>
        </w:tc>
      </w:tr>
      <w:tr w:rsidR="00437BC0" w:rsidTr="00437BC0">
        <w:trPr>
          <w:trHeight w:val="57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BC0" w:rsidRDefault="00437BC0">
            <w:pPr>
              <w:spacing w:after="0" w:line="25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BC0" w:rsidRDefault="00437BC0">
            <w:pPr>
              <w:spacing w:after="0" w:line="25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BC0" w:rsidRDefault="00437BC0">
            <w:pPr>
              <w:spacing w:after="0" w:line="25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BC0" w:rsidRDefault="00437BC0">
            <w:pPr>
              <w:spacing w:after="0" w:line="25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BC0" w:rsidRDefault="00437BC0">
            <w:pPr>
              <w:spacing w:after="0" w:line="25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BC0" w:rsidRDefault="00437BC0">
            <w:pPr>
              <w:spacing w:after="0" w:line="25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C0" w:rsidRDefault="0043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Предусмотрено муниципальной программой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C0" w:rsidRDefault="0043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факт на отчетную дату </w:t>
            </w:r>
            <w:hyperlink r:id="rId6" w:anchor="Par1414" w:history="1">
              <w:r>
                <w:rPr>
                  <w:rStyle w:val="a3"/>
                  <w:rFonts w:cs="Calibri"/>
                  <w:sz w:val="18"/>
                  <w:szCs w:val="18"/>
                  <w:lang w:eastAsia="en-US"/>
                </w:rPr>
                <w:t>&lt;1&gt;</w:t>
              </w:r>
            </w:hyperlink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BC0" w:rsidRDefault="00437BC0">
            <w:pPr>
              <w:spacing w:after="0" w:line="25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437BC0" w:rsidTr="00437BC0">
        <w:trPr>
          <w:trHeight w:val="5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C0" w:rsidRDefault="0043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C0" w:rsidRDefault="0043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C0" w:rsidRDefault="0043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C0" w:rsidRDefault="0043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C0" w:rsidRDefault="0043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C0" w:rsidRDefault="0043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C0" w:rsidRDefault="0043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C0" w:rsidRDefault="0043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C0" w:rsidRDefault="0043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8</w:t>
            </w:r>
          </w:p>
        </w:tc>
      </w:tr>
      <w:tr w:rsidR="00437BC0" w:rsidTr="00437BC0">
        <w:trPr>
          <w:trHeight w:val="5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C0" w:rsidRDefault="0043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09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C0" w:rsidRDefault="0043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Подпрограмма </w:t>
            </w:r>
            <w:proofErr w:type="gramStart"/>
            <w:r>
              <w:rPr>
                <w:rFonts w:ascii="Times New Roman" w:hAnsi="Times New Roman"/>
                <w:lang w:eastAsia="en-US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«Энергосбережение и повышение энергетической эффективности Веселовского сельского поселения»</w:t>
            </w:r>
          </w:p>
        </w:tc>
      </w:tr>
      <w:tr w:rsidR="00437BC0" w:rsidTr="00437BC0">
        <w:trPr>
          <w:trHeight w:val="9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C0" w:rsidRDefault="0043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1.1    </w:t>
            </w:r>
          </w:p>
        </w:tc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C0" w:rsidRDefault="0043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Мероприятия по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прединвестиционной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подготовке проектов и мероприятий в области энергосбережения и повышения энергетической эффективности.</w:t>
            </w:r>
          </w:p>
        </w:tc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C0" w:rsidRDefault="00437BC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Начальник сектора строительства, ЖКХ, земельных и имущественных отношений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В.И.Вертепа</w:t>
            </w:r>
            <w:proofErr w:type="spellEnd"/>
          </w:p>
        </w:tc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C0" w:rsidRDefault="00437BC0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C0" w:rsidRDefault="0043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01.01.2018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C0" w:rsidRDefault="0043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31.12.2018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C0" w:rsidRDefault="0043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C0" w:rsidRDefault="0043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C0" w:rsidRDefault="0043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</w:tr>
      <w:tr w:rsidR="00437BC0" w:rsidTr="00437BC0">
        <w:trPr>
          <w:trHeight w:val="1374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C0" w:rsidRDefault="0043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1.2  </w:t>
            </w:r>
          </w:p>
        </w:tc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C0" w:rsidRDefault="0043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lang w:eastAsia="en-US"/>
              </w:rPr>
            </w:pPr>
            <w:r>
              <w:rPr>
                <w:rFonts w:ascii="Times New Roman" w:hAnsi="Times New Roman" w:cs="Calibri"/>
                <w:lang w:eastAsia="en-US"/>
              </w:rPr>
              <w:t xml:space="preserve">Мероприятия по информационной поддержке и пропаганде энергосбережения и повышения энергетической эффективности на территории субъекта Российской Федерации, муниципального образования, направленные в том числе на создание демонстрационных центров в области энергосбережения и повышения энергетической эффективности, информирование потребителей о возможности заключения </w:t>
            </w:r>
            <w:proofErr w:type="spellStart"/>
            <w:r>
              <w:rPr>
                <w:rFonts w:ascii="Times New Roman" w:hAnsi="Times New Roman" w:cs="Calibri"/>
                <w:lang w:eastAsia="en-US"/>
              </w:rPr>
              <w:t>энергосервисных</w:t>
            </w:r>
            <w:proofErr w:type="spellEnd"/>
            <w:r>
              <w:rPr>
                <w:rFonts w:ascii="Times New Roman" w:hAnsi="Times New Roman" w:cs="Calibri"/>
                <w:lang w:eastAsia="en-US"/>
              </w:rPr>
              <w:t xml:space="preserve"> договоров (контрактов) и об </w:t>
            </w:r>
          </w:p>
          <w:p w:rsidR="00437BC0" w:rsidRDefault="0043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lang w:eastAsia="en-US"/>
              </w:rPr>
            </w:pPr>
          </w:p>
          <w:p w:rsidR="00437BC0" w:rsidRDefault="0043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 w:cs="Calibri"/>
                <w:lang w:eastAsia="en-US"/>
              </w:rPr>
              <w:t>особенностях их заключения, об энергетической эффективности бытовых энергопотребляющих устройств и других товаров, в отношении которых в соответствии с законодательством Российской Федерации предусмотрено определение классов их энергетической эффективности либо применяется добровольная маркировка энергетической эффективности;</w:t>
            </w:r>
          </w:p>
        </w:tc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C0" w:rsidRDefault="00437BC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Начальник сектора строительства, ЖКХ, земельных и имущественных отношений</w:t>
            </w:r>
          </w:p>
          <w:p w:rsidR="00437BC0" w:rsidRDefault="00437BC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В.И.Вертепа</w:t>
            </w:r>
            <w:proofErr w:type="spellEnd"/>
          </w:p>
        </w:tc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C0" w:rsidRDefault="00437BC0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C0" w:rsidRDefault="0043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01.01.2018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C0" w:rsidRDefault="0043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31.12.2018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C0" w:rsidRDefault="0043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C0" w:rsidRDefault="0043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C0" w:rsidRDefault="0043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</w:tr>
      <w:tr w:rsidR="00437BC0" w:rsidTr="00437BC0">
        <w:trPr>
          <w:trHeight w:val="48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C0" w:rsidRDefault="0043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1..3.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C0" w:rsidRDefault="0043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2"/>
                <w:lang w:eastAsia="en-US"/>
              </w:rPr>
            </w:pPr>
            <w:r>
              <w:rPr>
                <w:rFonts w:ascii="Times New Roman" w:hAnsi="Times New Roman" w:cs="Calibri"/>
                <w:lang w:eastAsia="en-US"/>
              </w:rPr>
              <w:t>Мероприятия по оснащению приборами учета используемых энергетических ресурсов в жилищном фонде, в том числе с использованием интеллектуальных приборов учета, автоматизированных систем и систем диспетчеризации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C0" w:rsidRDefault="00437BC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Начальник сектора строительства, ЖКХ, земельных и имущественных отношений</w:t>
            </w:r>
          </w:p>
          <w:p w:rsidR="00437BC0" w:rsidRDefault="00437BC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В.И.Вертепа</w:t>
            </w:r>
            <w:proofErr w:type="spellEnd"/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09"/>
            </w:tblGrid>
            <w:tr w:rsidR="00437BC0">
              <w:tc>
                <w:tcPr>
                  <w:tcW w:w="23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437BC0" w:rsidRDefault="00437BC0">
                  <w:pPr>
                    <w:spacing w:after="0" w:line="240" w:lineRule="auto"/>
                    <w:ind w:right="-193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t xml:space="preserve"> </w:t>
                  </w:r>
                </w:p>
              </w:tc>
            </w:tr>
          </w:tbl>
          <w:p w:rsidR="00437BC0" w:rsidRDefault="00437BC0">
            <w:pPr>
              <w:spacing w:after="0"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C0" w:rsidRDefault="0043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01.01.2018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C0" w:rsidRDefault="0043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31.12.2018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C0" w:rsidRDefault="0043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C0" w:rsidRDefault="0043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C0" w:rsidRDefault="0043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</w:tr>
      <w:tr w:rsidR="00437BC0" w:rsidTr="00437BC0">
        <w:trPr>
          <w:trHeight w:val="9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C0" w:rsidRDefault="0043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1.4.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C0" w:rsidRDefault="0043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2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lang w:eastAsia="en-US"/>
              </w:rPr>
              <w:t>Мероприятия, направленные на снижение потребления энергоресурсов на собственные нужды при осуществлении регулируемых видов деятельности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C0" w:rsidRDefault="00437BC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Начальник сектора строительства, ЖКХ, земельных и имущественных отношений</w:t>
            </w:r>
          </w:p>
          <w:p w:rsidR="00437BC0" w:rsidRDefault="00437BC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В.И.Вертепа</w:t>
            </w:r>
            <w:proofErr w:type="spellEnd"/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C0" w:rsidRDefault="00437BC0">
            <w:pPr>
              <w:spacing w:after="0" w:line="240" w:lineRule="auto"/>
              <w:ind w:right="-193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Снижение потребления энергетических ресурсов на собственные нужды. </w:t>
            </w:r>
          </w:p>
          <w:p w:rsidR="00437BC0" w:rsidRDefault="00437BC0">
            <w:pPr>
              <w:spacing w:after="0" w:line="240" w:lineRule="auto"/>
              <w:ind w:right="-193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C0" w:rsidRDefault="0043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01.01.2018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C0" w:rsidRDefault="0043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31.12.2018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C0" w:rsidRDefault="0043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800,0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C0" w:rsidRDefault="0043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482,4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C0" w:rsidRDefault="0043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482,4</w:t>
            </w:r>
          </w:p>
        </w:tc>
      </w:tr>
      <w:tr w:rsidR="00437BC0" w:rsidTr="00437BC0">
        <w:trPr>
          <w:trHeight w:val="9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C0" w:rsidRDefault="0043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1.4.1.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C0" w:rsidRDefault="0043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2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lang w:eastAsia="en-US"/>
              </w:rPr>
              <w:t>Ремонт тамбурного помещения здания администрации Веселовского сельского поселения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C0" w:rsidRDefault="00437BC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Начальник сектора строительства, ЖКХ, земельных и имущественных отношений</w:t>
            </w:r>
          </w:p>
          <w:p w:rsidR="00437BC0" w:rsidRDefault="00437BC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В.И.Вертепа</w:t>
            </w:r>
            <w:proofErr w:type="spellEnd"/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C0" w:rsidRDefault="00437BC0">
            <w:pPr>
              <w:spacing w:after="0" w:line="240" w:lineRule="auto"/>
              <w:ind w:right="-193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C0" w:rsidRDefault="0043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01.01.2018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C0" w:rsidRDefault="0043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31.12.2018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C0" w:rsidRDefault="0043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C0" w:rsidRDefault="0043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202,6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C0" w:rsidRDefault="0043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202,6</w:t>
            </w:r>
          </w:p>
        </w:tc>
      </w:tr>
      <w:tr w:rsidR="00437BC0" w:rsidTr="00437BC0">
        <w:trPr>
          <w:trHeight w:val="9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C0" w:rsidRDefault="0043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1.4.2.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C0" w:rsidRDefault="0043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2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lang w:eastAsia="en-US"/>
              </w:rPr>
              <w:t>Замена ламп накаливания на энергосберегающие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C0" w:rsidRDefault="00437BC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Начальник сектора строительства, ЖКХ, земельных и </w:t>
            </w:r>
            <w:r>
              <w:rPr>
                <w:rFonts w:ascii="Times New Roman" w:hAnsi="Times New Roman"/>
                <w:lang w:eastAsia="en-US"/>
              </w:rPr>
              <w:lastRenderedPageBreak/>
              <w:t>имущественных отношений</w:t>
            </w:r>
          </w:p>
          <w:p w:rsidR="00437BC0" w:rsidRDefault="00437BC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В.И.Вертепа</w:t>
            </w:r>
            <w:proofErr w:type="spellEnd"/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C0" w:rsidRDefault="00437BC0">
            <w:pPr>
              <w:spacing w:after="0" w:line="240" w:lineRule="auto"/>
              <w:ind w:right="-193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C0" w:rsidRDefault="0043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01.01.2018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C0" w:rsidRDefault="0043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31.12.2018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C0" w:rsidRDefault="0043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C0" w:rsidRDefault="0043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99,8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C0" w:rsidRDefault="0043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99,8</w:t>
            </w:r>
          </w:p>
        </w:tc>
      </w:tr>
      <w:tr w:rsidR="00437BC0" w:rsidTr="00437BC0">
        <w:trPr>
          <w:trHeight w:val="9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C0" w:rsidRDefault="0043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1.4.3.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C0" w:rsidRDefault="0043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2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lang w:eastAsia="en-US"/>
              </w:rPr>
              <w:t>Штукатурка здания администрации Веселовского сельского поселения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C0" w:rsidRDefault="00437BC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Начальник сектора строительства, ЖКХ, земельных и имущественных отношений</w:t>
            </w:r>
          </w:p>
          <w:p w:rsidR="00437BC0" w:rsidRDefault="00437BC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В.И.Вертепа</w:t>
            </w:r>
            <w:proofErr w:type="spellEnd"/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C0" w:rsidRDefault="00437BC0">
            <w:pPr>
              <w:spacing w:after="0" w:line="240" w:lineRule="auto"/>
              <w:ind w:right="-193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C0" w:rsidRDefault="0043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01.01.2018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C0" w:rsidRDefault="0043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31.12.2018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C0" w:rsidRDefault="0043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C0" w:rsidRDefault="0043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180,0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C0" w:rsidRDefault="0043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180,0</w:t>
            </w:r>
          </w:p>
        </w:tc>
      </w:tr>
      <w:tr w:rsidR="00437BC0" w:rsidTr="00437BC0">
        <w:trPr>
          <w:trHeight w:val="7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C0" w:rsidRDefault="0043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1..5.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C0" w:rsidRDefault="0043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Мероприятия по замещению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электрической энергией с учетом доступности использования, близости расположения к источникам природного газа, газовых смесей, электрической энергии и экономической целесообразности такого замещения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C0" w:rsidRDefault="00437BC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Начальник сектора строительства, ЖКХ, земельных и имущественных отношений</w:t>
            </w:r>
          </w:p>
          <w:p w:rsidR="00437BC0" w:rsidRDefault="00437BC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В.И.Вертепа</w:t>
            </w:r>
            <w:proofErr w:type="spellEnd"/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C0" w:rsidRDefault="00437BC0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C0" w:rsidRDefault="0043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01.01.2018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C0" w:rsidRDefault="0043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31.12.2018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C0" w:rsidRDefault="0043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C0" w:rsidRDefault="0043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BC0" w:rsidRDefault="0043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</w:tr>
      <w:tr w:rsidR="00437BC0" w:rsidTr="00437BC0">
        <w:trPr>
          <w:trHeight w:val="226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C0" w:rsidRDefault="0043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C0" w:rsidRDefault="0043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C0" w:rsidRDefault="0043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C0" w:rsidRDefault="0043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C0" w:rsidRDefault="0043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C0" w:rsidRDefault="0043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C0" w:rsidRDefault="0043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C0" w:rsidRDefault="0043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C0" w:rsidRDefault="0043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</w:tbl>
    <w:p w:rsidR="00437BC0" w:rsidRDefault="00437BC0" w:rsidP="00437BC0"/>
    <w:p w:rsidR="0002304E" w:rsidRDefault="0002304E"/>
    <w:sectPr w:rsidR="0002304E" w:rsidSect="00437B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C24"/>
    <w:rsid w:val="0002304E"/>
    <w:rsid w:val="00380C24"/>
    <w:rsid w:val="00437BC0"/>
    <w:rsid w:val="00C2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DF83D8-8FE3-420D-A611-44FD77FDE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BC0"/>
    <w:pPr>
      <w:spacing w:line="252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7B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7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Documents%20and%20Settings\USER\&#1056;&#1072;&#1073;&#1086;&#1095;&#1080;&#1081;%20&#1089;&#1090;&#1086;&#1083;\&#1054;&#1090;&#1095;&#1077;&#1090;&#1099;%20&#1087;&#1086;%20&#1087;&#1088;&#1086;&#1075;&#1088;&#1072;&#1084;&#1084;&#1072;&#1084;%20&#1079;&#1072;%20%202014&#1075;\&#1055;&#1088;&#1086;&#1077;&#1082;&#1090;%20&#1087;&#1086;&#1089;&#1090;.%20%20&#1086;&#1090;.08.2014%20&#1087;&#1086;%20&#1086;&#1090;&#1095;&#1077;&#1090;&#1091;%20&#1069;&#1085;&#1077;&#1075;&#1086;&#1089;&#1073;&#1077;&#1088;&#1077;&#1078;..doc" TargetMode="External"/><Relationship Id="rId5" Type="http://schemas.openxmlformats.org/officeDocument/2006/relationships/hyperlink" Target="file:///D:\Documents%20and%20Settings\USER\&#1056;&#1072;&#1073;&#1086;&#1095;&#1080;&#1081;%20&#1089;&#1090;&#1086;&#1083;\&#1054;&#1090;&#1095;&#1077;&#1090;&#1099;%20&#1087;&#1086;%20&#1087;&#1088;&#1086;&#1075;&#1088;&#1072;&#1084;&#1084;&#1072;&#1084;%20&#1079;&#1072;%20%202014&#1075;\&#1055;&#1088;&#1086;&#1077;&#1082;&#1090;%20&#1087;&#1086;&#1089;&#1090;.%20%20&#1086;&#1090;.08.2014%20&#1087;&#1086;%20&#1086;&#1090;&#1095;&#1077;&#1090;&#1091;%20&#1069;&#1085;&#1077;&#1075;&#1086;&#1089;&#1073;&#1077;&#1088;&#1077;&#1078;..doc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889</Words>
  <Characters>5073</Characters>
  <Application>Microsoft Office Word</Application>
  <DocSecurity>0</DocSecurity>
  <Lines>42</Lines>
  <Paragraphs>11</Paragraphs>
  <ScaleCrop>false</ScaleCrop>
  <Company/>
  <LinksUpToDate>false</LinksUpToDate>
  <CharactersWithSpaces>5951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Vertepa</dc:creator>
  <cp:keywords/>
  <dc:description/>
  <cp:lastModifiedBy>Vertepa</cp:lastModifiedBy>
  <cp:revision>3</cp:revision>
  <dcterms:created xsi:type="dcterms:W3CDTF">2018-11-13T13:08:00Z</dcterms:created>
  <dcterms:modified xsi:type="dcterms:W3CDTF">2018-11-13T13:10:00Z</dcterms:modified>
</cp:coreProperties>
</file>