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C9" w:rsidRDefault="00D35EC9" w:rsidP="00D35EC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F706AC9" wp14:editId="3D7B639E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2019 года                      № проект                              п. Веселый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плана реализации муниципальной программы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 на территории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поселения»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года.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EC9" w:rsidRDefault="00D35EC9" w:rsidP="00D35EC9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08.02.2018 года № 29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D35EC9" w:rsidRDefault="00D35EC9" w:rsidP="00D35EC9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EC9" w:rsidRDefault="00D35EC9" w:rsidP="00D35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отчет об исполнении плана  реализации  по муниципальной  программе 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Веселовского сельского поселения «Формирование современной городской среды на территории Веселовского сельского поселения» за </w:t>
      </w:r>
      <w:r>
        <w:rPr>
          <w:rFonts w:ascii="Times New Roman" w:eastAsia="Times New Roman" w:hAnsi="Times New Roman"/>
          <w:kern w:val="2"/>
          <w:sz w:val="28"/>
          <w:szCs w:val="28"/>
        </w:rPr>
        <w:t>9 месяцев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2019 года»,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24.12.2018 № 170 «Об утверждении плана реализации муниципальной программы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поселения» на 2019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согласно приложению к настоящему постановлению.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постановления возлагаю на себя. 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А.Н.Ищенко</w:t>
      </w:r>
      <w:proofErr w:type="spellEnd"/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EC9" w:rsidRDefault="00D35EC9" w:rsidP="00D35EC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35EC9" w:rsidRDefault="00D35EC9" w:rsidP="00D35EC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Согласовано: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В.И.Вертепа</w:t>
      </w:r>
      <w:proofErr w:type="spellEnd"/>
    </w:p>
    <w:p w:rsidR="00D35EC9" w:rsidRDefault="00D35EC9" w:rsidP="00D35EC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В.А.Гнелицкая</w:t>
      </w:r>
      <w:proofErr w:type="spellEnd"/>
    </w:p>
    <w:p w:rsidR="00D35EC9" w:rsidRDefault="00D35EC9" w:rsidP="00D35E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EC9" w:rsidRDefault="00D35EC9" w:rsidP="00D35E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D35EC9">
          <w:pgSz w:w="11906" w:h="16838"/>
          <w:pgMar w:top="426" w:right="1134" w:bottom="1701" w:left="1134" w:header="709" w:footer="709" w:gutter="0"/>
          <w:cols w:space="720"/>
        </w:sectPr>
      </w:pP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к проекту постановления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07.2019г.№  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плана  реализации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</w:rPr>
        <w:t>«Формирование современной городской среды на территории Веселовского сельского поселения»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  </w:t>
      </w:r>
      <w:r w:rsidR="004E3BCD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года.</w:t>
      </w:r>
    </w:p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700"/>
        <w:gridCol w:w="1790"/>
        <w:gridCol w:w="10"/>
        <w:gridCol w:w="1250"/>
        <w:gridCol w:w="411"/>
        <w:gridCol w:w="1196"/>
        <w:gridCol w:w="1453"/>
        <w:gridCol w:w="1800"/>
        <w:gridCol w:w="1440"/>
        <w:gridCol w:w="2880"/>
      </w:tblGrid>
      <w:tr w:rsidR="00D35EC9" w:rsidTr="00D35EC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окончания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наступления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D35EC9" w:rsidTr="00D35EC9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C9" w:rsidRDefault="00D35EC9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C9" w:rsidRDefault="00D35EC9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C9" w:rsidRDefault="00D35EC9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C9" w:rsidRDefault="00D35EC9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C9" w:rsidRDefault="00D35EC9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C9" w:rsidRDefault="00D35EC9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C9" w:rsidRDefault="00D35EC9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5EC9" w:rsidTr="00D35EC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D35EC9" w:rsidTr="00D35EC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«Благоустройство общественных территорий Веселовского сельского поселения»</w:t>
            </w:r>
          </w:p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5EC9" w:rsidTr="00D35EC9">
        <w:trPr>
          <w:trHeight w:val="2087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мероприятия по благоустройству общественных территорий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Повышение благосостояния жителей поселения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35EC9" w:rsidTr="00D35EC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5EC9" w:rsidTr="00D35EC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«Благоустройство дворовых территорий многоквартирных домов Веселовского сельского поселения»</w:t>
            </w:r>
          </w:p>
        </w:tc>
      </w:tr>
      <w:tr w:rsidR="00D35EC9" w:rsidTr="00D35EC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5EC9" w:rsidTr="00D35EC9">
        <w:trPr>
          <w:trHeight w:val="1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мероприятия по благоустройству дворовых территорий многоквартирных домов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благосостояния населения поселения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9" w:rsidRDefault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35EC9" w:rsidRDefault="00D35EC9" w:rsidP="00D3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EC9" w:rsidRDefault="00D35EC9" w:rsidP="00D35EC9"/>
    <w:p w:rsidR="00CC4453" w:rsidRDefault="00CC4453">
      <w:bookmarkStart w:id="0" w:name="_GoBack"/>
      <w:bookmarkEnd w:id="0"/>
    </w:p>
    <w:sectPr w:rsidR="00CC4453" w:rsidSect="00D35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A9"/>
    <w:rsid w:val="004E3BCD"/>
    <w:rsid w:val="009F24A9"/>
    <w:rsid w:val="00CC4453"/>
    <w:rsid w:val="00D3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1215E-30D2-497A-8C68-624A464D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C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dcterms:created xsi:type="dcterms:W3CDTF">2019-10-23T07:55:00Z</dcterms:created>
  <dcterms:modified xsi:type="dcterms:W3CDTF">2019-10-23T07:56:00Z</dcterms:modified>
</cp:coreProperties>
</file>