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D9" w:rsidRDefault="00EE7ED9" w:rsidP="00450E43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7938D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42.75pt;visibility:visible">
            <v:imagedata r:id="rId6" o:title=""/>
          </v:shape>
        </w:pict>
      </w:r>
    </w:p>
    <w:p w:rsidR="00EE7ED9" w:rsidRDefault="00EE7ED9" w:rsidP="00450E4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E7ED9" w:rsidRDefault="00EE7ED9" w:rsidP="00450E4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ВЕСЕЛОВСКОГО  СЕЛЬСКОГО  ПОСЕЛЕНИЯ</w:t>
      </w:r>
    </w:p>
    <w:p w:rsidR="00EE7ED9" w:rsidRDefault="00EE7ED9" w:rsidP="00450E4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ВЕСЕЛОВСКОГО РАЙОНА  РОСТОВСКОЙ  ОБЛАСТИ</w:t>
      </w: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7ED9" w:rsidRDefault="00EE7ED9" w:rsidP="00450E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февраль 2019 года                                проект                                   п. Веселый</w:t>
      </w:r>
    </w:p>
    <w:p w:rsidR="00EE7ED9" w:rsidRDefault="00EE7ED9" w:rsidP="00450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A0"/>
      </w:tblPr>
      <w:tblGrid>
        <w:gridCol w:w="5505"/>
      </w:tblGrid>
      <w:tr w:rsidR="00EE7ED9" w:rsidTr="00450E43">
        <w:trPr>
          <w:trHeight w:val="3219"/>
        </w:trPr>
        <w:tc>
          <w:tcPr>
            <w:tcW w:w="5505" w:type="dxa"/>
          </w:tcPr>
          <w:p w:rsidR="00EE7ED9" w:rsidRDefault="00EE7ED9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приложение к </w:t>
            </w:r>
          </w:p>
          <w:p w:rsidR="00EE7ED9" w:rsidRDefault="00EE7ED9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EE7ED9" w:rsidRDefault="00EE7ED9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Веселовского сельского поселения от 15.07.2015 № 157 «Об утверждении </w:t>
            </w:r>
          </w:p>
          <w:p w:rsidR="00EE7ED9" w:rsidRDefault="00EE7ED9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административного регламента по </w:t>
            </w:r>
          </w:p>
          <w:p w:rsidR="00EE7ED9" w:rsidRDefault="00EE7ED9" w:rsidP="00450E43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предоставлению муниципальной услуги «В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ыдача разрешений на проведение земляных работ»</w:t>
            </w:r>
            <w:bookmarkStart w:id="0" w:name="_GoBack"/>
            <w:bookmarkEnd w:id="0"/>
          </w:p>
        </w:tc>
      </w:tr>
    </w:tbl>
    <w:p w:rsidR="00EE7ED9" w:rsidRDefault="00EE7ED9" w:rsidP="00450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ED9" w:rsidRDefault="00EE7ED9" w:rsidP="00450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 Федеральным законом от 27.07.2012 № 210-ФЗ «Об организации предоставления государственных и муниципальных услуг», постановлением Правительства РФ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целях приведения нормативных правовых актов в соответствие с действующим законодательством, на основании представления Прокуратуры Веселовского района от 22.01.2019 № 7-24-2019, руководствуясь Уставом  муниципального образования «Веселовское сельское поселение» </w:t>
      </w:r>
    </w:p>
    <w:p w:rsidR="00EE7ED9" w:rsidRDefault="00EE7ED9" w:rsidP="00450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EE7ED9" w:rsidRDefault="00EE7ED9" w:rsidP="00450E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7ED9" w:rsidRDefault="00EE7ED9" w:rsidP="0045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1. Внести в приложение к постановлению Администрации Веселовского </w:t>
      </w:r>
    </w:p>
    <w:p w:rsidR="00EE7ED9" w:rsidRPr="0052707B" w:rsidRDefault="00EE7ED9" w:rsidP="0052707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от 15.07.2015 № 157 «Об утверждении административного регламента по предоставлению муниципальной услуги «Выдача разрешений на проведение земляных работ» </w:t>
      </w:r>
      <w:r w:rsidRPr="0052707B">
        <w:rPr>
          <w:rFonts w:ascii="Times New Roman" w:hAnsi="Times New Roman"/>
          <w:sz w:val="28"/>
          <w:szCs w:val="28"/>
          <w:lang w:eastAsia="ru-RU"/>
        </w:rPr>
        <w:t>изменения, изложив раздел 5 в следующей редакции:</w:t>
      </w:r>
    </w:p>
    <w:p w:rsidR="00EE7ED9" w:rsidRPr="0052707B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707B">
        <w:rPr>
          <w:rFonts w:ascii="Times New Roman" w:hAnsi="Times New Roman"/>
          <w:b/>
          <w:sz w:val="28"/>
          <w:szCs w:val="28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5.1. 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Заявитель вправе подать жалобу на решение и (или) действие (бездействие)</w:t>
      </w:r>
      <w:r w:rsidRPr="006A4F2E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6A4F2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МФЦ, а также их должностных лиц, повлекшее за собой нарушение его прав при предоставлении </w:t>
      </w:r>
      <w:r w:rsidRPr="006A4F2E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5.2. Предмет жалобы.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заявления заявителя о предоставлении муниципальной услуги, запроса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EE7ED9" w:rsidRPr="006A4F2E" w:rsidRDefault="00EE7ED9" w:rsidP="0052707B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E7ED9" w:rsidRPr="006A4F2E" w:rsidRDefault="00EE7ED9" w:rsidP="0052707B">
      <w:pPr>
        <w:tabs>
          <w:tab w:val="left" w:pos="851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отказ органа,предоставляющего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услуг».</w:t>
      </w:r>
    </w:p>
    <w:p w:rsidR="00EE7ED9" w:rsidRPr="006A4F2E" w:rsidRDefault="00EE7ED9" w:rsidP="0052707B">
      <w:pPr>
        <w:tabs>
          <w:tab w:val="left" w:pos="1134"/>
        </w:tabs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 xml:space="preserve">5.3. Органы местного самоуправления и уполномоченные </w:t>
      </w:r>
      <w:r w:rsidRPr="006A4F2E">
        <w:rPr>
          <w:rFonts w:ascii="Times New Roman" w:hAnsi="Times New Roman"/>
          <w:sz w:val="28"/>
          <w:szCs w:val="28"/>
          <w:lang w:eastAsia="ru-RU"/>
        </w:rPr>
        <w:br/>
        <w:t>на рассмотрение жалобы должностные лица, которым может быть направлена жалоба.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услуг».,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5.4. Порядок подачи и рассмотрения жалобы.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 должна содержать: 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7ED9" w:rsidRPr="006A4F2E" w:rsidRDefault="00EE7ED9" w:rsidP="0052707B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 - сведения об обжалуемых решениях и действиях (бездействии) специалистов предоставляющих муниципальную услугу  или должностных лиц;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 - доводы, на основании которых заявитель не согласен с решением             и действием (бездействием) специалистов предоставляющих муниципальную услугу или должностных лиц;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- личную подпись заявителя, либо его уполномоченного представителя. 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5.5. Сроки рассмотрения жалобы.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5.6. 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приостановления рассмотрения жалобы, указанной  в настоящем разделе, действующим законодательством Российской Федерации не предусмотрены.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5.7. Результат рассмотрения жалобы.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EE7ED9" w:rsidRPr="006A4F2E" w:rsidRDefault="00EE7ED9" w:rsidP="00527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1)жалоба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7ED9" w:rsidRPr="006A4F2E" w:rsidRDefault="00EE7ED9" w:rsidP="00527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EE7ED9" w:rsidRPr="006A4F2E" w:rsidRDefault="00EE7ED9" w:rsidP="00527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Письменный ответ, и по желанию заявителя в электронной форме, содержащий результаты рассмотрения обращения, направляется заявителю не позднее дня, следующего за днем принятия решения.</w:t>
      </w:r>
    </w:p>
    <w:p w:rsidR="00EE7ED9" w:rsidRPr="006A4F2E" w:rsidRDefault="00EE7ED9" w:rsidP="005270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7ED9" w:rsidRPr="006A4F2E" w:rsidRDefault="00EE7ED9" w:rsidP="005270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EE7ED9" w:rsidRPr="006A4F2E" w:rsidRDefault="00EE7ED9" w:rsidP="005270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5.8. Порядок информирования заявителя о результатах рассмотрения жалобы.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указанного    в пункте 5.7 раздела 5 настоящего административного регламента, заявителю 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E7ED9" w:rsidRPr="006A4F2E" w:rsidRDefault="00EE7ED9" w:rsidP="0052707B">
      <w:pPr>
        <w:widowControl w:val="0"/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EE7ED9" w:rsidRPr="006A4F2E" w:rsidRDefault="00EE7ED9" w:rsidP="0052707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5.9. Порядок обжалования решения по жалобе.</w:t>
      </w:r>
    </w:p>
    <w:p w:rsidR="00EE7ED9" w:rsidRPr="006A4F2E" w:rsidRDefault="00EE7ED9" w:rsidP="0052707B">
      <w:pPr>
        <w:widowControl w:val="0"/>
        <w:tabs>
          <w:tab w:val="left" w:pos="5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4F2E">
        <w:rPr>
          <w:rFonts w:ascii="Times New Roman" w:hAnsi="Times New Roman"/>
          <w:color w:val="000000"/>
          <w:sz w:val="28"/>
          <w:szCs w:val="28"/>
          <w:lang w:eastAsia="ru-RU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EE7ED9" w:rsidRPr="006A4F2E" w:rsidRDefault="00EE7ED9" w:rsidP="0052707B">
      <w:pPr>
        <w:suppressAutoHyphens/>
        <w:autoSpaceDE w:val="0"/>
        <w:autoSpaceDN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sz w:val="28"/>
          <w:szCs w:val="28"/>
          <w:lang w:eastAsia="ru-RU"/>
        </w:rPr>
        <w:t>Процедура подачи и рассмотрения жалобы регулируется Федеральным законом от 27.07.2010 № 210-ФЗ «Об организации предоставления государственных и муниципальных услуг», постановлением Правительства Ростовской области от 16.05.2018 № 315 «Об утверждении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работников».</w:t>
      </w:r>
    </w:p>
    <w:p w:rsidR="00EE7ED9" w:rsidRPr="006A4F2E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F2E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обнародовать путем размещения в сети Интернет на официальном сайте муниципального образования «Веселовское сельское поселение» («</w:t>
      </w:r>
      <w:r w:rsidRPr="006A4F2E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6A4F2E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6A4F2E">
        <w:rPr>
          <w:rFonts w:ascii="Times New Roman" w:hAnsi="Times New Roman"/>
          <w:bCs/>
          <w:sz w:val="28"/>
          <w:szCs w:val="28"/>
          <w:lang w:val="en-US" w:eastAsia="ru-RU"/>
        </w:rPr>
        <w:t>veselovskoeadm</w:t>
      </w:r>
      <w:r w:rsidRPr="006A4F2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A4F2E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r w:rsidRPr="006A4F2E">
        <w:rPr>
          <w:rFonts w:ascii="Times New Roman" w:hAnsi="Times New Roman"/>
          <w:bCs/>
          <w:sz w:val="28"/>
          <w:szCs w:val="28"/>
          <w:lang w:eastAsia="ru-RU"/>
        </w:rPr>
        <w:t>/»).</w:t>
      </w:r>
    </w:p>
    <w:p w:rsidR="00EE7ED9" w:rsidRPr="0052707B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7B">
        <w:rPr>
          <w:rFonts w:ascii="Times New Roman" w:hAnsi="Times New Roman"/>
          <w:bCs/>
          <w:sz w:val="28"/>
          <w:szCs w:val="28"/>
          <w:lang w:eastAsia="ru-RU"/>
        </w:rPr>
        <w:t xml:space="preserve">          3. Настоящее постановление вступает в силу со дня его обнародования.</w:t>
      </w:r>
    </w:p>
    <w:p w:rsidR="00EE7ED9" w:rsidRPr="0052707B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7B">
        <w:rPr>
          <w:rFonts w:ascii="Times New Roman" w:hAnsi="Times New Roman"/>
          <w:bCs/>
          <w:sz w:val="28"/>
          <w:szCs w:val="28"/>
          <w:lang w:eastAsia="ru-RU"/>
        </w:rPr>
        <w:t xml:space="preserve">          4. Контроль исполнения настоящего постановления оставляю за собой.</w:t>
      </w: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707B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707B"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                                                 А.Н. Ищенко</w:t>
      </w: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0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постановления вносит сектор </w:t>
      </w:r>
    </w:p>
    <w:p w:rsidR="00EE7ED9" w:rsidRPr="0052707B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0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строительства, ЖКХ, земельных и </w:t>
      </w:r>
    </w:p>
    <w:p w:rsidR="00EE7ED9" w:rsidRPr="0052707B" w:rsidRDefault="00EE7ED9" w:rsidP="0052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07B">
        <w:rPr>
          <w:rFonts w:ascii="Times New Roman" w:hAnsi="Times New Roman"/>
          <w:color w:val="000000"/>
          <w:sz w:val="24"/>
          <w:szCs w:val="24"/>
          <w:lang w:eastAsia="ru-RU"/>
        </w:rPr>
        <w:t>имущественных отношений</w:t>
      </w: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Pr="0052707B" w:rsidRDefault="00EE7ED9" w:rsidP="005270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7ED9" w:rsidRDefault="00EE7ED9" w:rsidP="00257955">
      <w:pPr>
        <w:autoSpaceDE w:val="0"/>
        <w:autoSpaceDN w:val="0"/>
        <w:adjustRightInd w:val="0"/>
        <w:spacing w:after="0" w:line="240" w:lineRule="auto"/>
        <w:jc w:val="both"/>
      </w:pPr>
    </w:p>
    <w:p w:rsidR="00EE7ED9" w:rsidRDefault="00EE7ED9"/>
    <w:sectPr w:rsidR="00EE7ED9" w:rsidSect="0075749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D9" w:rsidRDefault="00EE7ED9">
      <w:r>
        <w:separator/>
      </w:r>
    </w:p>
  </w:endnote>
  <w:endnote w:type="continuationSeparator" w:id="1">
    <w:p w:rsidR="00EE7ED9" w:rsidRDefault="00EE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D9" w:rsidRDefault="00EE7ED9" w:rsidP="00B7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ED9" w:rsidRDefault="00EE7ED9" w:rsidP="007574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D9" w:rsidRDefault="00EE7ED9" w:rsidP="00B7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7ED9" w:rsidRDefault="00EE7ED9" w:rsidP="007574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D9" w:rsidRDefault="00EE7ED9">
      <w:r>
        <w:separator/>
      </w:r>
    </w:p>
  </w:footnote>
  <w:footnote w:type="continuationSeparator" w:id="1">
    <w:p w:rsidR="00EE7ED9" w:rsidRDefault="00EE7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216"/>
    <w:rsid w:val="001D1D92"/>
    <w:rsid w:val="00257955"/>
    <w:rsid w:val="004204C4"/>
    <w:rsid w:val="00450E43"/>
    <w:rsid w:val="00463B1C"/>
    <w:rsid w:val="0052707B"/>
    <w:rsid w:val="00561218"/>
    <w:rsid w:val="005F0F98"/>
    <w:rsid w:val="0063771C"/>
    <w:rsid w:val="006A4F2E"/>
    <w:rsid w:val="0070662C"/>
    <w:rsid w:val="0075561F"/>
    <w:rsid w:val="00757496"/>
    <w:rsid w:val="007938D2"/>
    <w:rsid w:val="007F35AB"/>
    <w:rsid w:val="008742B5"/>
    <w:rsid w:val="00977276"/>
    <w:rsid w:val="00985F67"/>
    <w:rsid w:val="00A57D62"/>
    <w:rsid w:val="00B73582"/>
    <w:rsid w:val="00BB7216"/>
    <w:rsid w:val="00CB3779"/>
    <w:rsid w:val="00DA115B"/>
    <w:rsid w:val="00E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43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4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7574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2252</Words>
  <Characters>12840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8</cp:revision>
  <dcterms:created xsi:type="dcterms:W3CDTF">2019-02-20T06:35:00Z</dcterms:created>
  <dcterms:modified xsi:type="dcterms:W3CDTF">2019-02-20T11:01:00Z</dcterms:modified>
</cp:coreProperties>
</file>