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52F9" w14:textId="77777777" w:rsidR="001379E9" w:rsidRDefault="001379E9" w:rsidP="00492BB0">
      <w:pPr>
        <w:keepNext/>
        <w:jc w:val="center"/>
        <w:outlineLvl w:val="3"/>
        <w:rPr>
          <w:b/>
          <w:noProof/>
          <w:sz w:val="28"/>
          <w:szCs w:val="28"/>
        </w:rPr>
      </w:pPr>
    </w:p>
    <w:p w14:paraId="0F0D0083" w14:textId="77777777" w:rsidR="00492BB0" w:rsidRPr="00492BB0" w:rsidRDefault="00D46756" w:rsidP="00492BB0">
      <w:pPr>
        <w:keepNext/>
        <w:jc w:val="center"/>
        <w:outlineLvl w:val="3"/>
        <w:rPr>
          <w:sz w:val="28"/>
          <w:szCs w:val="28"/>
        </w:rPr>
      </w:pPr>
      <w:r w:rsidRPr="00492BB0">
        <w:rPr>
          <w:b/>
          <w:noProof/>
          <w:sz w:val="28"/>
          <w:szCs w:val="28"/>
        </w:rPr>
        <w:drawing>
          <wp:inline distT="0" distB="0" distL="0" distR="0" wp14:anchorId="0C63295C" wp14:editId="53365ED4">
            <wp:extent cx="5715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p w14:paraId="00D96435" w14:textId="77777777" w:rsidR="00492BB0" w:rsidRPr="00492BB0" w:rsidRDefault="00492BB0" w:rsidP="00492BB0">
      <w:pPr>
        <w:keepNext/>
        <w:jc w:val="center"/>
        <w:outlineLvl w:val="3"/>
        <w:rPr>
          <w:b/>
          <w:sz w:val="28"/>
          <w:szCs w:val="28"/>
        </w:rPr>
      </w:pPr>
      <w:r w:rsidRPr="00492BB0">
        <w:rPr>
          <w:b/>
          <w:sz w:val="28"/>
          <w:szCs w:val="28"/>
        </w:rPr>
        <w:t>АДМИНИСТРАЦИЯ</w:t>
      </w:r>
    </w:p>
    <w:p w14:paraId="2EE5E4BA" w14:textId="77777777" w:rsidR="00492BB0" w:rsidRPr="00492BB0" w:rsidRDefault="00492BB0" w:rsidP="00492BB0">
      <w:pPr>
        <w:widowControl w:val="0"/>
        <w:pBdr>
          <w:bottom w:val="single" w:sz="12" w:space="0" w:color="auto"/>
        </w:pBdr>
        <w:autoSpaceDE w:val="0"/>
        <w:autoSpaceDN w:val="0"/>
        <w:adjustRightInd w:val="0"/>
        <w:jc w:val="center"/>
        <w:rPr>
          <w:b/>
          <w:sz w:val="28"/>
          <w:szCs w:val="22"/>
        </w:rPr>
      </w:pPr>
      <w:r w:rsidRPr="00492BB0">
        <w:rPr>
          <w:b/>
          <w:sz w:val="28"/>
          <w:szCs w:val="22"/>
        </w:rPr>
        <w:t>ВЕСЕЛОВСКОГО СЕЛЬСКОГО ПОСЕЛЕНИЯ</w:t>
      </w:r>
    </w:p>
    <w:p w14:paraId="44847223" w14:textId="77777777" w:rsidR="00492BB0" w:rsidRPr="00492BB0" w:rsidRDefault="00492BB0" w:rsidP="00492BB0">
      <w:pPr>
        <w:widowControl w:val="0"/>
        <w:pBdr>
          <w:bottom w:val="single" w:sz="12" w:space="0" w:color="auto"/>
        </w:pBdr>
        <w:autoSpaceDE w:val="0"/>
        <w:autoSpaceDN w:val="0"/>
        <w:adjustRightInd w:val="0"/>
        <w:jc w:val="center"/>
        <w:rPr>
          <w:b/>
          <w:sz w:val="28"/>
          <w:szCs w:val="22"/>
        </w:rPr>
      </w:pPr>
      <w:r w:rsidRPr="00492BB0">
        <w:rPr>
          <w:b/>
          <w:sz w:val="28"/>
          <w:szCs w:val="22"/>
        </w:rPr>
        <w:t>ВЕСЕЛОВСКОГО РАЙОНА РОСТОВСКОЙ ОБЛАСТИ</w:t>
      </w:r>
    </w:p>
    <w:p w14:paraId="281B8165" w14:textId="77777777" w:rsidR="00492BB0" w:rsidRPr="00492BB0" w:rsidRDefault="00492BB0" w:rsidP="00492BB0">
      <w:pPr>
        <w:widowControl w:val="0"/>
        <w:pBdr>
          <w:bottom w:val="single" w:sz="12" w:space="0" w:color="auto"/>
        </w:pBdr>
        <w:autoSpaceDE w:val="0"/>
        <w:autoSpaceDN w:val="0"/>
        <w:adjustRightInd w:val="0"/>
        <w:jc w:val="center"/>
        <w:rPr>
          <w:b/>
          <w:sz w:val="28"/>
          <w:szCs w:val="22"/>
        </w:rPr>
      </w:pPr>
    </w:p>
    <w:p w14:paraId="423FC53A" w14:textId="77777777" w:rsidR="00492BB0" w:rsidRPr="00492BB0" w:rsidRDefault="00492BB0" w:rsidP="00492BB0">
      <w:pPr>
        <w:rPr>
          <w:sz w:val="22"/>
          <w:szCs w:val="22"/>
        </w:rPr>
      </w:pPr>
      <w:r w:rsidRPr="00492BB0">
        <w:rPr>
          <w:sz w:val="22"/>
          <w:szCs w:val="22"/>
        </w:rPr>
        <w:t xml:space="preserve">                                                                   </w:t>
      </w:r>
    </w:p>
    <w:p w14:paraId="237E0B21" w14:textId="77777777" w:rsidR="00492BB0" w:rsidRPr="00AC7650" w:rsidRDefault="00492BB0" w:rsidP="00AC7650">
      <w:pPr>
        <w:autoSpaceDE w:val="0"/>
        <w:autoSpaceDN w:val="0"/>
        <w:adjustRightInd w:val="0"/>
        <w:ind w:firstLine="540"/>
        <w:jc w:val="both"/>
        <w:rPr>
          <w:rFonts w:cs="Arial"/>
          <w:b/>
          <w:sz w:val="24"/>
          <w:szCs w:val="24"/>
        </w:rPr>
      </w:pPr>
      <w:r w:rsidRPr="00492BB0">
        <w:rPr>
          <w:rFonts w:cs="Arial"/>
          <w:sz w:val="24"/>
          <w:szCs w:val="24"/>
        </w:rPr>
        <w:tab/>
      </w:r>
      <w:r w:rsidR="00AC7650">
        <w:rPr>
          <w:rFonts w:cs="Arial"/>
          <w:sz w:val="24"/>
          <w:szCs w:val="24"/>
        </w:rPr>
        <w:t xml:space="preserve">                                                    </w:t>
      </w:r>
      <w:r w:rsidRPr="00492BB0">
        <w:rPr>
          <w:rFonts w:cs="Arial"/>
          <w:b/>
          <w:sz w:val="24"/>
          <w:szCs w:val="24"/>
        </w:rPr>
        <w:t>РАСПОРЯЖЕНИЕ</w:t>
      </w:r>
    </w:p>
    <w:p w14:paraId="357DA849" w14:textId="77777777" w:rsidR="009145C3" w:rsidRPr="004A3112" w:rsidRDefault="009145C3" w:rsidP="009145C3">
      <w:pPr>
        <w:jc w:val="center"/>
        <w:rPr>
          <w:sz w:val="28"/>
          <w:szCs w:val="28"/>
        </w:rPr>
      </w:pPr>
    </w:p>
    <w:p w14:paraId="30ADD44F" w14:textId="77777777" w:rsidR="00492BB0" w:rsidRPr="00492BB0" w:rsidRDefault="00492BB0" w:rsidP="00492BB0">
      <w:pPr>
        <w:tabs>
          <w:tab w:val="left" w:pos="3174"/>
        </w:tabs>
        <w:spacing w:line="288" w:lineRule="auto"/>
        <w:jc w:val="center"/>
        <w:rPr>
          <w:b/>
          <w:sz w:val="28"/>
          <w:szCs w:val="28"/>
        </w:rPr>
      </w:pPr>
      <w:r w:rsidRPr="00492BB0">
        <w:rPr>
          <w:sz w:val="28"/>
          <w:szCs w:val="28"/>
        </w:rPr>
        <w:t>«</w:t>
      </w:r>
      <w:r w:rsidR="000A212C">
        <w:rPr>
          <w:sz w:val="28"/>
          <w:szCs w:val="28"/>
        </w:rPr>
        <w:t>15</w:t>
      </w:r>
      <w:r w:rsidR="007751E4">
        <w:rPr>
          <w:sz w:val="28"/>
          <w:szCs w:val="28"/>
        </w:rPr>
        <w:t>» августа 202</w:t>
      </w:r>
      <w:r w:rsidR="000A212C">
        <w:rPr>
          <w:sz w:val="28"/>
          <w:szCs w:val="28"/>
        </w:rPr>
        <w:t xml:space="preserve">4 </w:t>
      </w:r>
      <w:r w:rsidRPr="00492BB0">
        <w:rPr>
          <w:sz w:val="28"/>
          <w:szCs w:val="28"/>
        </w:rPr>
        <w:t>года</w:t>
      </w:r>
      <w:r w:rsidRPr="00492BB0">
        <w:rPr>
          <w:sz w:val="28"/>
          <w:szCs w:val="28"/>
        </w:rPr>
        <w:tab/>
      </w:r>
      <w:r w:rsidRPr="00492BB0">
        <w:rPr>
          <w:sz w:val="28"/>
          <w:szCs w:val="28"/>
        </w:rPr>
        <w:tab/>
        <w:t xml:space="preserve">       </w:t>
      </w:r>
      <w:r w:rsidR="00210CAD">
        <w:rPr>
          <w:sz w:val="28"/>
          <w:szCs w:val="28"/>
        </w:rPr>
        <w:t xml:space="preserve">  </w:t>
      </w:r>
      <w:r w:rsidRPr="00492BB0">
        <w:rPr>
          <w:sz w:val="28"/>
          <w:szCs w:val="28"/>
        </w:rPr>
        <w:t>№</w:t>
      </w:r>
      <w:r w:rsidR="00331750">
        <w:rPr>
          <w:sz w:val="28"/>
          <w:szCs w:val="28"/>
        </w:rPr>
        <w:t>4</w:t>
      </w:r>
      <w:r w:rsidR="000A212C">
        <w:rPr>
          <w:sz w:val="28"/>
          <w:szCs w:val="28"/>
        </w:rPr>
        <w:t>3</w:t>
      </w:r>
      <w:r w:rsidRPr="00492BB0">
        <w:rPr>
          <w:sz w:val="28"/>
          <w:szCs w:val="28"/>
        </w:rPr>
        <w:t xml:space="preserve">                                         п. Веселый</w:t>
      </w:r>
    </w:p>
    <w:p w14:paraId="17B6A1BC" w14:textId="77777777" w:rsidR="00492BB0" w:rsidRPr="00492BB0" w:rsidRDefault="00492BB0" w:rsidP="00492BB0">
      <w:pPr>
        <w:tabs>
          <w:tab w:val="left" w:pos="3174"/>
        </w:tabs>
        <w:spacing w:line="288" w:lineRule="auto"/>
        <w:rPr>
          <w:sz w:val="24"/>
          <w:szCs w:val="24"/>
        </w:rPr>
      </w:pPr>
    </w:p>
    <w:p w14:paraId="54676444" w14:textId="77777777" w:rsidR="00492BB0" w:rsidRPr="00492BB0" w:rsidRDefault="00492BB0" w:rsidP="00492BB0">
      <w:pPr>
        <w:tabs>
          <w:tab w:val="left" w:pos="3174"/>
        </w:tabs>
        <w:spacing w:line="288" w:lineRule="auto"/>
        <w:rPr>
          <w:sz w:val="28"/>
          <w:szCs w:val="28"/>
        </w:rPr>
      </w:pPr>
      <w:r w:rsidRPr="00492BB0">
        <w:rPr>
          <w:sz w:val="28"/>
          <w:szCs w:val="28"/>
        </w:rPr>
        <w:t>Об утверждении прогноза социально-экономического</w:t>
      </w:r>
    </w:p>
    <w:p w14:paraId="1D7E5CAC" w14:textId="77777777" w:rsidR="00492BB0" w:rsidRPr="00492BB0" w:rsidRDefault="00492BB0" w:rsidP="00492BB0">
      <w:pPr>
        <w:tabs>
          <w:tab w:val="left" w:pos="3174"/>
        </w:tabs>
        <w:spacing w:line="288" w:lineRule="auto"/>
        <w:rPr>
          <w:sz w:val="28"/>
          <w:szCs w:val="28"/>
        </w:rPr>
      </w:pPr>
      <w:r w:rsidRPr="00492BB0">
        <w:rPr>
          <w:sz w:val="28"/>
          <w:szCs w:val="28"/>
        </w:rPr>
        <w:t>развития Веселовского сельского поселения на</w:t>
      </w:r>
    </w:p>
    <w:p w14:paraId="13B5EF67" w14:textId="77777777" w:rsidR="00492BB0" w:rsidRPr="00492BB0" w:rsidRDefault="0083160B" w:rsidP="00492BB0">
      <w:pPr>
        <w:tabs>
          <w:tab w:val="left" w:pos="3174"/>
        </w:tabs>
        <w:spacing w:line="288" w:lineRule="auto"/>
        <w:rPr>
          <w:sz w:val="28"/>
          <w:szCs w:val="28"/>
        </w:rPr>
      </w:pPr>
      <w:r>
        <w:rPr>
          <w:sz w:val="28"/>
          <w:szCs w:val="28"/>
        </w:rPr>
        <w:t>202</w:t>
      </w:r>
      <w:r w:rsidR="000A212C">
        <w:rPr>
          <w:sz w:val="28"/>
          <w:szCs w:val="28"/>
        </w:rPr>
        <w:t>5</w:t>
      </w:r>
      <w:r w:rsidR="00492BB0">
        <w:rPr>
          <w:sz w:val="28"/>
          <w:szCs w:val="28"/>
        </w:rPr>
        <w:t xml:space="preserve"> год и на плановый период 202</w:t>
      </w:r>
      <w:r w:rsidR="000A212C">
        <w:rPr>
          <w:sz w:val="28"/>
          <w:szCs w:val="28"/>
        </w:rPr>
        <w:t>6</w:t>
      </w:r>
      <w:r w:rsidR="00492BB0" w:rsidRPr="00492BB0">
        <w:rPr>
          <w:sz w:val="28"/>
          <w:szCs w:val="28"/>
        </w:rPr>
        <w:t xml:space="preserve"> и 202</w:t>
      </w:r>
      <w:r w:rsidR="000A212C">
        <w:rPr>
          <w:sz w:val="28"/>
          <w:szCs w:val="28"/>
        </w:rPr>
        <w:t>7</w:t>
      </w:r>
      <w:r w:rsidR="00492BB0" w:rsidRPr="00492BB0">
        <w:rPr>
          <w:sz w:val="28"/>
          <w:szCs w:val="28"/>
        </w:rPr>
        <w:t xml:space="preserve"> годов</w:t>
      </w:r>
    </w:p>
    <w:p w14:paraId="45AE0FBE" w14:textId="77777777" w:rsidR="009145C3" w:rsidRPr="004A3112" w:rsidRDefault="009145C3" w:rsidP="009145C3">
      <w:pPr>
        <w:spacing w:line="211" w:lineRule="auto"/>
        <w:rPr>
          <w:sz w:val="28"/>
          <w:szCs w:val="28"/>
        </w:rPr>
      </w:pPr>
    </w:p>
    <w:p w14:paraId="419ED73F" w14:textId="77777777" w:rsidR="009145C3" w:rsidRPr="004A3112" w:rsidRDefault="0083160B" w:rsidP="00EC4451">
      <w:pPr>
        <w:rPr>
          <w:sz w:val="28"/>
          <w:szCs w:val="28"/>
        </w:rPr>
      </w:pPr>
      <w:r>
        <w:rPr>
          <w:sz w:val="28"/>
          <w:szCs w:val="28"/>
        </w:rPr>
        <w:t xml:space="preserve">       </w:t>
      </w:r>
      <w:r w:rsidR="00AC7650" w:rsidRPr="00AC7650">
        <w:rPr>
          <w:sz w:val="28"/>
          <w:szCs w:val="28"/>
        </w:rPr>
        <w:t xml:space="preserve">В соответствие с постановлением </w:t>
      </w:r>
      <w:r w:rsidR="00973908" w:rsidRPr="00973908">
        <w:rPr>
          <w:sz w:val="28"/>
          <w:szCs w:val="28"/>
        </w:rPr>
        <w:t>Администрации Веселовск</w:t>
      </w:r>
      <w:r w:rsidR="007B447E">
        <w:rPr>
          <w:sz w:val="28"/>
          <w:szCs w:val="28"/>
        </w:rPr>
        <w:t xml:space="preserve">ого сельского поселения </w:t>
      </w:r>
      <w:r w:rsidR="007B447E" w:rsidRPr="00210CAD">
        <w:rPr>
          <w:sz w:val="28"/>
          <w:szCs w:val="28"/>
        </w:rPr>
        <w:t xml:space="preserve">от </w:t>
      </w:r>
      <w:bookmarkStart w:id="0" w:name="_Hlk178168486"/>
      <w:r w:rsidR="000A212C" w:rsidRPr="000A212C">
        <w:rPr>
          <w:sz w:val="28"/>
          <w:szCs w:val="28"/>
        </w:rPr>
        <w:t>05</w:t>
      </w:r>
      <w:r w:rsidR="00210CAD" w:rsidRPr="000A212C">
        <w:rPr>
          <w:sz w:val="28"/>
          <w:szCs w:val="28"/>
        </w:rPr>
        <w:t>.06</w:t>
      </w:r>
      <w:r w:rsidR="007B447E" w:rsidRPr="000A212C">
        <w:rPr>
          <w:sz w:val="28"/>
          <w:szCs w:val="28"/>
        </w:rPr>
        <w:t>.202</w:t>
      </w:r>
      <w:r w:rsidR="000A212C" w:rsidRPr="000A212C">
        <w:rPr>
          <w:sz w:val="28"/>
          <w:szCs w:val="28"/>
        </w:rPr>
        <w:t>4</w:t>
      </w:r>
      <w:r w:rsidR="007B447E" w:rsidRPr="000A212C">
        <w:rPr>
          <w:sz w:val="28"/>
          <w:szCs w:val="28"/>
        </w:rPr>
        <w:t xml:space="preserve"> №1</w:t>
      </w:r>
      <w:r w:rsidR="000A212C" w:rsidRPr="000A212C">
        <w:rPr>
          <w:sz w:val="28"/>
          <w:szCs w:val="28"/>
        </w:rPr>
        <w:t>10</w:t>
      </w:r>
      <w:bookmarkEnd w:id="0"/>
      <w:r w:rsidR="00973908" w:rsidRPr="00B91F22">
        <w:rPr>
          <w:color w:val="FF0000"/>
          <w:sz w:val="28"/>
          <w:szCs w:val="28"/>
        </w:rPr>
        <w:t xml:space="preserve"> </w:t>
      </w:r>
      <w:r w:rsidR="00973908" w:rsidRPr="00210CAD">
        <w:rPr>
          <w:sz w:val="28"/>
          <w:szCs w:val="28"/>
        </w:rPr>
        <w:t>«</w:t>
      </w:r>
      <w:r w:rsidR="00973908" w:rsidRPr="00973908">
        <w:rPr>
          <w:sz w:val="28"/>
          <w:szCs w:val="28"/>
        </w:rPr>
        <w:t>Об  утверждении порядка и сроков составления проекта бюджета Веселовс</w:t>
      </w:r>
      <w:r w:rsidR="00210CAD">
        <w:rPr>
          <w:sz w:val="28"/>
          <w:szCs w:val="28"/>
        </w:rPr>
        <w:t>кого сельского поселения на 202</w:t>
      </w:r>
      <w:r w:rsidR="000A212C">
        <w:rPr>
          <w:sz w:val="28"/>
          <w:szCs w:val="28"/>
        </w:rPr>
        <w:t>5</w:t>
      </w:r>
      <w:r w:rsidR="00973908" w:rsidRPr="00973908">
        <w:rPr>
          <w:sz w:val="28"/>
          <w:szCs w:val="28"/>
        </w:rPr>
        <w:t xml:space="preserve"> год и на плановый период 202</w:t>
      </w:r>
      <w:r w:rsidR="000A212C">
        <w:rPr>
          <w:sz w:val="28"/>
          <w:szCs w:val="28"/>
        </w:rPr>
        <w:t>6</w:t>
      </w:r>
      <w:r w:rsidR="00973908" w:rsidRPr="00973908">
        <w:rPr>
          <w:sz w:val="28"/>
          <w:szCs w:val="28"/>
        </w:rPr>
        <w:t xml:space="preserve"> и 202</w:t>
      </w:r>
      <w:r w:rsidR="000A212C">
        <w:rPr>
          <w:sz w:val="28"/>
          <w:szCs w:val="28"/>
        </w:rPr>
        <w:t>7</w:t>
      </w:r>
      <w:r w:rsidR="00973908" w:rsidRPr="00973908">
        <w:rPr>
          <w:sz w:val="28"/>
          <w:szCs w:val="28"/>
        </w:rPr>
        <w:t xml:space="preserve"> годов»</w:t>
      </w:r>
      <w:r w:rsidR="00973908">
        <w:rPr>
          <w:sz w:val="28"/>
          <w:szCs w:val="28"/>
        </w:rPr>
        <w:t xml:space="preserve"> и</w:t>
      </w:r>
      <w:r w:rsidR="00AC7650" w:rsidRPr="00AC7650">
        <w:rPr>
          <w:sz w:val="28"/>
          <w:szCs w:val="28"/>
        </w:rPr>
        <w:t xml:space="preserve"> </w:t>
      </w:r>
      <w:r w:rsidR="00947413" w:rsidRPr="004A3112">
        <w:rPr>
          <w:sz w:val="28"/>
          <w:szCs w:val="28"/>
        </w:rPr>
        <w:t xml:space="preserve">постановлением Администрации Веселовского </w:t>
      </w:r>
      <w:r w:rsidR="00492BB0">
        <w:rPr>
          <w:sz w:val="28"/>
          <w:szCs w:val="28"/>
        </w:rPr>
        <w:t>сельского поселения</w:t>
      </w:r>
      <w:r w:rsidR="00947413" w:rsidRPr="004A3112">
        <w:rPr>
          <w:sz w:val="28"/>
          <w:szCs w:val="28"/>
        </w:rPr>
        <w:t xml:space="preserve"> от </w:t>
      </w:r>
      <w:r w:rsidR="00492BB0">
        <w:rPr>
          <w:sz w:val="28"/>
          <w:szCs w:val="28"/>
        </w:rPr>
        <w:t>30.12.2015</w:t>
      </w:r>
      <w:r w:rsidR="00947413" w:rsidRPr="004A3112">
        <w:rPr>
          <w:sz w:val="28"/>
          <w:szCs w:val="28"/>
        </w:rPr>
        <w:t xml:space="preserve"> № </w:t>
      </w:r>
      <w:r w:rsidR="00492BB0">
        <w:rPr>
          <w:sz w:val="28"/>
          <w:szCs w:val="28"/>
        </w:rPr>
        <w:t>37</w:t>
      </w:r>
      <w:r w:rsidR="00EC4451">
        <w:rPr>
          <w:sz w:val="28"/>
          <w:szCs w:val="28"/>
        </w:rPr>
        <w:t>3</w:t>
      </w:r>
      <w:r w:rsidR="00947413" w:rsidRPr="004A3112">
        <w:rPr>
          <w:sz w:val="28"/>
          <w:szCs w:val="28"/>
        </w:rPr>
        <w:t xml:space="preserve"> </w:t>
      </w:r>
      <w:r w:rsidR="00EC4451" w:rsidRPr="00EC4451">
        <w:rPr>
          <w:rFonts w:eastAsia="Calibri"/>
          <w:b/>
          <w:sz w:val="28"/>
          <w:szCs w:val="28"/>
        </w:rPr>
        <w:t>«</w:t>
      </w:r>
      <w:r w:rsidR="00EC4451" w:rsidRPr="00EC4451">
        <w:rPr>
          <w:rFonts w:eastAsia="Calibri"/>
          <w:bCs/>
          <w:sz w:val="28"/>
          <w:szCs w:val="28"/>
        </w:rPr>
        <w:t>О Порядке разработки, корректировки,</w:t>
      </w:r>
      <w:r w:rsidR="00AC7650">
        <w:rPr>
          <w:rFonts w:eastAsia="Calibri"/>
          <w:bCs/>
          <w:sz w:val="28"/>
          <w:szCs w:val="28"/>
        </w:rPr>
        <w:t xml:space="preserve"> </w:t>
      </w:r>
      <w:r w:rsidR="00EC4451" w:rsidRPr="00EC4451">
        <w:rPr>
          <w:rFonts w:eastAsia="Calibri"/>
          <w:bCs/>
          <w:sz w:val="28"/>
          <w:szCs w:val="28"/>
        </w:rPr>
        <w:t>осуществления мониторинга и контроля реализации прогнозов социально-экономического</w:t>
      </w:r>
      <w:r w:rsidR="00EC4451">
        <w:rPr>
          <w:rFonts w:eastAsia="Calibri"/>
          <w:bCs/>
          <w:sz w:val="28"/>
          <w:szCs w:val="28"/>
        </w:rPr>
        <w:t xml:space="preserve"> </w:t>
      </w:r>
      <w:r w:rsidR="00EC4451" w:rsidRPr="00EC4451">
        <w:rPr>
          <w:rFonts w:eastAsia="Calibri"/>
          <w:bCs/>
          <w:sz w:val="28"/>
          <w:szCs w:val="28"/>
        </w:rPr>
        <w:t>развития Веселовского сельского поселения на долгосрочный и среднесрочный периоды</w:t>
      </w:r>
      <w:r w:rsidR="00EC4451" w:rsidRPr="00EC4451">
        <w:rPr>
          <w:rFonts w:eastAsia="Calibri"/>
          <w:sz w:val="28"/>
          <w:szCs w:val="28"/>
        </w:rPr>
        <w:t>»</w:t>
      </w:r>
      <w:r w:rsidR="00973908">
        <w:rPr>
          <w:sz w:val="28"/>
          <w:szCs w:val="28"/>
        </w:rPr>
        <w:t>:</w:t>
      </w:r>
    </w:p>
    <w:p w14:paraId="05B462F5" w14:textId="77777777" w:rsidR="009145C3" w:rsidRPr="004A3112" w:rsidRDefault="009145C3" w:rsidP="009145C3">
      <w:pPr>
        <w:pStyle w:val="ab"/>
        <w:ind w:firstLine="709"/>
        <w:jc w:val="both"/>
        <w:rPr>
          <w:rFonts w:ascii="Times New Roman" w:hAnsi="Times New Roman" w:cs="Times New Roman"/>
          <w:sz w:val="28"/>
          <w:szCs w:val="28"/>
        </w:rPr>
      </w:pPr>
    </w:p>
    <w:p w14:paraId="74450706" w14:textId="77777777" w:rsidR="009145C3" w:rsidRPr="004A3112" w:rsidRDefault="0012718C" w:rsidP="0012718C">
      <w:pPr>
        <w:tabs>
          <w:tab w:val="left" w:pos="3174"/>
        </w:tabs>
        <w:spacing w:line="288" w:lineRule="auto"/>
        <w:rPr>
          <w:sz w:val="28"/>
          <w:szCs w:val="28"/>
        </w:rPr>
      </w:pPr>
      <w:r>
        <w:rPr>
          <w:sz w:val="28"/>
          <w:szCs w:val="28"/>
        </w:rPr>
        <w:t xml:space="preserve">          </w:t>
      </w:r>
      <w:r w:rsidR="009145C3" w:rsidRPr="004A3112">
        <w:rPr>
          <w:sz w:val="28"/>
          <w:szCs w:val="28"/>
        </w:rPr>
        <w:t>1. </w:t>
      </w:r>
      <w:r w:rsidR="002F4141" w:rsidRPr="004A3112">
        <w:rPr>
          <w:sz w:val="28"/>
          <w:szCs w:val="28"/>
        </w:rPr>
        <w:t xml:space="preserve">Утвердить прогноз социально-экономического развития </w:t>
      </w:r>
      <w:r w:rsidRPr="00492BB0">
        <w:rPr>
          <w:sz w:val="28"/>
          <w:szCs w:val="28"/>
        </w:rPr>
        <w:t>Веселовского сельского поселения на</w:t>
      </w:r>
      <w:r>
        <w:rPr>
          <w:sz w:val="28"/>
          <w:szCs w:val="28"/>
        </w:rPr>
        <w:t xml:space="preserve"> </w:t>
      </w:r>
      <w:r w:rsidR="0083160B">
        <w:rPr>
          <w:sz w:val="28"/>
          <w:szCs w:val="28"/>
        </w:rPr>
        <w:t>202</w:t>
      </w:r>
      <w:r w:rsidR="000A212C">
        <w:rPr>
          <w:sz w:val="28"/>
          <w:szCs w:val="28"/>
        </w:rPr>
        <w:t>5</w:t>
      </w:r>
      <w:r w:rsidR="0083160B">
        <w:rPr>
          <w:sz w:val="28"/>
          <w:szCs w:val="28"/>
        </w:rPr>
        <w:t xml:space="preserve"> г</w:t>
      </w:r>
      <w:r>
        <w:rPr>
          <w:sz w:val="28"/>
          <w:szCs w:val="28"/>
        </w:rPr>
        <w:t>од и на плановый период 202</w:t>
      </w:r>
      <w:r w:rsidR="000A212C">
        <w:rPr>
          <w:sz w:val="28"/>
          <w:szCs w:val="28"/>
        </w:rPr>
        <w:t>6</w:t>
      </w:r>
      <w:r w:rsidR="0083160B">
        <w:rPr>
          <w:sz w:val="28"/>
          <w:szCs w:val="28"/>
        </w:rPr>
        <w:t xml:space="preserve"> </w:t>
      </w:r>
      <w:r w:rsidRPr="00492BB0">
        <w:rPr>
          <w:sz w:val="28"/>
          <w:szCs w:val="28"/>
        </w:rPr>
        <w:t>и 202</w:t>
      </w:r>
      <w:r w:rsidR="000A212C">
        <w:rPr>
          <w:sz w:val="28"/>
          <w:szCs w:val="28"/>
        </w:rPr>
        <w:t>7</w:t>
      </w:r>
      <w:r w:rsidRPr="00492BB0">
        <w:rPr>
          <w:sz w:val="28"/>
          <w:szCs w:val="28"/>
        </w:rPr>
        <w:t xml:space="preserve"> годов</w:t>
      </w:r>
      <w:r w:rsidR="00973908">
        <w:rPr>
          <w:sz w:val="28"/>
          <w:szCs w:val="28"/>
        </w:rPr>
        <w:t>.</w:t>
      </w:r>
    </w:p>
    <w:p w14:paraId="172B6FF6" w14:textId="77777777" w:rsidR="008B0B76" w:rsidRPr="004A3112" w:rsidRDefault="00843BC0" w:rsidP="009145C3">
      <w:pPr>
        <w:spacing w:line="211" w:lineRule="auto"/>
        <w:ind w:firstLine="709"/>
        <w:jc w:val="both"/>
        <w:rPr>
          <w:sz w:val="28"/>
          <w:szCs w:val="28"/>
        </w:rPr>
      </w:pPr>
      <w:r>
        <w:rPr>
          <w:sz w:val="28"/>
          <w:szCs w:val="28"/>
        </w:rPr>
        <w:t>2.</w:t>
      </w:r>
      <w:r w:rsidR="00754B08">
        <w:rPr>
          <w:sz w:val="28"/>
          <w:szCs w:val="28"/>
        </w:rPr>
        <w:t xml:space="preserve"> </w:t>
      </w:r>
      <w:r w:rsidR="0083160B">
        <w:rPr>
          <w:sz w:val="28"/>
          <w:szCs w:val="28"/>
        </w:rPr>
        <w:t xml:space="preserve">Начальнику </w:t>
      </w:r>
      <w:r w:rsidRPr="00843BC0">
        <w:rPr>
          <w:sz w:val="28"/>
          <w:szCs w:val="28"/>
        </w:rPr>
        <w:t>сектора экономики и финансов Администрации</w:t>
      </w:r>
      <w:r>
        <w:rPr>
          <w:sz w:val="28"/>
          <w:szCs w:val="28"/>
        </w:rPr>
        <w:t xml:space="preserve"> Веселовского сельского поселения:</w:t>
      </w:r>
    </w:p>
    <w:p w14:paraId="7872F0BA" w14:textId="77777777" w:rsidR="008B0B76" w:rsidRPr="004A3112" w:rsidRDefault="008B0B76" w:rsidP="009145C3">
      <w:pPr>
        <w:spacing w:line="211" w:lineRule="auto"/>
        <w:ind w:firstLine="709"/>
        <w:jc w:val="both"/>
        <w:rPr>
          <w:sz w:val="28"/>
          <w:szCs w:val="28"/>
        </w:rPr>
      </w:pPr>
      <w:r w:rsidRPr="004A3112">
        <w:rPr>
          <w:sz w:val="28"/>
          <w:szCs w:val="28"/>
        </w:rPr>
        <w:t xml:space="preserve">2.1. Руководствоваться в работе показателями прогноза социально-экономического развития Веселовского </w:t>
      </w:r>
      <w:r w:rsidR="00843BC0">
        <w:rPr>
          <w:sz w:val="28"/>
          <w:szCs w:val="28"/>
        </w:rPr>
        <w:t>сельского поселения</w:t>
      </w:r>
      <w:r w:rsidRPr="004A3112">
        <w:rPr>
          <w:sz w:val="28"/>
          <w:szCs w:val="28"/>
        </w:rPr>
        <w:t xml:space="preserve"> на 20</w:t>
      </w:r>
      <w:r w:rsidR="0083160B">
        <w:rPr>
          <w:sz w:val="28"/>
          <w:szCs w:val="28"/>
        </w:rPr>
        <w:t>2</w:t>
      </w:r>
      <w:r w:rsidR="000A212C">
        <w:rPr>
          <w:sz w:val="28"/>
          <w:szCs w:val="28"/>
        </w:rPr>
        <w:t>5</w:t>
      </w:r>
      <w:r w:rsidRPr="004A3112">
        <w:rPr>
          <w:sz w:val="28"/>
          <w:szCs w:val="28"/>
        </w:rPr>
        <w:t>-20</w:t>
      </w:r>
      <w:r w:rsidR="00AE1F1C" w:rsidRPr="004A3112">
        <w:rPr>
          <w:sz w:val="28"/>
          <w:szCs w:val="28"/>
        </w:rPr>
        <w:t>2</w:t>
      </w:r>
      <w:r w:rsidR="000A212C">
        <w:rPr>
          <w:sz w:val="28"/>
          <w:szCs w:val="28"/>
        </w:rPr>
        <w:t>7</w:t>
      </w:r>
      <w:r w:rsidRPr="004A3112">
        <w:rPr>
          <w:sz w:val="28"/>
          <w:szCs w:val="28"/>
        </w:rPr>
        <w:t xml:space="preserve"> годы;</w:t>
      </w:r>
    </w:p>
    <w:p w14:paraId="6C8A10E5" w14:textId="77777777" w:rsidR="008B0B76" w:rsidRPr="004A3112" w:rsidRDefault="00AC7650" w:rsidP="00E81446">
      <w:pPr>
        <w:ind w:firstLine="567"/>
        <w:jc w:val="both"/>
        <w:rPr>
          <w:sz w:val="28"/>
          <w:szCs w:val="28"/>
        </w:rPr>
      </w:pPr>
      <w:r>
        <w:rPr>
          <w:sz w:val="28"/>
          <w:szCs w:val="28"/>
        </w:rPr>
        <w:t xml:space="preserve">  </w:t>
      </w:r>
      <w:r w:rsidR="008B0B76" w:rsidRPr="004A3112">
        <w:rPr>
          <w:sz w:val="28"/>
          <w:szCs w:val="28"/>
        </w:rPr>
        <w:t>2.2. Принять меры по обеспечению выполнения показателей прогноза социально-экономического</w:t>
      </w:r>
      <w:r w:rsidR="00BA406E" w:rsidRPr="004A3112">
        <w:rPr>
          <w:sz w:val="28"/>
          <w:szCs w:val="28"/>
        </w:rPr>
        <w:t xml:space="preserve"> развития Веселовского </w:t>
      </w:r>
      <w:r w:rsidR="00843BC0">
        <w:rPr>
          <w:sz w:val="28"/>
          <w:szCs w:val="28"/>
        </w:rPr>
        <w:t>сельского поселения</w:t>
      </w:r>
      <w:r w:rsidR="0083160B">
        <w:rPr>
          <w:sz w:val="28"/>
          <w:szCs w:val="28"/>
        </w:rPr>
        <w:t xml:space="preserve"> на 202</w:t>
      </w:r>
      <w:r w:rsidR="000A212C">
        <w:rPr>
          <w:sz w:val="28"/>
          <w:szCs w:val="28"/>
        </w:rPr>
        <w:t>5</w:t>
      </w:r>
      <w:r w:rsidR="00BA406E" w:rsidRPr="004A3112">
        <w:rPr>
          <w:sz w:val="28"/>
          <w:szCs w:val="28"/>
        </w:rPr>
        <w:t>-20</w:t>
      </w:r>
      <w:r w:rsidR="00AE1F1C" w:rsidRPr="004A3112">
        <w:rPr>
          <w:sz w:val="28"/>
          <w:szCs w:val="28"/>
        </w:rPr>
        <w:t>2</w:t>
      </w:r>
      <w:r w:rsidR="000A212C">
        <w:rPr>
          <w:sz w:val="28"/>
          <w:szCs w:val="28"/>
        </w:rPr>
        <w:t>7</w:t>
      </w:r>
      <w:r w:rsidR="00BA406E" w:rsidRPr="004A3112">
        <w:rPr>
          <w:sz w:val="28"/>
          <w:szCs w:val="28"/>
        </w:rPr>
        <w:t xml:space="preserve"> годы</w:t>
      </w:r>
      <w:r w:rsidR="00395E97">
        <w:rPr>
          <w:sz w:val="28"/>
          <w:szCs w:val="28"/>
        </w:rPr>
        <w:t xml:space="preserve"> </w:t>
      </w:r>
      <w:r w:rsidR="00395E97" w:rsidRPr="00395E97">
        <w:rPr>
          <w:sz w:val="28"/>
          <w:szCs w:val="28"/>
        </w:rPr>
        <w:t>по курируемым направлениям</w:t>
      </w:r>
      <w:r w:rsidR="00395E97">
        <w:rPr>
          <w:sz w:val="28"/>
          <w:szCs w:val="28"/>
        </w:rPr>
        <w:t>.</w:t>
      </w:r>
    </w:p>
    <w:p w14:paraId="07B70ED1" w14:textId="77777777" w:rsidR="00017331" w:rsidRDefault="005908BC" w:rsidP="005908BC">
      <w:pPr>
        <w:widowControl w:val="0"/>
        <w:autoSpaceDE w:val="0"/>
        <w:autoSpaceDN w:val="0"/>
        <w:adjustRightInd w:val="0"/>
        <w:ind w:firstLine="567"/>
        <w:jc w:val="both"/>
        <w:rPr>
          <w:sz w:val="28"/>
          <w:szCs w:val="28"/>
        </w:rPr>
      </w:pPr>
      <w:r>
        <w:rPr>
          <w:sz w:val="28"/>
          <w:szCs w:val="28"/>
        </w:rPr>
        <w:t xml:space="preserve">  </w:t>
      </w:r>
      <w:r w:rsidR="00843BC0">
        <w:rPr>
          <w:sz w:val="28"/>
          <w:szCs w:val="28"/>
        </w:rPr>
        <w:t>3.</w:t>
      </w:r>
      <w:r>
        <w:rPr>
          <w:sz w:val="28"/>
          <w:szCs w:val="28"/>
        </w:rPr>
        <w:t xml:space="preserve"> </w:t>
      </w:r>
      <w:r w:rsidR="00017331" w:rsidRPr="00017331">
        <w:rPr>
          <w:sz w:val="28"/>
          <w:szCs w:val="28"/>
        </w:rPr>
        <w:t xml:space="preserve">Контроль за выполнением настоящего распоряжения оставляю за собой. </w:t>
      </w:r>
    </w:p>
    <w:p w14:paraId="14C01184" w14:textId="77777777" w:rsidR="00BF641F" w:rsidRDefault="00BF641F" w:rsidP="00E81446">
      <w:pPr>
        <w:widowControl w:val="0"/>
        <w:autoSpaceDE w:val="0"/>
        <w:autoSpaceDN w:val="0"/>
        <w:adjustRightInd w:val="0"/>
        <w:ind w:firstLine="567"/>
        <w:jc w:val="both"/>
        <w:rPr>
          <w:sz w:val="28"/>
          <w:szCs w:val="28"/>
        </w:rPr>
      </w:pPr>
    </w:p>
    <w:p w14:paraId="276CA12A" w14:textId="77777777" w:rsidR="00754B08" w:rsidRPr="00017331" w:rsidRDefault="00754B08" w:rsidP="00E81446">
      <w:pPr>
        <w:widowControl w:val="0"/>
        <w:autoSpaceDE w:val="0"/>
        <w:autoSpaceDN w:val="0"/>
        <w:adjustRightInd w:val="0"/>
        <w:ind w:firstLine="567"/>
        <w:jc w:val="both"/>
        <w:rPr>
          <w:sz w:val="28"/>
          <w:szCs w:val="28"/>
        </w:rPr>
      </w:pPr>
    </w:p>
    <w:p w14:paraId="0D6F822E" w14:textId="77777777" w:rsidR="00AC7650" w:rsidRDefault="00843BC0" w:rsidP="004058E5">
      <w:pPr>
        <w:tabs>
          <w:tab w:val="left" w:pos="3122"/>
          <w:tab w:val="left" w:pos="6237"/>
        </w:tabs>
        <w:spacing w:after="120" w:line="288" w:lineRule="auto"/>
        <w:rPr>
          <w:sz w:val="28"/>
          <w:szCs w:val="28"/>
        </w:rPr>
      </w:pPr>
      <w:r>
        <w:rPr>
          <w:sz w:val="28"/>
          <w:szCs w:val="28"/>
        </w:rPr>
        <w:t>Г</w:t>
      </w:r>
      <w:r w:rsidR="004058E5" w:rsidRPr="004058E5">
        <w:rPr>
          <w:sz w:val="28"/>
          <w:szCs w:val="28"/>
        </w:rPr>
        <w:t xml:space="preserve">лава </w:t>
      </w:r>
      <w:r w:rsidR="0083160B">
        <w:rPr>
          <w:sz w:val="28"/>
          <w:szCs w:val="28"/>
        </w:rPr>
        <w:t xml:space="preserve">Администрации </w:t>
      </w:r>
      <w:r w:rsidR="004058E5" w:rsidRPr="004058E5">
        <w:rPr>
          <w:sz w:val="28"/>
          <w:szCs w:val="28"/>
        </w:rPr>
        <w:t>Веселовского</w:t>
      </w:r>
    </w:p>
    <w:p w14:paraId="09E1E1DA" w14:textId="77777777" w:rsidR="004058E5" w:rsidRPr="004058E5" w:rsidRDefault="004058E5" w:rsidP="004058E5">
      <w:pPr>
        <w:tabs>
          <w:tab w:val="left" w:pos="3122"/>
          <w:tab w:val="left" w:pos="6237"/>
        </w:tabs>
        <w:spacing w:after="120" w:line="288" w:lineRule="auto"/>
        <w:rPr>
          <w:sz w:val="28"/>
          <w:szCs w:val="28"/>
        </w:rPr>
      </w:pPr>
      <w:r w:rsidRPr="004058E5">
        <w:rPr>
          <w:sz w:val="28"/>
          <w:szCs w:val="28"/>
        </w:rPr>
        <w:t xml:space="preserve">сельского поселения                                     </w:t>
      </w:r>
      <w:r w:rsidR="0083160B">
        <w:rPr>
          <w:sz w:val="28"/>
          <w:szCs w:val="28"/>
        </w:rPr>
        <w:t xml:space="preserve">           </w:t>
      </w:r>
      <w:r w:rsidR="00754B08">
        <w:rPr>
          <w:sz w:val="28"/>
          <w:szCs w:val="28"/>
        </w:rPr>
        <w:t xml:space="preserve">               </w:t>
      </w:r>
      <w:r w:rsidRPr="004058E5">
        <w:rPr>
          <w:sz w:val="28"/>
          <w:szCs w:val="28"/>
        </w:rPr>
        <w:t xml:space="preserve"> </w:t>
      </w:r>
      <w:r w:rsidR="000C3A4A">
        <w:rPr>
          <w:sz w:val="28"/>
          <w:szCs w:val="28"/>
        </w:rPr>
        <w:t>Федорченко К.А.</w:t>
      </w:r>
    </w:p>
    <w:p w14:paraId="39A21215" w14:textId="77777777" w:rsidR="00954B8A" w:rsidRDefault="00954B8A" w:rsidP="00954B8A">
      <w:pPr>
        <w:spacing w:line="211" w:lineRule="auto"/>
        <w:jc w:val="both"/>
        <w:rPr>
          <w:sz w:val="28"/>
          <w:szCs w:val="28"/>
        </w:rPr>
      </w:pPr>
    </w:p>
    <w:p w14:paraId="199C77B6" w14:textId="77777777" w:rsidR="005908BC" w:rsidRDefault="005908BC" w:rsidP="00954B8A">
      <w:pPr>
        <w:spacing w:line="211" w:lineRule="auto"/>
        <w:jc w:val="both"/>
        <w:rPr>
          <w:sz w:val="28"/>
          <w:szCs w:val="28"/>
        </w:rPr>
      </w:pPr>
    </w:p>
    <w:p w14:paraId="76F7CF0E" w14:textId="77777777" w:rsidR="00752889" w:rsidRDefault="00752889" w:rsidP="00954B8A">
      <w:pPr>
        <w:spacing w:line="211" w:lineRule="auto"/>
        <w:jc w:val="both"/>
        <w:rPr>
          <w:sz w:val="28"/>
          <w:szCs w:val="28"/>
        </w:rPr>
      </w:pPr>
    </w:p>
    <w:p w14:paraId="7ABCE3E8" w14:textId="77777777" w:rsidR="00752889" w:rsidRDefault="00752889" w:rsidP="00954B8A">
      <w:pPr>
        <w:spacing w:line="211" w:lineRule="auto"/>
        <w:jc w:val="both"/>
        <w:rPr>
          <w:sz w:val="28"/>
          <w:szCs w:val="28"/>
        </w:rPr>
      </w:pPr>
    </w:p>
    <w:p w14:paraId="22A950EB" w14:textId="77777777" w:rsidR="005908BC" w:rsidRDefault="005908BC" w:rsidP="00954B8A">
      <w:pPr>
        <w:spacing w:line="211" w:lineRule="auto"/>
        <w:jc w:val="both"/>
        <w:rPr>
          <w:sz w:val="28"/>
          <w:szCs w:val="28"/>
        </w:rPr>
      </w:pPr>
    </w:p>
    <w:p w14:paraId="54920C01" w14:textId="77777777" w:rsidR="00BF641F" w:rsidRPr="00BF641F" w:rsidRDefault="00BF641F" w:rsidP="00BF641F">
      <w:pPr>
        <w:jc w:val="right"/>
        <w:rPr>
          <w:sz w:val="28"/>
          <w:szCs w:val="28"/>
        </w:rPr>
      </w:pPr>
      <w:r w:rsidRPr="00BF641F">
        <w:rPr>
          <w:sz w:val="28"/>
          <w:szCs w:val="28"/>
        </w:rPr>
        <w:lastRenderedPageBreak/>
        <w:t>Приложение</w:t>
      </w:r>
    </w:p>
    <w:p w14:paraId="01E36AE4" w14:textId="77777777" w:rsidR="00BF641F" w:rsidRPr="00BF641F" w:rsidRDefault="00BF641F" w:rsidP="00BF641F">
      <w:pPr>
        <w:jc w:val="right"/>
        <w:rPr>
          <w:sz w:val="28"/>
          <w:szCs w:val="28"/>
        </w:rPr>
      </w:pPr>
      <w:r w:rsidRPr="00BF641F">
        <w:rPr>
          <w:sz w:val="28"/>
          <w:szCs w:val="28"/>
        </w:rPr>
        <w:t xml:space="preserve">                                                                                 </w:t>
      </w:r>
      <w:r w:rsidR="00B91F22" w:rsidRPr="00BF641F">
        <w:rPr>
          <w:sz w:val="28"/>
          <w:szCs w:val="28"/>
        </w:rPr>
        <w:t>к распоряжению</w:t>
      </w:r>
      <w:r w:rsidR="009E3E25">
        <w:rPr>
          <w:sz w:val="28"/>
          <w:szCs w:val="28"/>
        </w:rPr>
        <w:t xml:space="preserve"> </w:t>
      </w:r>
    </w:p>
    <w:p w14:paraId="0C886F38" w14:textId="77777777" w:rsidR="00BF641F" w:rsidRPr="00BF641F" w:rsidRDefault="00BF641F" w:rsidP="00BF641F">
      <w:pPr>
        <w:jc w:val="right"/>
        <w:rPr>
          <w:sz w:val="28"/>
          <w:szCs w:val="28"/>
        </w:rPr>
      </w:pPr>
      <w:r w:rsidRPr="00BF641F">
        <w:rPr>
          <w:sz w:val="28"/>
          <w:szCs w:val="28"/>
        </w:rPr>
        <w:t>Администрации Веселовского сельского поселения</w:t>
      </w:r>
    </w:p>
    <w:p w14:paraId="691F6846" w14:textId="77777777" w:rsidR="00BF641F" w:rsidRPr="000C3A4A" w:rsidRDefault="00BF641F" w:rsidP="00BF641F">
      <w:pPr>
        <w:jc w:val="right"/>
        <w:rPr>
          <w:color w:val="FF0000"/>
          <w:sz w:val="28"/>
          <w:szCs w:val="28"/>
        </w:rPr>
      </w:pPr>
      <w:r w:rsidRPr="00A66074">
        <w:rPr>
          <w:sz w:val="28"/>
          <w:szCs w:val="28"/>
        </w:rPr>
        <w:t>от</w:t>
      </w:r>
      <w:r w:rsidRPr="000C3A4A">
        <w:rPr>
          <w:color w:val="FF0000"/>
          <w:sz w:val="28"/>
          <w:szCs w:val="28"/>
        </w:rPr>
        <w:t xml:space="preserve"> </w:t>
      </w:r>
      <w:r w:rsidRPr="009E3E25">
        <w:rPr>
          <w:sz w:val="28"/>
          <w:szCs w:val="28"/>
        </w:rPr>
        <w:t>«</w:t>
      </w:r>
      <w:r w:rsidR="000A212C">
        <w:rPr>
          <w:sz w:val="28"/>
          <w:szCs w:val="28"/>
        </w:rPr>
        <w:t>15</w:t>
      </w:r>
      <w:r w:rsidR="007751E4" w:rsidRPr="009E3E25">
        <w:rPr>
          <w:sz w:val="28"/>
          <w:szCs w:val="28"/>
        </w:rPr>
        <w:t>»</w:t>
      </w:r>
      <w:r w:rsidR="007751E4" w:rsidRPr="000C3A4A">
        <w:rPr>
          <w:color w:val="FF0000"/>
          <w:sz w:val="28"/>
          <w:szCs w:val="28"/>
        </w:rPr>
        <w:t xml:space="preserve"> </w:t>
      </w:r>
      <w:r w:rsidR="00B604BC">
        <w:rPr>
          <w:sz w:val="28"/>
          <w:szCs w:val="28"/>
        </w:rPr>
        <w:t>августа</w:t>
      </w:r>
      <w:r w:rsidRPr="00A66074">
        <w:rPr>
          <w:sz w:val="28"/>
          <w:szCs w:val="28"/>
        </w:rPr>
        <w:t xml:space="preserve"> </w:t>
      </w:r>
      <w:r w:rsidRPr="004D0D43">
        <w:rPr>
          <w:sz w:val="28"/>
          <w:szCs w:val="28"/>
        </w:rPr>
        <w:t>20</w:t>
      </w:r>
      <w:r w:rsidR="007751E4" w:rsidRPr="004D0D43">
        <w:rPr>
          <w:sz w:val="28"/>
          <w:szCs w:val="28"/>
        </w:rPr>
        <w:t>2</w:t>
      </w:r>
      <w:r w:rsidR="000A212C">
        <w:rPr>
          <w:sz w:val="28"/>
          <w:szCs w:val="28"/>
        </w:rPr>
        <w:t>4</w:t>
      </w:r>
      <w:r w:rsidRPr="004D0D43">
        <w:rPr>
          <w:sz w:val="28"/>
          <w:szCs w:val="28"/>
        </w:rPr>
        <w:t xml:space="preserve"> №</w:t>
      </w:r>
      <w:r w:rsidRPr="000C3A4A">
        <w:rPr>
          <w:color w:val="FF0000"/>
          <w:sz w:val="28"/>
          <w:szCs w:val="28"/>
        </w:rPr>
        <w:t xml:space="preserve"> </w:t>
      </w:r>
      <w:r w:rsidR="00331750">
        <w:rPr>
          <w:sz w:val="28"/>
          <w:szCs w:val="28"/>
        </w:rPr>
        <w:t>4</w:t>
      </w:r>
      <w:r w:rsidR="000A212C">
        <w:rPr>
          <w:sz w:val="28"/>
          <w:szCs w:val="28"/>
        </w:rPr>
        <w:t>3</w:t>
      </w:r>
      <w:r w:rsidRPr="000C3A4A">
        <w:rPr>
          <w:color w:val="FF0000"/>
          <w:sz w:val="28"/>
          <w:szCs w:val="28"/>
        </w:rPr>
        <w:t xml:space="preserve">  </w:t>
      </w:r>
    </w:p>
    <w:p w14:paraId="74F02759" w14:textId="77777777" w:rsidR="00BF641F" w:rsidRPr="00BF641F" w:rsidRDefault="00BF641F" w:rsidP="00BF641F">
      <w:pPr>
        <w:jc w:val="center"/>
        <w:rPr>
          <w:sz w:val="28"/>
          <w:szCs w:val="28"/>
        </w:rPr>
      </w:pPr>
    </w:p>
    <w:p w14:paraId="3C2281C2" w14:textId="77777777" w:rsidR="00BF641F" w:rsidRPr="00BF641F" w:rsidRDefault="00BF641F" w:rsidP="00BF641F">
      <w:pPr>
        <w:jc w:val="center"/>
        <w:rPr>
          <w:b/>
          <w:sz w:val="28"/>
          <w:szCs w:val="28"/>
        </w:rPr>
      </w:pPr>
      <w:r w:rsidRPr="00BF641F">
        <w:rPr>
          <w:b/>
          <w:sz w:val="28"/>
          <w:szCs w:val="28"/>
        </w:rPr>
        <w:t>Прогноз социально - экономического развития</w:t>
      </w:r>
    </w:p>
    <w:p w14:paraId="12D8D635" w14:textId="77777777" w:rsidR="00BF641F" w:rsidRPr="00BF641F" w:rsidRDefault="00BF641F" w:rsidP="00BF641F">
      <w:pPr>
        <w:jc w:val="center"/>
        <w:rPr>
          <w:b/>
          <w:sz w:val="28"/>
          <w:szCs w:val="28"/>
        </w:rPr>
      </w:pPr>
      <w:r w:rsidRPr="00BF641F">
        <w:rPr>
          <w:b/>
          <w:sz w:val="28"/>
          <w:szCs w:val="28"/>
        </w:rPr>
        <w:t xml:space="preserve"> Веселовского сельского поселения </w:t>
      </w:r>
    </w:p>
    <w:p w14:paraId="239E63DB" w14:textId="77777777" w:rsidR="00BF641F" w:rsidRDefault="00BF641F" w:rsidP="00BF641F">
      <w:pPr>
        <w:jc w:val="center"/>
        <w:rPr>
          <w:b/>
          <w:sz w:val="28"/>
          <w:szCs w:val="28"/>
        </w:rPr>
      </w:pPr>
      <w:r w:rsidRPr="00BF641F">
        <w:rPr>
          <w:b/>
          <w:sz w:val="28"/>
          <w:szCs w:val="28"/>
        </w:rPr>
        <w:t xml:space="preserve"> Веселовского района на 20</w:t>
      </w:r>
      <w:r w:rsidR="0083160B">
        <w:rPr>
          <w:b/>
          <w:sz w:val="28"/>
          <w:szCs w:val="28"/>
        </w:rPr>
        <w:t>2</w:t>
      </w:r>
      <w:r w:rsidR="000A212C">
        <w:rPr>
          <w:b/>
          <w:sz w:val="28"/>
          <w:szCs w:val="28"/>
        </w:rPr>
        <w:t>5</w:t>
      </w:r>
      <w:r w:rsidRPr="00BF641F">
        <w:rPr>
          <w:b/>
          <w:sz w:val="28"/>
          <w:szCs w:val="28"/>
        </w:rPr>
        <w:t>-202</w:t>
      </w:r>
      <w:r w:rsidR="000A212C">
        <w:rPr>
          <w:b/>
          <w:sz w:val="28"/>
          <w:szCs w:val="28"/>
        </w:rPr>
        <w:t>7</w:t>
      </w:r>
      <w:r w:rsidRPr="00BF641F">
        <w:rPr>
          <w:b/>
          <w:sz w:val="28"/>
          <w:szCs w:val="28"/>
        </w:rPr>
        <w:t xml:space="preserve"> годы.</w:t>
      </w:r>
    </w:p>
    <w:p w14:paraId="0E698FAB" w14:textId="77777777" w:rsidR="00754B08" w:rsidRPr="00BF641F" w:rsidRDefault="00754B08" w:rsidP="00BF641F">
      <w:pPr>
        <w:jc w:val="center"/>
        <w:rPr>
          <w:b/>
          <w:sz w:val="28"/>
          <w:szCs w:val="28"/>
        </w:rPr>
      </w:pPr>
    </w:p>
    <w:p w14:paraId="02B95510" w14:textId="77777777" w:rsidR="00BF641F" w:rsidRPr="00BF641F" w:rsidRDefault="00BF641F" w:rsidP="00BF641F">
      <w:pPr>
        <w:spacing w:before="100" w:beforeAutospacing="1" w:after="100" w:afterAutospacing="1"/>
        <w:jc w:val="center"/>
        <w:rPr>
          <w:b/>
          <w:sz w:val="28"/>
          <w:szCs w:val="28"/>
        </w:rPr>
      </w:pPr>
      <w:r w:rsidRPr="00BF641F">
        <w:rPr>
          <w:b/>
          <w:sz w:val="28"/>
          <w:szCs w:val="28"/>
        </w:rPr>
        <w:t>Цели и задачи.</w:t>
      </w:r>
    </w:p>
    <w:p w14:paraId="1B00F44C" w14:textId="77777777" w:rsidR="007A65FF" w:rsidRDefault="00BF641F" w:rsidP="00BF641F">
      <w:pPr>
        <w:jc w:val="both"/>
        <w:rPr>
          <w:sz w:val="28"/>
          <w:szCs w:val="28"/>
        </w:rPr>
      </w:pPr>
      <w:r w:rsidRPr="00BF641F">
        <w:rPr>
          <w:sz w:val="28"/>
          <w:szCs w:val="28"/>
        </w:rPr>
        <w:t xml:space="preserve">         Прогноз социально-экономического развития Веселовского сельского поселения на 20</w:t>
      </w:r>
      <w:r w:rsidR="0083160B">
        <w:rPr>
          <w:sz w:val="28"/>
          <w:szCs w:val="28"/>
        </w:rPr>
        <w:t>2</w:t>
      </w:r>
      <w:r w:rsidR="00B604BC">
        <w:rPr>
          <w:sz w:val="28"/>
          <w:szCs w:val="28"/>
        </w:rPr>
        <w:t>5</w:t>
      </w:r>
      <w:r w:rsidRPr="00BF641F">
        <w:rPr>
          <w:sz w:val="28"/>
          <w:szCs w:val="28"/>
        </w:rPr>
        <w:t>-202</w:t>
      </w:r>
      <w:r w:rsidR="00B604BC">
        <w:rPr>
          <w:sz w:val="28"/>
          <w:szCs w:val="28"/>
        </w:rPr>
        <w:t>7</w:t>
      </w:r>
      <w:r w:rsidRPr="00BF641F">
        <w:rPr>
          <w:sz w:val="28"/>
          <w:szCs w:val="28"/>
        </w:rPr>
        <w:t xml:space="preserve"> годы </w:t>
      </w:r>
      <w:r w:rsidR="00AA05A6">
        <w:rPr>
          <w:sz w:val="28"/>
          <w:szCs w:val="28"/>
        </w:rPr>
        <w:t xml:space="preserve">подготовлен </w:t>
      </w:r>
      <w:r w:rsidR="00AA05A6" w:rsidRPr="00AA05A6">
        <w:rPr>
          <w:sz w:val="28"/>
          <w:szCs w:val="28"/>
        </w:rPr>
        <w:t xml:space="preserve">в  соответствии </w:t>
      </w:r>
      <w:r w:rsidR="00AA05A6">
        <w:rPr>
          <w:sz w:val="28"/>
          <w:szCs w:val="28"/>
        </w:rPr>
        <w:t xml:space="preserve">с постановлением Администрации Веселовского сельского поселения </w:t>
      </w:r>
      <w:r w:rsidR="00AA05A6" w:rsidRPr="00055445">
        <w:rPr>
          <w:sz w:val="28"/>
          <w:szCs w:val="28"/>
        </w:rPr>
        <w:t xml:space="preserve">от </w:t>
      </w:r>
      <w:r w:rsidR="000A212C" w:rsidRPr="000A212C">
        <w:rPr>
          <w:sz w:val="28"/>
          <w:szCs w:val="28"/>
        </w:rPr>
        <w:t>05.06.2024 №110</w:t>
      </w:r>
      <w:r w:rsidR="00AA05A6">
        <w:rPr>
          <w:sz w:val="28"/>
          <w:szCs w:val="28"/>
        </w:rPr>
        <w:t xml:space="preserve"> «Об  утверждении порядка и сроков составления проекта бюджета Веселовского сельского поселения на 202</w:t>
      </w:r>
      <w:r w:rsidR="000A212C">
        <w:rPr>
          <w:sz w:val="28"/>
          <w:szCs w:val="28"/>
        </w:rPr>
        <w:t>5</w:t>
      </w:r>
      <w:r w:rsidR="00AA05A6">
        <w:rPr>
          <w:sz w:val="28"/>
          <w:szCs w:val="28"/>
        </w:rPr>
        <w:t xml:space="preserve"> год и на плановый период 202</w:t>
      </w:r>
      <w:r w:rsidR="000A212C">
        <w:rPr>
          <w:sz w:val="28"/>
          <w:szCs w:val="28"/>
        </w:rPr>
        <w:t>6</w:t>
      </w:r>
      <w:r w:rsidR="00AA05A6">
        <w:rPr>
          <w:sz w:val="28"/>
          <w:szCs w:val="28"/>
        </w:rPr>
        <w:t xml:space="preserve"> и 202</w:t>
      </w:r>
      <w:r w:rsidR="000A212C">
        <w:rPr>
          <w:sz w:val="28"/>
          <w:szCs w:val="28"/>
        </w:rPr>
        <w:t>7</w:t>
      </w:r>
      <w:r w:rsidR="00B27167">
        <w:rPr>
          <w:sz w:val="28"/>
          <w:szCs w:val="28"/>
        </w:rPr>
        <w:t xml:space="preserve"> </w:t>
      </w:r>
      <w:r w:rsidR="00AA05A6">
        <w:rPr>
          <w:sz w:val="28"/>
          <w:szCs w:val="28"/>
        </w:rPr>
        <w:t>годов»</w:t>
      </w:r>
      <w:r w:rsidR="007A65FF">
        <w:rPr>
          <w:sz w:val="28"/>
          <w:szCs w:val="28"/>
        </w:rPr>
        <w:t xml:space="preserve"> и </w:t>
      </w:r>
      <w:r w:rsidR="00AA05A6">
        <w:rPr>
          <w:sz w:val="28"/>
          <w:szCs w:val="28"/>
        </w:rPr>
        <w:t xml:space="preserve"> </w:t>
      </w:r>
      <w:r w:rsidR="007A65FF" w:rsidRPr="007A65FF">
        <w:rPr>
          <w:sz w:val="28"/>
          <w:szCs w:val="28"/>
        </w:rPr>
        <w:t>постановлением Администрации Веселовского сельского поселения от 30.12.2015 № 373 «О Порядке разработки, корректировки, осуществления мониторинга и контроля реализации прогнозов социально-экономического развития Веселовского сельского поселения на долгосрочный и среднесрочный периоды»</w:t>
      </w:r>
      <w:r w:rsidR="007A65FF">
        <w:rPr>
          <w:sz w:val="28"/>
          <w:szCs w:val="28"/>
        </w:rPr>
        <w:t>.</w:t>
      </w:r>
    </w:p>
    <w:p w14:paraId="0EA8C4E8" w14:textId="77777777" w:rsidR="00BF641F" w:rsidRPr="00BF641F" w:rsidRDefault="00AA05A6" w:rsidP="00BF641F">
      <w:pPr>
        <w:jc w:val="both"/>
        <w:rPr>
          <w:sz w:val="28"/>
          <w:szCs w:val="28"/>
        </w:rPr>
      </w:pPr>
      <w:r>
        <w:rPr>
          <w:sz w:val="28"/>
          <w:szCs w:val="28"/>
        </w:rPr>
        <w:t xml:space="preserve"> </w:t>
      </w:r>
      <w:r w:rsidR="007A65FF">
        <w:rPr>
          <w:sz w:val="28"/>
          <w:szCs w:val="28"/>
        </w:rPr>
        <w:t xml:space="preserve">       </w:t>
      </w:r>
      <w:r w:rsidR="007A65FF" w:rsidRPr="007A65FF">
        <w:rPr>
          <w:sz w:val="28"/>
          <w:szCs w:val="28"/>
        </w:rPr>
        <w:t>Прогноз социально-экономического развития Веселовского сельского поселения на 202</w:t>
      </w:r>
      <w:r w:rsidR="000A212C">
        <w:rPr>
          <w:sz w:val="28"/>
          <w:szCs w:val="28"/>
        </w:rPr>
        <w:t>5</w:t>
      </w:r>
      <w:r w:rsidR="000C3A4A">
        <w:rPr>
          <w:sz w:val="28"/>
          <w:szCs w:val="28"/>
        </w:rPr>
        <w:t>-202</w:t>
      </w:r>
      <w:r w:rsidR="000A212C">
        <w:rPr>
          <w:sz w:val="28"/>
          <w:szCs w:val="28"/>
        </w:rPr>
        <w:t>7</w:t>
      </w:r>
      <w:r w:rsidR="007A65FF" w:rsidRPr="007A65FF">
        <w:rPr>
          <w:sz w:val="28"/>
          <w:szCs w:val="28"/>
        </w:rPr>
        <w:t xml:space="preserve"> годы </w:t>
      </w:r>
      <w:r w:rsidR="00BF641F" w:rsidRPr="00BF641F">
        <w:rPr>
          <w:sz w:val="28"/>
          <w:szCs w:val="28"/>
        </w:rPr>
        <w:t>разработан на основе данных социально - экономического развития территории за последний отчетный период и ожидаемых результатов развития экономики и социальной сферы</w:t>
      </w:r>
      <w:r>
        <w:rPr>
          <w:sz w:val="28"/>
          <w:szCs w:val="28"/>
        </w:rPr>
        <w:t xml:space="preserve">, </w:t>
      </w:r>
      <w:r w:rsidR="00933B92">
        <w:rPr>
          <w:sz w:val="28"/>
          <w:szCs w:val="28"/>
        </w:rPr>
        <w:t>результатов</w:t>
      </w:r>
      <w:r w:rsidRPr="00AA05A6">
        <w:rPr>
          <w:sz w:val="28"/>
          <w:szCs w:val="28"/>
        </w:rPr>
        <w:t xml:space="preserve"> выполнения мер</w:t>
      </w:r>
      <w:r w:rsidR="00933B92">
        <w:rPr>
          <w:sz w:val="28"/>
          <w:szCs w:val="28"/>
        </w:rPr>
        <w:t xml:space="preserve">оприятий муниципальных программ </w:t>
      </w:r>
      <w:r w:rsidR="00BF641F" w:rsidRPr="00BF641F">
        <w:rPr>
          <w:sz w:val="28"/>
          <w:szCs w:val="28"/>
        </w:rPr>
        <w:t>и предшествует составлению проекта бюджета Веселовского сельского поселения на 20</w:t>
      </w:r>
      <w:r w:rsidR="0083160B">
        <w:rPr>
          <w:sz w:val="28"/>
          <w:szCs w:val="28"/>
        </w:rPr>
        <w:t>2</w:t>
      </w:r>
      <w:r w:rsidR="000A212C">
        <w:rPr>
          <w:sz w:val="28"/>
          <w:szCs w:val="28"/>
        </w:rPr>
        <w:t>5</w:t>
      </w:r>
      <w:r w:rsidR="00BF641F" w:rsidRPr="00BF641F">
        <w:rPr>
          <w:sz w:val="28"/>
          <w:szCs w:val="28"/>
        </w:rPr>
        <w:t xml:space="preserve"> </w:t>
      </w:r>
      <w:r w:rsidR="00BF641F">
        <w:rPr>
          <w:sz w:val="28"/>
          <w:szCs w:val="28"/>
        </w:rPr>
        <w:t>год и плановый период 202</w:t>
      </w:r>
      <w:r w:rsidR="000A212C">
        <w:rPr>
          <w:sz w:val="28"/>
          <w:szCs w:val="28"/>
        </w:rPr>
        <w:t>6</w:t>
      </w:r>
      <w:r w:rsidR="00BF641F" w:rsidRPr="00BF641F">
        <w:rPr>
          <w:sz w:val="28"/>
          <w:szCs w:val="28"/>
        </w:rPr>
        <w:t xml:space="preserve"> и 202</w:t>
      </w:r>
      <w:r w:rsidR="000A212C">
        <w:rPr>
          <w:sz w:val="28"/>
          <w:szCs w:val="28"/>
        </w:rPr>
        <w:t>7</w:t>
      </w:r>
      <w:r w:rsidR="007751E4">
        <w:rPr>
          <w:sz w:val="28"/>
          <w:szCs w:val="28"/>
        </w:rPr>
        <w:t xml:space="preserve"> годов (ст.</w:t>
      </w:r>
      <w:r w:rsidR="00BF641F" w:rsidRPr="00BF641F">
        <w:rPr>
          <w:sz w:val="28"/>
          <w:szCs w:val="28"/>
        </w:rPr>
        <w:t>173 Бюджетного кодекса).</w:t>
      </w:r>
    </w:p>
    <w:p w14:paraId="7B96B2B9" w14:textId="77777777" w:rsidR="00BF641F" w:rsidRPr="00BF641F" w:rsidRDefault="00BF641F" w:rsidP="00BF641F">
      <w:pPr>
        <w:shd w:val="clear" w:color="auto" w:fill="F9F9FC"/>
        <w:jc w:val="both"/>
        <w:rPr>
          <w:color w:val="333333"/>
          <w:sz w:val="28"/>
          <w:szCs w:val="28"/>
        </w:rPr>
      </w:pPr>
      <w:r w:rsidRPr="00BF641F">
        <w:rPr>
          <w:sz w:val="28"/>
          <w:szCs w:val="28"/>
        </w:rPr>
        <w:t xml:space="preserve">          Основной целью социально - экономического развития Веселовского сельского поселения является улучшение качества жизни населения и его здоровья, развитие ипотечного кредитования, развитие малого и среднего бизнеса, развитие систем коммунальной инфраструктуры, развитие транспортной системы, формирование достойных условий жизни на селе.</w:t>
      </w:r>
      <w:r w:rsidRPr="00BF641F">
        <w:rPr>
          <w:rFonts w:ascii="Trebuchet MS" w:hAnsi="Trebuchet MS"/>
          <w:color w:val="333333"/>
          <w:sz w:val="24"/>
          <w:szCs w:val="24"/>
        </w:rPr>
        <w:t xml:space="preserve"> </w:t>
      </w:r>
      <w:r w:rsidRPr="00BF641F">
        <w:rPr>
          <w:color w:val="333333"/>
          <w:sz w:val="28"/>
          <w:szCs w:val="28"/>
        </w:rPr>
        <w:t xml:space="preserve">Основной задачей является создание условий для </w:t>
      </w:r>
      <w:r w:rsidR="00B27167" w:rsidRPr="00BF641F">
        <w:rPr>
          <w:color w:val="333333"/>
          <w:sz w:val="28"/>
          <w:szCs w:val="28"/>
        </w:rPr>
        <w:t>увеличения продолжительности</w:t>
      </w:r>
      <w:r w:rsidRPr="00BF641F">
        <w:rPr>
          <w:color w:val="333333"/>
          <w:sz w:val="28"/>
          <w:szCs w:val="28"/>
        </w:rPr>
        <w:t xml:space="preserve"> жизни людей, прироста </w:t>
      </w:r>
      <w:r w:rsidR="00B27167" w:rsidRPr="00BF641F">
        <w:rPr>
          <w:color w:val="333333"/>
          <w:sz w:val="28"/>
          <w:szCs w:val="28"/>
        </w:rPr>
        <w:t>населения за</w:t>
      </w:r>
      <w:r w:rsidRPr="00BF641F">
        <w:rPr>
          <w:color w:val="333333"/>
          <w:sz w:val="28"/>
          <w:szCs w:val="28"/>
        </w:rPr>
        <w:t xml:space="preserve"> счет повышения его благосостояния, уменьшения бедности (рост денежных доходов населения, сокращение доли населения с доходами </w:t>
      </w:r>
      <w:r w:rsidR="00B27167" w:rsidRPr="00BF641F">
        <w:rPr>
          <w:color w:val="333333"/>
          <w:sz w:val="28"/>
          <w:szCs w:val="28"/>
        </w:rPr>
        <w:t>ниже прожиточного</w:t>
      </w:r>
      <w:r w:rsidRPr="00BF641F">
        <w:rPr>
          <w:color w:val="333333"/>
          <w:sz w:val="28"/>
          <w:szCs w:val="28"/>
        </w:rPr>
        <w:t xml:space="preserve"> минимума) на основе стабилизации экономики региона и страны в целом.</w:t>
      </w:r>
    </w:p>
    <w:p w14:paraId="5F53571F" w14:textId="77777777" w:rsidR="00BF641F" w:rsidRPr="00BF641F" w:rsidRDefault="00BF641F" w:rsidP="00BF641F">
      <w:pPr>
        <w:jc w:val="both"/>
        <w:rPr>
          <w:sz w:val="28"/>
          <w:szCs w:val="28"/>
        </w:rPr>
      </w:pPr>
    </w:p>
    <w:p w14:paraId="1B421A1A" w14:textId="77777777" w:rsidR="00BF641F" w:rsidRPr="00BF641F" w:rsidRDefault="00BF641F" w:rsidP="00BF641F">
      <w:pPr>
        <w:jc w:val="both"/>
        <w:rPr>
          <w:sz w:val="28"/>
          <w:szCs w:val="28"/>
        </w:rPr>
      </w:pPr>
      <w:r w:rsidRPr="00BF641F">
        <w:rPr>
          <w:sz w:val="28"/>
          <w:szCs w:val="28"/>
        </w:rPr>
        <w:t xml:space="preserve">            При составлении прогноза социально - экономического развития Веселовского сельского поселения использованы:</w:t>
      </w:r>
    </w:p>
    <w:p w14:paraId="51F0291E" w14:textId="77777777" w:rsidR="00BF641F" w:rsidRPr="00BF641F" w:rsidRDefault="00BF641F" w:rsidP="00BF641F">
      <w:pPr>
        <w:jc w:val="both"/>
        <w:rPr>
          <w:sz w:val="28"/>
          <w:szCs w:val="28"/>
        </w:rPr>
      </w:pPr>
      <w:r w:rsidRPr="00BF641F">
        <w:rPr>
          <w:sz w:val="28"/>
          <w:szCs w:val="28"/>
        </w:rPr>
        <w:t>-</w:t>
      </w:r>
      <w:r w:rsidRPr="00BF641F">
        <w:rPr>
          <w:sz w:val="28"/>
          <w:szCs w:val="28"/>
        </w:rPr>
        <w:tab/>
        <w:t xml:space="preserve">учетные данные Администрации </w:t>
      </w:r>
      <w:r w:rsidR="00B27167" w:rsidRPr="00BF641F">
        <w:rPr>
          <w:sz w:val="28"/>
          <w:szCs w:val="28"/>
        </w:rPr>
        <w:t>Веселовского сельского</w:t>
      </w:r>
      <w:r w:rsidRPr="00BF641F">
        <w:rPr>
          <w:sz w:val="28"/>
          <w:szCs w:val="28"/>
        </w:rPr>
        <w:t xml:space="preserve"> поселения;</w:t>
      </w:r>
    </w:p>
    <w:p w14:paraId="05663D4B" w14:textId="77777777" w:rsidR="00BF641F" w:rsidRPr="00BF641F" w:rsidRDefault="00BF641F" w:rsidP="00BF641F">
      <w:pPr>
        <w:jc w:val="both"/>
        <w:rPr>
          <w:sz w:val="28"/>
          <w:szCs w:val="28"/>
        </w:rPr>
      </w:pPr>
      <w:r w:rsidRPr="00BF641F">
        <w:rPr>
          <w:sz w:val="28"/>
          <w:szCs w:val="28"/>
        </w:rPr>
        <w:t>-</w:t>
      </w:r>
      <w:r w:rsidRPr="00BF641F">
        <w:rPr>
          <w:sz w:val="28"/>
          <w:szCs w:val="28"/>
        </w:rPr>
        <w:tab/>
        <w:t>данные государственной и ведомственной статистики;</w:t>
      </w:r>
    </w:p>
    <w:p w14:paraId="3E4A0E1C" w14:textId="77777777" w:rsidR="00BF641F" w:rsidRPr="00BF641F" w:rsidRDefault="00BF641F" w:rsidP="00BF641F">
      <w:pPr>
        <w:jc w:val="both"/>
        <w:rPr>
          <w:sz w:val="28"/>
          <w:szCs w:val="28"/>
        </w:rPr>
      </w:pPr>
      <w:r w:rsidRPr="00BF641F">
        <w:rPr>
          <w:sz w:val="28"/>
          <w:szCs w:val="28"/>
        </w:rPr>
        <w:t>-</w:t>
      </w:r>
      <w:r w:rsidRPr="00BF641F">
        <w:rPr>
          <w:sz w:val="28"/>
          <w:szCs w:val="28"/>
        </w:rPr>
        <w:tab/>
        <w:t>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14:paraId="3A0C13ED" w14:textId="77777777" w:rsidR="00BF641F" w:rsidRPr="00BF641F" w:rsidRDefault="00BF641F" w:rsidP="00BF641F">
      <w:pPr>
        <w:jc w:val="both"/>
        <w:rPr>
          <w:sz w:val="28"/>
          <w:szCs w:val="28"/>
        </w:rPr>
      </w:pPr>
      <w:r w:rsidRPr="00BF641F">
        <w:rPr>
          <w:sz w:val="28"/>
          <w:szCs w:val="28"/>
        </w:rPr>
        <w:lastRenderedPageBreak/>
        <w:t xml:space="preserve">        В прогнозных расчетах учитывались результаты финансово-хозяйственной деятельности организаций на территории поселения, складывающиеся тенденции развития секторов экономики и другие условия хозяйственной деятельности экономических субъектов.</w:t>
      </w:r>
    </w:p>
    <w:p w14:paraId="7C653712" w14:textId="77777777" w:rsidR="00BF641F" w:rsidRPr="00BF641F" w:rsidRDefault="00BF641F" w:rsidP="00BF641F">
      <w:pPr>
        <w:jc w:val="both"/>
        <w:rPr>
          <w:sz w:val="28"/>
          <w:szCs w:val="28"/>
        </w:rPr>
      </w:pPr>
      <w:r w:rsidRPr="00BF641F">
        <w:rPr>
          <w:sz w:val="28"/>
          <w:szCs w:val="28"/>
        </w:rPr>
        <w:t xml:space="preserve">         Прогноз натуральных, стоимостных величин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     </w:t>
      </w:r>
    </w:p>
    <w:p w14:paraId="51FEB4C9" w14:textId="77777777" w:rsidR="00BF641F" w:rsidRPr="00BF641F" w:rsidRDefault="00BF641F" w:rsidP="00BF641F">
      <w:pPr>
        <w:jc w:val="both"/>
        <w:rPr>
          <w:sz w:val="28"/>
          <w:szCs w:val="28"/>
        </w:rPr>
      </w:pPr>
      <w:r w:rsidRPr="00BF641F">
        <w:rPr>
          <w:sz w:val="28"/>
          <w:szCs w:val="28"/>
        </w:rPr>
        <w:t xml:space="preserve">       </w:t>
      </w:r>
    </w:p>
    <w:p w14:paraId="336A579D" w14:textId="77777777" w:rsidR="00BF641F" w:rsidRPr="00BF641F" w:rsidRDefault="00BF641F" w:rsidP="00BF641F">
      <w:pPr>
        <w:jc w:val="both"/>
        <w:rPr>
          <w:b/>
          <w:sz w:val="28"/>
          <w:szCs w:val="28"/>
        </w:rPr>
      </w:pPr>
      <w:r w:rsidRPr="00BF641F">
        <w:rPr>
          <w:sz w:val="28"/>
          <w:szCs w:val="28"/>
        </w:rPr>
        <w:t xml:space="preserve">          </w:t>
      </w:r>
      <w:r w:rsidRPr="00BF641F">
        <w:rPr>
          <w:b/>
          <w:sz w:val="28"/>
          <w:szCs w:val="28"/>
        </w:rPr>
        <w:t>Характеристика и прогноз социально-экономического развития.</w:t>
      </w:r>
    </w:p>
    <w:p w14:paraId="11AFFEA6" w14:textId="77777777" w:rsidR="00BF641F" w:rsidRPr="00BF641F" w:rsidRDefault="00BF641F" w:rsidP="00BF641F">
      <w:pPr>
        <w:jc w:val="both"/>
        <w:rPr>
          <w:b/>
          <w:sz w:val="28"/>
          <w:szCs w:val="28"/>
        </w:rPr>
      </w:pPr>
    </w:p>
    <w:p w14:paraId="27C8ED43" w14:textId="77777777" w:rsidR="00BF641F" w:rsidRPr="00BF641F" w:rsidRDefault="00BF641F" w:rsidP="00BF641F">
      <w:pPr>
        <w:rPr>
          <w:sz w:val="28"/>
          <w:szCs w:val="28"/>
        </w:rPr>
      </w:pPr>
      <w:r w:rsidRPr="00BF641F">
        <w:rPr>
          <w:sz w:val="28"/>
          <w:szCs w:val="28"/>
        </w:rPr>
        <w:t xml:space="preserve">         Веселовское сельское поселение включает в себя 4 населенных пункта: п. Веселый, х. Верхний Хомутец, х. Каракашев, х. Проциков.</w:t>
      </w:r>
    </w:p>
    <w:p w14:paraId="6242FDB4" w14:textId="77777777" w:rsidR="00BF641F" w:rsidRPr="00BF641F" w:rsidRDefault="00BF641F" w:rsidP="00BF641F">
      <w:pPr>
        <w:rPr>
          <w:sz w:val="28"/>
          <w:szCs w:val="28"/>
        </w:rPr>
      </w:pPr>
      <w:r w:rsidRPr="00BF641F">
        <w:rPr>
          <w:sz w:val="28"/>
          <w:szCs w:val="28"/>
        </w:rPr>
        <w:t xml:space="preserve"> Численность жителей Веселовского сельского </w:t>
      </w:r>
      <w:r w:rsidR="007751E4">
        <w:rPr>
          <w:sz w:val="28"/>
          <w:szCs w:val="28"/>
        </w:rPr>
        <w:t>п</w:t>
      </w:r>
      <w:r w:rsidR="000C3A4A">
        <w:rPr>
          <w:sz w:val="28"/>
          <w:szCs w:val="28"/>
        </w:rPr>
        <w:t>оселения составила на 01.01.202</w:t>
      </w:r>
      <w:r w:rsidR="00B66B5C">
        <w:rPr>
          <w:sz w:val="28"/>
          <w:szCs w:val="28"/>
        </w:rPr>
        <w:t>4</w:t>
      </w:r>
      <w:r w:rsidRPr="00BF641F">
        <w:rPr>
          <w:sz w:val="28"/>
          <w:szCs w:val="28"/>
        </w:rPr>
        <w:t xml:space="preserve"> года </w:t>
      </w:r>
      <w:r w:rsidRPr="000C3A4A">
        <w:rPr>
          <w:sz w:val="28"/>
          <w:szCs w:val="28"/>
        </w:rPr>
        <w:t>10</w:t>
      </w:r>
      <w:r w:rsidR="00B66B5C">
        <w:rPr>
          <w:sz w:val="28"/>
          <w:szCs w:val="28"/>
        </w:rPr>
        <w:t xml:space="preserve">146 </w:t>
      </w:r>
      <w:r w:rsidR="00B27167" w:rsidRPr="008F78F0">
        <w:rPr>
          <w:sz w:val="28"/>
          <w:szCs w:val="28"/>
        </w:rPr>
        <w:t>человек</w:t>
      </w:r>
      <w:r w:rsidR="00B27167" w:rsidRPr="00BF641F">
        <w:rPr>
          <w:sz w:val="28"/>
          <w:szCs w:val="28"/>
        </w:rPr>
        <w:t>, на</w:t>
      </w:r>
      <w:r w:rsidRPr="00BF641F">
        <w:rPr>
          <w:sz w:val="28"/>
          <w:szCs w:val="28"/>
        </w:rPr>
        <w:t xml:space="preserve"> 01.01.20</w:t>
      </w:r>
      <w:r w:rsidR="000C3A4A">
        <w:rPr>
          <w:sz w:val="28"/>
          <w:szCs w:val="28"/>
        </w:rPr>
        <w:t>2</w:t>
      </w:r>
      <w:r w:rsidR="00B66B5C">
        <w:rPr>
          <w:sz w:val="28"/>
          <w:szCs w:val="28"/>
        </w:rPr>
        <w:t>3</w:t>
      </w:r>
      <w:r w:rsidRPr="00BF641F">
        <w:rPr>
          <w:sz w:val="28"/>
          <w:szCs w:val="28"/>
        </w:rPr>
        <w:t xml:space="preserve"> года - 10</w:t>
      </w:r>
      <w:r w:rsidR="000C3A4A">
        <w:rPr>
          <w:sz w:val="28"/>
          <w:szCs w:val="28"/>
        </w:rPr>
        <w:t>0</w:t>
      </w:r>
      <w:r w:rsidR="00B66B5C">
        <w:rPr>
          <w:sz w:val="28"/>
          <w:szCs w:val="28"/>
        </w:rPr>
        <w:t>61</w:t>
      </w:r>
      <w:r w:rsidRPr="00BF641F">
        <w:rPr>
          <w:sz w:val="28"/>
          <w:szCs w:val="28"/>
        </w:rPr>
        <w:t xml:space="preserve"> человек. </w:t>
      </w:r>
    </w:p>
    <w:p w14:paraId="3F0BBE7A" w14:textId="77777777" w:rsidR="00BF641F" w:rsidRPr="008F78F0" w:rsidRDefault="00BF641F" w:rsidP="00BF641F">
      <w:pPr>
        <w:rPr>
          <w:sz w:val="28"/>
          <w:szCs w:val="28"/>
        </w:rPr>
      </w:pPr>
      <w:r w:rsidRPr="00BF641F">
        <w:rPr>
          <w:sz w:val="28"/>
          <w:szCs w:val="28"/>
        </w:rPr>
        <w:t>Демографическая ситуация в поселении продолжает оставаться сложной. Если сравнивать численность населения в поселении на дату 01.01.20</w:t>
      </w:r>
      <w:r w:rsidR="007751E4">
        <w:rPr>
          <w:sz w:val="28"/>
          <w:szCs w:val="28"/>
        </w:rPr>
        <w:t>2</w:t>
      </w:r>
      <w:r w:rsidR="00B66B5C">
        <w:rPr>
          <w:sz w:val="28"/>
          <w:szCs w:val="28"/>
        </w:rPr>
        <w:t>4</w:t>
      </w:r>
      <w:r w:rsidRPr="00BF641F">
        <w:rPr>
          <w:sz w:val="28"/>
          <w:szCs w:val="28"/>
        </w:rPr>
        <w:t>г. с 01.01.20</w:t>
      </w:r>
      <w:r w:rsidR="000C3A4A">
        <w:rPr>
          <w:sz w:val="28"/>
          <w:szCs w:val="28"/>
        </w:rPr>
        <w:t>2</w:t>
      </w:r>
      <w:r w:rsidR="00B66B5C">
        <w:rPr>
          <w:sz w:val="28"/>
          <w:szCs w:val="28"/>
        </w:rPr>
        <w:t>3</w:t>
      </w:r>
      <w:r w:rsidR="000C3A4A">
        <w:rPr>
          <w:sz w:val="28"/>
          <w:szCs w:val="28"/>
        </w:rPr>
        <w:t xml:space="preserve"> </w:t>
      </w:r>
      <w:r w:rsidRPr="00BF641F">
        <w:rPr>
          <w:sz w:val="28"/>
          <w:szCs w:val="28"/>
        </w:rPr>
        <w:t xml:space="preserve">годом, то </w:t>
      </w:r>
      <w:r w:rsidR="00B27167" w:rsidRPr="00BF641F">
        <w:rPr>
          <w:sz w:val="28"/>
          <w:szCs w:val="28"/>
        </w:rPr>
        <w:t>произошло незначительное</w:t>
      </w:r>
      <w:r w:rsidRPr="008F78F0">
        <w:rPr>
          <w:sz w:val="28"/>
          <w:szCs w:val="28"/>
        </w:rPr>
        <w:t xml:space="preserve"> </w:t>
      </w:r>
      <w:r w:rsidR="00F72C25" w:rsidRPr="000C3A4A">
        <w:rPr>
          <w:sz w:val="28"/>
          <w:szCs w:val="28"/>
        </w:rPr>
        <w:t>у</w:t>
      </w:r>
      <w:r w:rsidR="001D6232">
        <w:rPr>
          <w:sz w:val="28"/>
          <w:szCs w:val="28"/>
        </w:rPr>
        <w:t>величени</w:t>
      </w:r>
      <w:r w:rsidR="00F72C25" w:rsidRPr="000C3A4A">
        <w:rPr>
          <w:sz w:val="28"/>
          <w:szCs w:val="28"/>
        </w:rPr>
        <w:t>е</w:t>
      </w:r>
      <w:r w:rsidRPr="008F78F0">
        <w:rPr>
          <w:sz w:val="28"/>
          <w:szCs w:val="28"/>
        </w:rPr>
        <w:t xml:space="preserve"> численности населения.  </w:t>
      </w:r>
    </w:p>
    <w:p w14:paraId="4097313A" w14:textId="77777777" w:rsidR="00BF641F" w:rsidRDefault="00BF641F" w:rsidP="00BF641F">
      <w:pPr>
        <w:jc w:val="both"/>
        <w:rPr>
          <w:sz w:val="28"/>
          <w:szCs w:val="28"/>
        </w:rPr>
      </w:pPr>
      <w:r w:rsidRPr="00BF641F">
        <w:rPr>
          <w:sz w:val="28"/>
          <w:szCs w:val="28"/>
        </w:rPr>
        <w:t xml:space="preserve">           Общая площадь территории Веселовского сельского поселения составляет 17278 га, в том числе площадь сельхозугодий – 13224 </w:t>
      </w:r>
      <w:r w:rsidR="001F6D46">
        <w:rPr>
          <w:sz w:val="28"/>
          <w:szCs w:val="28"/>
        </w:rPr>
        <w:t>га, в том числе пашни 11603 га, в том числе многолетних насаждений 90 га.</w:t>
      </w:r>
    </w:p>
    <w:p w14:paraId="03484EEC" w14:textId="77777777" w:rsidR="00B63F7C" w:rsidRDefault="00B63F7C" w:rsidP="00B63F7C">
      <w:pPr>
        <w:ind w:firstLine="720"/>
        <w:jc w:val="both"/>
        <w:rPr>
          <w:sz w:val="28"/>
          <w:szCs w:val="28"/>
        </w:rPr>
      </w:pPr>
      <w:r w:rsidRPr="00B63F7C">
        <w:rPr>
          <w:sz w:val="28"/>
          <w:szCs w:val="28"/>
        </w:rPr>
        <w:t>Снижение в производстве пищевых продуктов отмечено в филиале ЗАО «</w:t>
      </w:r>
      <w:proofErr w:type="spellStart"/>
      <w:r w:rsidRPr="00B63F7C">
        <w:rPr>
          <w:sz w:val="28"/>
          <w:szCs w:val="28"/>
        </w:rPr>
        <w:t>ДонМаслоПродукт</w:t>
      </w:r>
      <w:proofErr w:type="spellEnd"/>
      <w:r w:rsidRPr="00B63F7C">
        <w:rPr>
          <w:sz w:val="28"/>
          <w:szCs w:val="28"/>
        </w:rPr>
        <w:t>» (из крупных и средних) где производилось масло рафинированное и нерафинированное</w:t>
      </w:r>
      <w:r w:rsidR="00616CCE">
        <w:rPr>
          <w:sz w:val="28"/>
          <w:szCs w:val="28"/>
        </w:rPr>
        <w:t>.</w:t>
      </w:r>
    </w:p>
    <w:p w14:paraId="080866D7" w14:textId="77777777" w:rsidR="00616CCE" w:rsidRPr="00616CCE" w:rsidRDefault="00616CCE" w:rsidP="00616CCE">
      <w:pPr>
        <w:ind w:firstLine="720"/>
        <w:jc w:val="both"/>
        <w:rPr>
          <w:sz w:val="28"/>
          <w:szCs w:val="28"/>
        </w:rPr>
      </w:pPr>
      <w:r w:rsidRPr="00616CCE">
        <w:rPr>
          <w:sz w:val="28"/>
          <w:szCs w:val="28"/>
        </w:rPr>
        <w:t>С 2023 года основным производителем масла растительного стало ООО «Благо – Дон».  ЗАО «</w:t>
      </w:r>
      <w:proofErr w:type="spellStart"/>
      <w:r w:rsidRPr="00616CCE">
        <w:rPr>
          <w:sz w:val="28"/>
          <w:szCs w:val="28"/>
        </w:rPr>
        <w:t>ДонМаслоПродукт</w:t>
      </w:r>
      <w:proofErr w:type="spellEnd"/>
      <w:r w:rsidRPr="00616CCE">
        <w:rPr>
          <w:sz w:val="28"/>
          <w:szCs w:val="28"/>
        </w:rPr>
        <w:t>» прекратило выпуск своей продукции и передало завод в аренду группе компаний «Благо» – ООО «Благо-Дон» выпускающей идентичную продукцию, который отнесен к группе «малых» предприятий.</w:t>
      </w:r>
    </w:p>
    <w:p w14:paraId="455DF4F0" w14:textId="77777777" w:rsidR="008D7C76" w:rsidRDefault="00B63F7C" w:rsidP="00616CCE">
      <w:pPr>
        <w:ind w:firstLine="720"/>
        <w:jc w:val="both"/>
        <w:rPr>
          <w:sz w:val="28"/>
          <w:szCs w:val="28"/>
        </w:rPr>
      </w:pPr>
      <w:r w:rsidRPr="00B63F7C">
        <w:rPr>
          <w:sz w:val="28"/>
          <w:szCs w:val="28"/>
        </w:rPr>
        <w:t>Высокие темпы в промышленном производстве связаны с выходом на рынок такого производителя как ООО «Благо-Дон» из группы компаний «Благо», сегодня ООО «Благо – Дон» арендует производственные площади у ЗАО «</w:t>
      </w:r>
      <w:proofErr w:type="spellStart"/>
      <w:r w:rsidRPr="00B63F7C">
        <w:rPr>
          <w:sz w:val="28"/>
          <w:szCs w:val="28"/>
        </w:rPr>
        <w:t>ДонМаслоПродукт</w:t>
      </w:r>
      <w:proofErr w:type="spellEnd"/>
      <w:r w:rsidRPr="00B63F7C">
        <w:rPr>
          <w:sz w:val="28"/>
          <w:szCs w:val="28"/>
        </w:rPr>
        <w:t>»</w:t>
      </w:r>
      <w:r w:rsidR="00BF641F" w:rsidRPr="00BF641F">
        <w:rPr>
          <w:sz w:val="28"/>
          <w:szCs w:val="28"/>
        </w:rPr>
        <w:t>,</w:t>
      </w:r>
      <w:r w:rsidR="00616CCE">
        <w:rPr>
          <w:sz w:val="28"/>
          <w:szCs w:val="28"/>
        </w:rPr>
        <w:t xml:space="preserve"> </w:t>
      </w:r>
      <w:r w:rsidR="00616CCE" w:rsidRPr="00616CCE">
        <w:rPr>
          <w:sz w:val="28"/>
          <w:szCs w:val="28"/>
        </w:rPr>
        <w:t>производство масла растительного выросло к уровню 2022 года в 3,5 раза, основным производителем является ООО «Благо - Дон»</w:t>
      </w:r>
      <w:r w:rsidR="00616CCE">
        <w:rPr>
          <w:sz w:val="28"/>
          <w:szCs w:val="28"/>
        </w:rPr>
        <w:t>.</w:t>
      </w:r>
    </w:p>
    <w:p w14:paraId="408A79D0" w14:textId="77777777" w:rsidR="00616CCE" w:rsidRPr="00616CCE" w:rsidRDefault="00BF641F" w:rsidP="00616CCE">
      <w:pPr>
        <w:ind w:firstLine="709"/>
        <w:jc w:val="both"/>
        <w:rPr>
          <w:sz w:val="28"/>
          <w:szCs w:val="28"/>
        </w:rPr>
      </w:pPr>
      <w:r w:rsidRPr="00BF641F">
        <w:rPr>
          <w:sz w:val="28"/>
          <w:szCs w:val="28"/>
        </w:rPr>
        <w:t xml:space="preserve">На территории поселения </w:t>
      </w:r>
      <w:r w:rsidR="00616CCE" w:rsidRPr="00616CCE">
        <w:rPr>
          <w:sz w:val="28"/>
          <w:szCs w:val="28"/>
        </w:rPr>
        <w:t xml:space="preserve">в отчетном году осуществляет свою деятельность многофункциональное предприятие коммунального комплекса </w:t>
      </w:r>
      <w:r w:rsidR="00616CCE">
        <w:rPr>
          <w:sz w:val="28"/>
          <w:szCs w:val="28"/>
        </w:rPr>
        <w:t xml:space="preserve">Веселовское </w:t>
      </w:r>
      <w:r w:rsidR="00616CCE" w:rsidRPr="00616CCE">
        <w:rPr>
          <w:sz w:val="28"/>
          <w:szCs w:val="28"/>
        </w:rPr>
        <w:t>МУП ЖКХ</w:t>
      </w:r>
      <w:r w:rsidR="00616CCE">
        <w:rPr>
          <w:sz w:val="28"/>
          <w:szCs w:val="28"/>
        </w:rPr>
        <w:t xml:space="preserve">, </w:t>
      </w:r>
      <w:r w:rsidR="00616CCE" w:rsidRPr="00616CCE">
        <w:rPr>
          <w:sz w:val="28"/>
          <w:szCs w:val="28"/>
        </w:rPr>
        <w:t>оказывающее услуги по водоснабжению, вывозу твердых бытовых отходов и предоставлению тепла.</w:t>
      </w:r>
    </w:p>
    <w:p w14:paraId="1B6FFAEE" w14:textId="77777777" w:rsidR="00616CCE" w:rsidRPr="00616CCE" w:rsidRDefault="00616CCE" w:rsidP="00616CCE">
      <w:pPr>
        <w:ind w:firstLine="709"/>
        <w:jc w:val="both"/>
        <w:rPr>
          <w:sz w:val="28"/>
          <w:szCs w:val="28"/>
        </w:rPr>
      </w:pPr>
      <w:r w:rsidRPr="00616CCE">
        <w:rPr>
          <w:sz w:val="28"/>
          <w:szCs w:val="28"/>
        </w:rPr>
        <w:t>Объем производства и распределения тепла (пара) по полному кругу в 2023 году составил 15728,3 тыс. рублей, что выше уровня 2022 года на 217,2 тыс. рублей, темп роста 101,4%.</w:t>
      </w:r>
    </w:p>
    <w:p w14:paraId="31FA3230" w14:textId="77777777" w:rsidR="00616CCE" w:rsidRPr="00616CCE" w:rsidRDefault="00616CCE" w:rsidP="00616CCE">
      <w:pPr>
        <w:ind w:firstLine="709"/>
        <w:jc w:val="both"/>
        <w:rPr>
          <w:sz w:val="28"/>
          <w:szCs w:val="28"/>
        </w:rPr>
      </w:pPr>
      <w:r w:rsidRPr="00616CCE">
        <w:rPr>
          <w:sz w:val="28"/>
          <w:szCs w:val="28"/>
        </w:rPr>
        <w:t>Объем водоснабжения, водоотведения, сбора и утилизации отходов по полному кругу составил 25613,97 тыс. рублей, темп к уровню 2022 года 96,3%.</w:t>
      </w:r>
    </w:p>
    <w:p w14:paraId="666417FA" w14:textId="77777777" w:rsidR="00BF641F" w:rsidRPr="00BF641F" w:rsidRDefault="00BF641F" w:rsidP="00BF641F">
      <w:pPr>
        <w:ind w:firstLine="709"/>
        <w:jc w:val="both"/>
        <w:rPr>
          <w:sz w:val="28"/>
          <w:szCs w:val="28"/>
        </w:rPr>
      </w:pPr>
      <w:r w:rsidRPr="00BF641F">
        <w:rPr>
          <w:sz w:val="28"/>
          <w:szCs w:val="28"/>
        </w:rPr>
        <w:t xml:space="preserve">ВРЭС, Веселовский ФГУ «Управление мелиорации земель и сельскохозяйственного водоснабжения по РО», основным видом деятельности </w:t>
      </w:r>
      <w:r w:rsidRPr="00BF641F">
        <w:rPr>
          <w:sz w:val="28"/>
          <w:szCs w:val="28"/>
        </w:rPr>
        <w:lastRenderedPageBreak/>
        <w:t>которого является эксплуатация мелиоративных систем и водохозяйственных сооружений, ОАО «</w:t>
      </w:r>
      <w:proofErr w:type="spellStart"/>
      <w:r w:rsidRPr="00BF641F">
        <w:rPr>
          <w:sz w:val="28"/>
          <w:szCs w:val="28"/>
        </w:rPr>
        <w:t>Веселовскагрохимсервис</w:t>
      </w:r>
      <w:proofErr w:type="spellEnd"/>
      <w:r w:rsidRPr="00BF641F">
        <w:rPr>
          <w:sz w:val="28"/>
          <w:szCs w:val="28"/>
        </w:rPr>
        <w:t xml:space="preserve">»,  МУП «Веселовский рынок», Веселовское Районное потребительское общество (Веселовское РАЙПО), Веселовский участок  ГУП РО «Зерноградское ДРСУ», ГП РО «Фармация» Веселовского района,  ОАО «Фрегат», ООО «Веста», ООО «Ксения», ООО «Содружество», Веселовский Филиал ГУПТИ РО, </w:t>
      </w:r>
      <w:r w:rsidR="001D6232">
        <w:rPr>
          <w:sz w:val="28"/>
          <w:szCs w:val="28"/>
        </w:rPr>
        <w:t>П</w:t>
      </w:r>
      <w:r w:rsidRPr="00BF641F">
        <w:rPr>
          <w:sz w:val="28"/>
          <w:szCs w:val="28"/>
        </w:rPr>
        <w:t>АО «Ростелеком», ОСП Веселовский Почтамт УФПС РО-Филиал «Почта России», Ростовское отделение 5221 ОАО «Сбербанка России», ОАО КБ «Центр-</w:t>
      </w:r>
      <w:proofErr w:type="spellStart"/>
      <w:r w:rsidRPr="00BF641F">
        <w:rPr>
          <w:sz w:val="28"/>
          <w:szCs w:val="28"/>
        </w:rPr>
        <w:t>инвест</w:t>
      </w:r>
      <w:proofErr w:type="spellEnd"/>
      <w:r w:rsidRPr="00BF641F">
        <w:rPr>
          <w:sz w:val="28"/>
          <w:szCs w:val="28"/>
        </w:rPr>
        <w:t>» филиал №7.</w:t>
      </w:r>
    </w:p>
    <w:p w14:paraId="28F8C908" w14:textId="77777777" w:rsidR="00BF641F" w:rsidRPr="00BF641F" w:rsidRDefault="00BF641F" w:rsidP="00BF641F">
      <w:pPr>
        <w:jc w:val="both"/>
        <w:rPr>
          <w:sz w:val="28"/>
          <w:szCs w:val="28"/>
        </w:rPr>
      </w:pPr>
      <w:r w:rsidRPr="00BF641F">
        <w:rPr>
          <w:sz w:val="28"/>
          <w:szCs w:val="28"/>
        </w:rPr>
        <w:t xml:space="preserve">          Так же на территории сельского поселения имеются </w:t>
      </w:r>
      <w:r w:rsidR="008E458D">
        <w:rPr>
          <w:sz w:val="28"/>
          <w:szCs w:val="28"/>
        </w:rPr>
        <w:t>1</w:t>
      </w:r>
      <w:r w:rsidR="004463B1">
        <w:rPr>
          <w:sz w:val="28"/>
          <w:szCs w:val="28"/>
        </w:rPr>
        <w:t>38</w:t>
      </w:r>
      <w:r w:rsidR="008E458D">
        <w:rPr>
          <w:sz w:val="28"/>
          <w:szCs w:val="28"/>
        </w:rPr>
        <w:t xml:space="preserve"> </w:t>
      </w:r>
      <w:r w:rsidRPr="00BF641F">
        <w:rPr>
          <w:sz w:val="28"/>
          <w:szCs w:val="28"/>
        </w:rPr>
        <w:t>магазин</w:t>
      </w:r>
      <w:r w:rsidR="008E458D">
        <w:rPr>
          <w:sz w:val="28"/>
          <w:szCs w:val="28"/>
        </w:rPr>
        <w:t>ов</w:t>
      </w:r>
      <w:r w:rsidRPr="00BF641F">
        <w:rPr>
          <w:sz w:val="28"/>
          <w:szCs w:val="28"/>
        </w:rPr>
        <w:t xml:space="preserve">, общая площадь торгового зала которых составляет </w:t>
      </w:r>
      <w:r w:rsidR="004463B1" w:rsidRPr="004463B1">
        <w:rPr>
          <w:rFonts w:ascii="Times New Roman CYR" w:hAnsi="Times New Roman CYR" w:cs="Times New Roman CYR"/>
          <w:sz w:val="28"/>
          <w:szCs w:val="28"/>
        </w:rPr>
        <w:t>12827,9</w:t>
      </w:r>
      <w:r w:rsidR="004463B1">
        <w:rPr>
          <w:rFonts w:ascii="Times New Roman CYR" w:hAnsi="Times New Roman CYR" w:cs="Times New Roman CYR"/>
          <w:sz w:val="28"/>
          <w:szCs w:val="28"/>
        </w:rPr>
        <w:t xml:space="preserve"> </w:t>
      </w:r>
      <w:r w:rsidRPr="00BF641F">
        <w:rPr>
          <w:sz w:val="28"/>
          <w:szCs w:val="28"/>
        </w:rPr>
        <w:t>кв. м.,</w:t>
      </w:r>
      <w:r w:rsidR="00204475">
        <w:rPr>
          <w:sz w:val="28"/>
          <w:szCs w:val="28"/>
        </w:rPr>
        <w:t xml:space="preserve"> </w:t>
      </w:r>
      <w:r w:rsidR="003F25C6" w:rsidRPr="003F25C6">
        <w:rPr>
          <w:sz w:val="28"/>
          <w:szCs w:val="28"/>
        </w:rPr>
        <w:t xml:space="preserve">в том числе </w:t>
      </w:r>
      <w:r w:rsidR="004463B1">
        <w:rPr>
          <w:sz w:val="28"/>
          <w:szCs w:val="28"/>
        </w:rPr>
        <w:t>35</w:t>
      </w:r>
      <w:r w:rsidR="003F25C6">
        <w:rPr>
          <w:sz w:val="28"/>
          <w:szCs w:val="28"/>
        </w:rPr>
        <w:t xml:space="preserve"> </w:t>
      </w:r>
      <w:r w:rsidR="003F25C6" w:rsidRPr="003F25C6">
        <w:rPr>
          <w:sz w:val="28"/>
          <w:szCs w:val="28"/>
        </w:rPr>
        <w:t xml:space="preserve">специализированных продовольственных магазинов с площадью торгового зала </w:t>
      </w:r>
      <w:r w:rsidR="004463B1" w:rsidRPr="004463B1">
        <w:rPr>
          <w:sz w:val="28"/>
          <w:szCs w:val="28"/>
        </w:rPr>
        <w:t>1534,6</w:t>
      </w:r>
      <w:r w:rsidR="003F25C6" w:rsidRPr="003F25C6">
        <w:rPr>
          <w:sz w:val="28"/>
          <w:szCs w:val="28"/>
        </w:rPr>
        <w:t xml:space="preserve">кв. м., </w:t>
      </w:r>
      <w:r w:rsidR="004463B1">
        <w:rPr>
          <w:sz w:val="28"/>
          <w:szCs w:val="28"/>
        </w:rPr>
        <w:t>75</w:t>
      </w:r>
      <w:r w:rsidR="003F25C6" w:rsidRPr="003F25C6">
        <w:rPr>
          <w:sz w:val="28"/>
          <w:szCs w:val="28"/>
        </w:rPr>
        <w:t xml:space="preserve"> специализированных непродовольственных магазинов с площадью торгового зала </w:t>
      </w:r>
      <w:r w:rsidR="004463B1" w:rsidRPr="004463B1">
        <w:rPr>
          <w:sz w:val="28"/>
          <w:szCs w:val="28"/>
        </w:rPr>
        <w:t>7142,5</w:t>
      </w:r>
      <w:r w:rsidR="008E458D">
        <w:rPr>
          <w:sz w:val="28"/>
          <w:szCs w:val="28"/>
        </w:rPr>
        <w:t xml:space="preserve"> </w:t>
      </w:r>
      <w:r w:rsidR="003F25C6" w:rsidRPr="003F25C6">
        <w:rPr>
          <w:sz w:val="28"/>
          <w:szCs w:val="28"/>
        </w:rPr>
        <w:t>кв. м., 2</w:t>
      </w:r>
      <w:r w:rsidR="004463B1">
        <w:rPr>
          <w:sz w:val="28"/>
          <w:szCs w:val="28"/>
        </w:rPr>
        <w:t>8</w:t>
      </w:r>
      <w:r w:rsidR="003F25C6" w:rsidRPr="003F25C6">
        <w:rPr>
          <w:sz w:val="28"/>
          <w:szCs w:val="28"/>
        </w:rPr>
        <w:t xml:space="preserve"> минимаркетов с площадью торгового зала </w:t>
      </w:r>
      <w:r w:rsidR="004463B1" w:rsidRPr="004463B1">
        <w:rPr>
          <w:sz w:val="28"/>
          <w:szCs w:val="28"/>
        </w:rPr>
        <w:t>4150,8</w:t>
      </w:r>
      <w:r w:rsidR="004463B1">
        <w:rPr>
          <w:sz w:val="28"/>
          <w:szCs w:val="28"/>
        </w:rPr>
        <w:t>кв. м., 21</w:t>
      </w:r>
      <w:r w:rsidR="003F25C6" w:rsidRPr="003F25C6">
        <w:rPr>
          <w:sz w:val="28"/>
          <w:szCs w:val="28"/>
        </w:rPr>
        <w:t xml:space="preserve"> павильон с площадью торгового зала </w:t>
      </w:r>
      <w:r w:rsidR="004463B1" w:rsidRPr="00742740">
        <w:rPr>
          <w:sz w:val="28"/>
          <w:szCs w:val="28"/>
        </w:rPr>
        <w:t>479,0</w:t>
      </w:r>
      <w:r w:rsidR="004648C7">
        <w:rPr>
          <w:sz w:val="28"/>
          <w:szCs w:val="28"/>
        </w:rPr>
        <w:t xml:space="preserve"> </w:t>
      </w:r>
      <w:r w:rsidR="003F25C6" w:rsidRPr="003F25C6">
        <w:rPr>
          <w:sz w:val="28"/>
          <w:szCs w:val="28"/>
        </w:rPr>
        <w:t xml:space="preserve">кв. м., </w:t>
      </w:r>
      <w:r w:rsidR="00742740">
        <w:rPr>
          <w:sz w:val="28"/>
          <w:szCs w:val="28"/>
        </w:rPr>
        <w:t>9</w:t>
      </w:r>
      <w:r w:rsidR="003F25C6" w:rsidRPr="003F25C6">
        <w:rPr>
          <w:sz w:val="28"/>
          <w:szCs w:val="28"/>
        </w:rPr>
        <w:t xml:space="preserve"> столовых и закусочных с площадью зала обслуживания посетителей </w:t>
      </w:r>
      <w:r w:rsidR="00DC4FBE">
        <w:rPr>
          <w:sz w:val="28"/>
          <w:szCs w:val="28"/>
        </w:rPr>
        <w:t>500,2</w:t>
      </w:r>
      <w:r w:rsidR="003F25C6" w:rsidRPr="003F25C6">
        <w:rPr>
          <w:sz w:val="28"/>
          <w:szCs w:val="28"/>
        </w:rPr>
        <w:t xml:space="preserve"> кв. м.</w:t>
      </w:r>
      <w:r w:rsidR="00DC4FBE">
        <w:rPr>
          <w:sz w:val="28"/>
          <w:szCs w:val="28"/>
        </w:rPr>
        <w:t xml:space="preserve">, </w:t>
      </w:r>
      <w:r w:rsidR="004648C7" w:rsidRPr="004648C7">
        <w:rPr>
          <w:sz w:val="28"/>
          <w:szCs w:val="28"/>
        </w:rPr>
        <w:t xml:space="preserve">рестораны, кафе, бары </w:t>
      </w:r>
      <w:r w:rsidR="004648C7">
        <w:rPr>
          <w:sz w:val="28"/>
          <w:szCs w:val="28"/>
        </w:rPr>
        <w:t>1</w:t>
      </w:r>
      <w:r w:rsidR="00CB4A5A">
        <w:rPr>
          <w:sz w:val="28"/>
          <w:szCs w:val="28"/>
        </w:rPr>
        <w:t>2</w:t>
      </w:r>
      <w:r w:rsidR="004648C7">
        <w:rPr>
          <w:sz w:val="28"/>
          <w:szCs w:val="28"/>
        </w:rPr>
        <w:t xml:space="preserve"> единиц с общей площадью </w:t>
      </w:r>
      <w:r w:rsidR="00CB4A5A" w:rsidRPr="00CB4A5A">
        <w:rPr>
          <w:sz w:val="28"/>
          <w:szCs w:val="28"/>
        </w:rPr>
        <w:t>1194,8</w:t>
      </w:r>
      <w:r w:rsidR="00CB4A5A">
        <w:rPr>
          <w:sz w:val="28"/>
          <w:szCs w:val="28"/>
        </w:rPr>
        <w:t xml:space="preserve"> </w:t>
      </w:r>
      <w:r w:rsidR="004648C7" w:rsidRPr="004648C7">
        <w:rPr>
          <w:sz w:val="28"/>
          <w:szCs w:val="28"/>
        </w:rPr>
        <w:t xml:space="preserve">кв. м., </w:t>
      </w:r>
      <w:r w:rsidR="00742740">
        <w:rPr>
          <w:sz w:val="28"/>
          <w:szCs w:val="28"/>
        </w:rPr>
        <w:t>13</w:t>
      </w:r>
      <w:r w:rsidR="004648C7">
        <w:rPr>
          <w:sz w:val="28"/>
          <w:szCs w:val="28"/>
        </w:rPr>
        <w:t xml:space="preserve"> </w:t>
      </w:r>
      <w:r w:rsidR="00F90F5E">
        <w:rPr>
          <w:sz w:val="28"/>
          <w:szCs w:val="28"/>
        </w:rPr>
        <w:t xml:space="preserve">единиц </w:t>
      </w:r>
      <w:r w:rsidR="00204475">
        <w:rPr>
          <w:sz w:val="28"/>
          <w:szCs w:val="28"/>
        </w:rPr>
        <w:t>аптек</w:t>
      </w:r>
      <w:r w:rsidR="00F90F5E">
        <w:rPr>
          <w:sz w:val="28"/>
          <w:szCs w:val="28"/>
        </w:rPr>
        <w:t xml:space="preserve"> и аптечных магазинов</w:t>
      </w:r>
      <w:r w:rsidR="00B80FC2">
        <w:rPr>
          <w:sz w:val="28"/>
          <w:szCs w:val="28"/>
        </w:rPr>
        <w:t xml:space="preserve"> с</w:t>
      </w:r>
      <w:r w:rsidR="00204475">
        <w:rPr>
          <w:sz w:val="28"/>
          <w:szCs w:val="28"/>
        </w:rPr>
        <w:t xml:space="preserve"> общей </w:t>
      </w:r>
      <w:r w:rsidR="00DC4FBE">
        <w:rPr>
          <w:sz w:val="28"/>
          <w:szCs w:val="28"/>
        </w:rPr>
        <w:t xml:space="preserve">торговой </w:t>
      </w:r>
      <w:r w:rsidR="00204475">
        <w:rPr>
          <w:sz w:val="28"/>
          <w:szCs w:val="28"/>
        </w:rPr>
        <w:t xml:space="preserve">площадью </w:t>
      </w:r>
      <w:r w:rsidR="009C48CF" w:rsidRPr="009C48CF">
        <w:rPr>
          <w:sz w:val="28"/>
          <w:szCs w:val="28"/>
        </w:rPr>
        <w:t>1017,7</w:t>
      </w:r>
      <w:r w:rsidR="009C48CF">
        <w:rPr>
          <w:sz w:val="28"/>
          <w:szCs w:val="28"/>
        </w:rPr>
        <w:t xml:space="preserve"> </w:t>
      </w:r>
      <w:r w:rsidR="00B80FC2">
        <w:rPr>
          <w:sz w:val="28"/>
          <w:szCs w:val="28"/>
        </w:rPr>
        <w:t>кв.м.,</w:t>
      </w:r>
      <w:r w:rsidRPr="00BF641F">
        <w:rPr>
          <w:color w:val="FF0000"/>
          <w:sz w:val="28"/>
          <w:szCs w:val="28"/>
        </w:rPr>
        <w:t xml:space="preserve"> </w:t>
      </w:r>
      <w:r w:rsidRPr="007A65FF">
        <w:rPr>
          <w:sz w:val="28"/>
          <w:szCs w:val="28"/>
        </w:rPr>
        <w:t xml:space="preserve">2 образовательных учреждения с количеством  обучающихся </w:t>
      </w:r>
      <w:r w:rsidR="002B4C4E">
        <w:rPr>
          <w:sz w:val="28"/>
          <w:szCs w:val="28"/>
        </w:rPr>
        <w:t>1194</w:t>
      </w:r>
      <w:r w:rsidRPr="007A65FF">
        <w:rPr>
          <w:sz w:val="28"/>
          <w:szCs w:val="28"/>
        </w:rPr>
        <w:t xml:space="preserve"> человек</w:t>
      </w:r>
      <w:r w:rsidR="002B4C4E">
        <w:rPr>
          <w:sz w:val="28"/>
          <w:szCs w:val="28"/>
        </w:rPr>
        <w:t>а</w:t>
      </w:r>
      <w:r w:rsidRPr="007A65FF">
        <w:rPr>
          <w:sz w:val="28"/>
          <w:szCs w:val="28"/>
        </w:rPr>
        <w:t xml:space="preserve"> и 2 дошкольных учреждения</w:t>
      </w:r>
      <w:r w:rsidR="002B4C4E">
        <w:rPr>
          <w:sz w:val="28"/>
          <w:szCs w:val="28"/>
        </w:rPr>
        <w:t xml:space="preserve"> с количеством 378 детей</w:t>
      </w:r>
      <w:r w:rsidRPr="007A65FF">
        <w:rPr>
          <w:sz w:val="28"/>
          <w:szCs w:val="28"/>
        </w:rPr>
        <w:t>,  2  учреждения культуры (районный дом культуры</w:t>
      </w:r>
      <w:r w:rsidRPr="00BF641F">
        <w:rPr>
          <w:sz w:val="28"/>
          <w:szCs w:val="28"/>
        </w:rPr>
        <w:t xml:space="preserve">, МБУК «Веселовский СДК», в состав которого входят 4 сельских клуба с численностью работников  </w:t>
      </w:r>
      <w:r w:rsidR="00CE7801">
        <w:rPr>
          <w:sz w:val="28"/>
          <w:szCs w:val="28"/>
        </w:rPr>
        <w:t>32</w:t>
      </w:r>
      <w:r w:rsidRPr="00BF641F">
        <w:rPr>
          <w:sz w:val="28"/>
          <w:szCs w:val="28"/>
        </w:rPr>
        <w:t xml:space="preserve"> человека,  а также библиотека,  детская школа искусств, численность работников которой составляет 35 человек), одна бо</w:t>
      </w:r>
      <w:r w:rsidR="00CE7801">
        <w:rPr>
          <w:sz w:val="28"/>
          <w:szCs w:val="28"/>
        </w:rPr>
        <w:t xml:space="preserve">льница МБУЗ «Веселовская ЦРБ», </w:t>
      </w:r>
      <w:r w:rsidRPr="00BF641F">
        <w:rPr>
          <w:sz w:val="28"/>
          <w:szCs w:val="28"/>
        </w:rPr>
        <w:t xml:space="preserve">три фельдшерско-акушерских пункта,   один центр социального обслуживания граждан пожилого возраста и инвалидов,  два отделения  социального обслуживания на дому граждан пожилого возраста и инвалидов, один детский социально-реабилитационный центр в х. Проциков, одно культовое учреждение -  это </w:t>
      </w:r>
      <w:proofErr w:type="spellStart"/>
      <w:r w:rsidRPr="00BF641F">
        <w:rPr>
          <w:sz w:val="28"/>
          <w:szCs w:val="28"/>
        </w:rPr>
        <w:t>Святоуспенский</w:t>
      </w:r>
      <w:proofErr w:type="spellEnd"/>
      <w:r w:rsidRPr="00BF641F">
        <w:rPr>
          <w:sz w:val="28"/>
          <w:szCs w:val="28"/>
        </w:rPr>
        <w:t xml:space="preserve"> приход в п. Веселый, </w:t>
      </w:r>
      <w:r w:rsidR="00204475">
        <w:rPr>
          <w:sz w:val="28"/>
          <w:szCs w:val="28"/>
        </w:rPr>
        <w:t>55</w:t>
      </w:r>
      <w:r w:rsidRPr="00BF641F">
        <w:rPr>
          <w:color w:val="FF0000"/>
          <w:sz w:val="28"/>
          <w:szCs w:val="28"/>
        </w:rPr>
        <w:t xml:space="preserve"> </w:t>
      </w:r>
      <w:r w:rsidRPr="00BF641F">
        <w:rPr>
          <w:sz w:val="28"/>
          <w:szCs w:val="28"/>
        </w:rPr>
        <w:t>объектов бытового обслуживания населения, оказывающих услуги по ремонту обуви, ремонту и пошиву швейных изделий, по ремонту и техническому обслуживанию бытовой радиоэлектронной аппаратуры, бытовых машин и приборов, по техническому обслуживанию и ремонту транспортных средств, машин и оборудования, по изготовлению и ремонту мебели, парикмахерские и косметические услуги.</w:t>
      </w:r>
    </w:p>
    <w:p w14:paraId="6B45115E" w14:textId="77777777" w:rsidR="00BF641F" w:rsidRPr="00BF641F" w:rsidRDefault="00BF641F" w:rsidP="00BF641F">
      <w:pPr>
        <w:spacing w:after="120"/>
        <w:rPr>
          <w:sz w:val="28"/>
          <w:szCs w:val="28"/>
        </w:rPr>
      </w:pPr>
      <w:r w:rsidRPr="00BF641F">
        <w:rPr>
          <w:color w:val="FF0000"/>
          <w:sz w:val="28"/>
          <w:szCs w:val="28"/>
        </w:rPr>
        <w:t xml:space="preserve">            </w:t>
      </w:r>
      <w:r w:rsidRPr="00BF641F">
        <w:rPr>
          <w:sz w:val="28"/>
          <w:szCs w:val="28"/>
        </w:rPr>
        <w:t xml:space="preserve">Сетевая торговля представлена ЗАО «Тандер» тремя  магазинами «Магнит» общей площадью 1602,3 м²; тремя магазинами ЗАО «Торговый дом «Перекресток»- «Пятерочка» площадью 1095,0 м², а </w:t>
      </w:r>
      <w:proofErr w:type="gramStart"/>
      <w:r w:rsidRPr="00BF641F">
        <w:rPr>
          <w:sz w:val="28"/>
          <w:szCs w:val="28"/>
        </w:rPr>
        <w:t>так же</w:t>
      </w:r>
      <w:proofErr w:type="gramEnd"/>
      <w:r w:rsidRPr="00BF641F">
        <w:rPr>
          <w:sz w:val="28"/>
          <w:szCs w:val="28"/>
        </w:rPr>
        <w:t xml:space="preserve"> магазин ООО «Санги-Стиль» общей площадью 90,0 м².</w:t>
      </w:r>
    </w:p>
    <w:p w14:paraId="53B83EB4" w14:textId="77777777" w:rsidR="00BF641F" w:rsidRPr="00BF641F" w:rsidRDefault="00BF641F" w:rsidP="00BF641F">
      <w:pPr>
        <w:spacing w:after="120"/>
        <w:rPr>
          <w:sz w:val="28"/>
          <w:szCs w:val="28"/>
        </w:rPr>
      </w:pPr>
      <w:r w:rsidRPr="00BF641F">
        <w:rPr>
          <w:color w:val="FF0000"/>
          <w:sz w:val="28"/>
          <w:szCs w:val="28"/>
        </w:rPr>
        <w:t xml:space="preserve">           </w:t>
      </w:r>
      <w:r w:rsidRPr="00BF641F">
        <w:rPr>
          <w:sz w:val="28"/>
          <w:szCs w:val="28"/>
        </w:rPr>
        <w:t>Спорти</w:t>
      </w:r>
      <w:r w:rsidR="00CB4A5A">
        <w:rPr>
          <w:sz w:val="28"/>
          <w:szCs w:val="28"/>
        </w:rPr>
        <w:t>вные сооружения представлены 29</w:t>
      </w:r>
      <w:r w:rsidRPr="00BF641F">
        <w:rPr>
          <w:sz w:val="28"/>
          <w:szCs w:val="28"/>
        </w:rPr>
        <w:t xml:space="preserve"> спортивными сооружениями, в том числе 4 (четырьмя) спортивными залами, плоскостными спортивными сооружениями (21 единица), имеется детско-юношеская спортивн</w:t>
      </w:r>
      <w:r w:rsidR="00B80FC2">
        <w:rPr>
          <w:sz w:val="28"/>
          <w:szCs w:val="28"/>
        </w:rPr>
        <w:t xml:space="preserve">ая школа, в которой занимается </w:t>
      </w:r>
      <w:r w:rsidRPr="00BF641F">
        <w:rPr>
          <w:sz w:val="28"/>
          <w:szCs w:val="28"/>
        </w:rPr>
        <w:t>7</w:t>
      </w:r>
      <w:r w:rsidR="00B604BC">
        <w:rPr>
          <w:sz w:val="28"/>
          <w:szCs w:val="28"/>
        </w:rPr>
        <w:t>58</w:t>
      </w:r>
      <w:r w:rsidRPr="00BF641F">
        <w:rPr>
          <w:sz w:val="28"/>
          <w:szCs w:val="28"/>
        </w:rPr>
        <w:t xml:space="preserve"> человек.</w:t>
      </w:r>
    </w:p>
    <w:p w14:paraId="5E4A6D75" w14:textId="77777777" w:rsidR="00BF641F" w:rsidRPr="00BF641F" w:rsidRDefault="00BF641F" w:rsidP="00BF641F">
      <w:pPr>
        <w:jc w:val="both"/>
        <w:rPr>
          <w:sz w:val="28"/>
          <w:szCs w:val="28"/>
        </w:rPr>
      </w:pPr>
      <w:r w:rsidRPr="00BF641F">
        <w:rPr>
          <w:sz w:val="28"/>
          <w:szCs w:val="28"/>
        </w:rPr>
        <w:t xml:space="preserve">           Сел</w:t>
      </w:r>
      <w:r w:rsidR="00754B08">
        <w:rPr>
          <w:sz w:val="28"/>
          <w:szCs w:val="28"/>
        </w:rPr>
        <w:t xml:space="preserve">ьскохозяйственное производство </w:t>
      </w:r>
      <w:r w:rsidRPr="00BF641F">
        <w:rPr>
          <w:sz w:val="28"/>
          <w:szCs w:val="28"/>
        </w:rPr>
        <w:t>на те</w:t>
      </w:r>
      <w:r w:rsidR="00CE7801">
        <w:rPr>
          <w:sz w:val="28"/>
          <w:szCs w:val="28"/>
        </w:rPr>
        <w:t xml:space="preserve">рритории поселения представлено </w:t>
      </w:r>
      <w:r w:rsidRPr="00BF641F">
        <w:rPr>
          <w:sz w:val="28"/>
          <w:szCs w:val="28"/>
        </w:rPr>
        <w:t>ЛПХ</w:t>
      </w:r>
      <w:r w:rsidR="00CE7801">
        <w:rPr>
          <w:sz w:val="28"/>
          <w:szCs w:val="28"/>
        </w:rPr>
        <w:t xml:space="preserve"> </w:t>
      </w:r>
      <w:r w:rsidRPr="00BF641F">
        <w:rPr>
          <w:sz w:val="28"/>
          <w:szCs w:val="28"/>
        </w:rPr>
        <w:t>(личные подсобные хозяйства), основным видом деятельности которых является животноводство.</w:t>
      </w:r>
    </w:p>
    <w:p w14:paraId="68561B2F" w14:textId="77777777" w:rsidR="00BF641F" w:rsidRPr="00BF641F" w:rsidRDefault="00BF641F" w:rsidP="00BF641F">
      <w:pPr>
        <w:jc w:val="both"/>
        <w:rPr>
          <w:sz w:val="28"/>
          <w:szCs w:val="28"/>
        </w:rPr>
      </w:pPr>
      <w:r w:rsidRPr="00BF641F">
        <w:rPr>
          <w:sz w:val="28"/>
          <w:szCs w:val="28"/>
        </w:rPr>
        <w:lastRenderedPageBreak/>
        <w:t xml:space="preserve"> В прогнозируемый период количество личных подсобных хозяйств поселения сохранится на уровне текущего года.</w:t>
      </w:r>
    </w:p>
    <w:p w14:paraId="4A5DD9AD" w14:textId="77777777" w:rsidR="00BF641F" w:rsidRPr="00BF641F" w:rsidRDefault="00BF641F" w:rsidP="00BF641F">
      <w:pPr>
        <w:jc w:val="both"/>
        <w:rPr>
          <w:sz w:val="28"/>
          <w:szCs w:val="28"/>
        </w:rPr>
      </w:pPr>
      <w:r w:rsidRPr="00BF641F">
        <w:rPr>
          <w:sz w:val="28"/>
          <w:szCs w:val="28"/>
        </w:rPr>
        <w:t xml:space="preserve">       На территории поселения находится 2 общеобразовательных учреждения и 2 дошкольных учреждения. В настоящее время в школах поселения занимаются</w:t>
      </w:r>
      <w:r w:rsidRPr="00BF641F">
        <w:rPr>
          <w:color w:val="FF0000"/>
          <w:sz w:val="28"/>
          <w:szCs w:val="28"/>
        </w:rPr>
        <w:t xml:space="preserve"> </w:t>
      </w:r>
      <w:r w:rsidR="001D75C9">
        <w:rPr>
          <w:sz w:val="28"/>
          <w:szCs w:val="28"/>
        </w:rPr>
        <w:t>11</w:t>
      </w:r>
      <w:r w:rsidR="00077158">
        <w:rPr>
          <w:sz w:val="28"/>
          <w:szCs w:val="28"/>
        </w:rPr>
        <w:t>9</w:t>
      </w:r>
      <w:r w:rsidR="00320A6E">
        <w:rPr>
          <w:sz w:val="28"/>
          <w:szCs w:val="28"/>
        </w:rPr>
        <w:t>9</w:t>
      </w:r>
      <w:r w:rsidR="00F72C25">
        <w:rPr>
          <w:sz w:val="28"/>
          <w:szCs w:val="28"/>
        </w:rPr>
        <w:t xml:space="preserve"> ученик</w:t>
      </w:r>
      <w:r w:rsidR="001D75C9">
        <w:rPr>
          <w:sz w:val="28"/>
          <w:szCs w:val="28"/>
        </w:rPr>
        <w:t>а</w:t>
      </w:r>
      <w:r w:rsidR="00F72C25">
        <w:rPr>
          <w:sz w:val="28"/>
          <w:szCs w:val="28"/>
        </w:rPr>
        <w:t>, в 20</w:t>
      </w:r>
      <w:r w:rsidR="00B317BA">
        <w:rPr>
          <w:sz w:val="28"/>
          <w:szCs w:val="28"/>
        </w:rPr>
        <w:t>2</w:t>
      </w:r>
      <w:r w:rsidR="00B604BC">
        <w:rPr>
          <w:sz w:val="28"/>
          <w:szCs w:val="28"/>
        </w:rPr>
        <w:t>5</w:t>
      </w:r>
      <w:r w:rsidRPr="00BF641F">
        <w:rPr>
          <w:sz w:val="28"/>
          <w:szCs w:val="28"/>
        </w:rPr>
        <w:t xml:space="preserve"> году уменьшения численности учащихся не ожидается.   </w:t>
      </w:r>
    </w:p>
    <w:p w14:paraId="0D74A881" w14:textId="77777777" w:rsidR="00BF641F" w:rsidRPr="00BF641F" w:rsidRDefault="00BF641F" w:rsidP="00BF641F">
      <w:pPr>
        <w:rPr>
          <w:sz w:val="28"/>
          <w:szCs w:val="28"/>
        </w:rPr>
      </w:pPr>
      <w:r w:rsidRPr="00BF641F">
        <w:rPr>
          <w:sz w:val="28"/>
          <w:szCs w:val="28"/>
        </w:rPr>
        <w:t xml:space="preserve">       Территорию поселения обслуживают 1 учреждение здравоохранения и 3 фельдшерско-акушерских пункта, один центр социального обслуживания граждан пожилого возраста и инвалидов, центр социального обслуживания на дому граждан пожилого возраста и инвалидов, один детский социально-реабилитационный центр в х.</w:t>
      </w:r>
      <w:r w:rsidR="006E2946">
        <w:rPr>
          <w:sz w:val="28"/>
          <w:szCs w:val="28"/>
        </w:rPr>
        <w:t xml:space="preserve"> </w:t>
      </w:r>
      <w:r w:rsidRPr="00BF641F">
        <w:rPr>
          <w:sz w:val="28"/>
          <w:szCs w:val="28"/>
        </w:rPr>
        <w:t>Проциков.</w:t>
      </w:r>
    </w:p>
    <w:p w14:paraId="4F710A7E" w14:textId="77777777" w:rsidR="00BF641F" w:rsidRPr="00BF641F" w:rsidRDefault="006A674F" w:rsidP="00BF641F">
      <w:pPr>
        <w:rPr>
          <w:sz w:val="28"/>
          <w:szCs w:val="28"/>
        </w:rPr>
      </w:pPr>
      <w:r>
        <w:rPr>
          <w:sz w:val="28"/>
          <w:szCs w:val="28"/>
        </w:rPr>
        <w:t xml:space="preserve">       </w:t>
      </w:r>
      <w:r w:rsidR="00BF641F" w:rsidRPr="00BF641F">
        <w:rPr>
          <w:sz w:val="28"/>
          <w:szCs w:val="28"/>
        </w:rPr>
        <w:t>Численность лиц, обслуженных отделениями социального обслуживания на дому граждан пожи</w:t>
      </w:r>
      <w:r w:rsidR="001D75C9">
        <w:rPr>
          <w:sz w:val="28"/>
          <w:szCs w:val="28"/>
        </w:rPr>
        <w:t xml:space="preserve">лого возраста и инвалидов </w:t>
      </w:r>
      <w:r w:rsidR="00AE0C75">
        <w:rPr>
          <w:sz w:val="28"/>
          <w:szCs w:val="28"/>
        </w:rPr>
        <w:t>на 01.08.20</w:t>
      </w:r>
      <w:r w:rsidR="001D75C9">
        <w:rPr>
          <w:sz w:val="28"/>
          <w:szCs w:val="28"/>
        </w:rPr>
        <w:t>2</w:t>
      </w:r>
      <w:r w:rsidR="00320A6E">
        <w:rPr>
          <w:sz w:val="28"/>
          <w:szCs w:val="28"/>
        </w:rPr>
        <w:t>4</w:t>
      </w:r>
      <w:r w:rsidR="00C87DFA">
        <w:rPr>
          <w:sz w:val="28"/>
          <w:szCs w:val="28"/>
        </w:rPr>
        <w:t xml:space="preserve"> год, составила </w:t>
      </w:r>
      <w:r w:rsidR="00DC5C1D" w:rsidRPr="00B27167">
        <w:rPr>
          <w:sz w:val="28"/>
          <w:szCs w:val="28"/>
        </w:rPr>
        <w:t>2</w:t>
      </w:r>
      <w:r w:rsidR="00B604BC">
        <w:rPr>
          <w:sz w:val="28"/>
          <w:szCs w:val="28"/>
        </w:rPr>
        <w:t>4</w:t>
      </w:r>
      <w:r w:rsidR="00B27167" w:rsidRPr="00B27167">
        <w:rPr>
          <w:sz w:val="28"/>
          <w:szCs w:val="28"/>
        </w:rPr>
        <w:t>0</w:t>
      </w:r>
      <w:r w:rsidR="00BF641F" w:rsidRPr="00BF641F">
        <w:rPr>
          <w:sz w:val="28"/>
          <w:szCs w:val="28"/>
        </w:rPr>
        <w:t xml:space="preserve"> человек.</w:t>
      </w:r>
    </w:p>
    <w:p w14:paraId="3EAC755D" w14:textId="77777777" w:rsidR="00BF641F" w:rsidRPr="00BF641F" w:rsidRDefault="00BF641F" w:rsidP="00BF641F">
      <w:pPr>
        <w:spacing w:before="120" w:after="120"/>
        <w:jc w:val="both"/>
        <w:rPr>
          <w:sz w:val="28"/>
          <w:szCs w:val="28"/>
        </w:rPr>
      </w:pPr>
      <w:r w:rsidRPr="00BF641F">
        <w:rPr>
          <w:rFonts w:ascii="Arial" w:hAnsi="Arial" w:cs="Arial"/>
          <w:sz w:val="28"/>
          <w:szCs w:val="28"/>
        </w:rPr>
        <w:t xml:space="preserve">       </w:t>
      </w:r>
      <w:r w:rsidRPr="00BF641F">
        <w:rPr>
          <w:sz w:val="19"/>
          <w:szCs w:val="19"/>
        </w:rPr>
        <w:t xml:space="preserve"> </w:t>
      </w:r>
      <w:r w:rsidRPr="00BF641F">
        <w:rPr>
          <w:rFonts w:ascii="Arial" w:hAnsi="Arial" w:cs="Arial"/>
          <w:sz w:val="28"/>
          <w:szCs w:val="28"/>
        </w:rPr>
        <w:t xml:space="preserve">         </w:t>
      </w:r>
      <w:r w:rsidRPr="00BF641F">
        <w:rPr>
          <w:sz w:val="28"/>
          <w:szCs w:val="28"/>
        </w:rPr>
        <w:t>Число сельских населенных пунктов, обслуживаемых почтовой связью</w:t>
      </w:r>
      <w:r w:rsidR="006E2946">
        <w:rPr>
          <w:sz w:val="28"/>
          <w:szCs w:val="28"/>
        </w:rPr>
        <w:t xml:space="preserve"> </w:t>
      </w:r>
      <w:r w:rsidRPr="00BF641F">
        <w:rPr>
          <w:sz w:val="28"/>
          <w:szCs w:val="28"/>
        </w:rPr>
        <w:t xml:space="preserve">- 4; число телефонизированных сельских населенных пунктов также 4. </w:t>
      </w:r>
    </w:p>
    <w:p w14:paraId="791F58B5" w14:textId="77777777" w:rsidR="00BF641F" w:rsidRPr="00BF641F" w:rsidRDefault="00BF641F" w:rsidP="00BF641F">
      <w:pPr>
        <w:jc w:val="both"/>
        <w:rPr>
          <w:sz w:val="28"/>
          <w:szCs w:val="28"/>
        </w:rPr>
      </w:pPr>
      <w:r w:rsidRPr="00BF641F">
        <w:rPr>
          <w:sz w:val="28"/>
          <w:szCs w:val="28"/>
        </w:rPr>
        <w:t xml:space="preserve">        Одиночное протяжение уличной газовой сети – 1</w:t>
      </w:r>
      <w:r w:rsidR="00CB4A5A">
        <w:rPr>
          <w:sz w:val="28"/>
          <w:szCs w:val="28"/>
        </w:rPr>
        <w:t>05,4</w:t>
      </w:r>
      <w:r w:rsidRPr="00BF641F">
        <w:rPr>
          <w:sz w:val="28"/>
          <w:szCs w:val="28"/>
        </w:rPr>
        <w:t xml:space="preserve"> км, газифицировано 94% домовладений в поселении, количество негазифицированных населенных пунктов в поселении - 1. </w:t>
      </w:r>
    </w:p>
    <w:p w14:paraId="429B157C" w14:textId="77777777" w:rsidR="00BF641F" w:rsidRPr="00BF641F" w:rsidRDefault="00BF641F" w:rsidP="00BF641F">
      <w:pPr>
        <w:jc w:val="both"/>
        <w:rPr>
          <w:sz w:val="28"/>
          <w:szCs w:val="28"/>
        </w:rPr>
      </w:pPr>
      <w:r w:rsidRPr="00BF641F">
        <w:rPr>
          <w:sz w:val="28"/>
          <w:szCs w:val="28"/>
        </w:rPr>
        <w:t xml:space="preserve">Протяженность тепловых и паровых </w:t>
      </w:r>
      <w:r w:rsidR="00474F2B">
        <w:rPr>
          <w:sz w:val="28"/>
          <w:szCs w:val="28"/>
        </w:rPr>
        <w:t xml:space="preserve">сетей - </w:t>
      </w:r>
      <w:r w:rsidR="00D2526F">
        <w:rPr>
          <w:sz w:val="28"/>
          <w:szCs w:val="28"/>
        </w:rPr>
        <w:t>1</w:t>
      </w:r>
      <w:r w:rsidR="00474F2B">
        <w:rPr>
          <w:sz w:val="28"/>
          <w:szCs w:val="28"/>
        </w:rPr>
        <w:t>,</w:t>
      </w:r>
      <w:r w:rsidR="00D2526F">
        <w:rPr>
          <w:sz w:val="28"/>
          <w:szCs w:val="28"/>
        </w:rPr>
        <w:t>9</w:t>
      </w:r>
      <w:r w:rsidRPr="00BF641F">
        <w:rPr>
          <w:sz w:val="28"/>
          <w:szCs w:val="28"/>
        </w:rPr>
        <w:t xml:space="preserve"> км, в том числе нуждающихся в замене – </w:t>
      </w:r>
      <w:r w:rsidR="00474F2B">
        <w:rPr>
          <w:sz w:val="28"/>
          <w:szCs w:val="28"/>
        </w:rPr>
        <w:t>5</w:t>
      </w:r>
      <w:r w:rsidR="00D2526F">
        <w:rPr>
          <w:sz w:val="28"/>
          <w:szCs w:val="28"/>
        </w:rPr>
        <w:t>00 м.</w:t>
      </w:r>
    </w:p>
    <w:p w14:paraId="52940818" w14:textId="77777777" w:rsidR="00BF641F" w:rsidRPr="00BF641F" w:rsidRDefault="00BF641F" w:rsidP="00BF641F">
      <w:pPr>
        <w:jc w:val="both"/>
        <w:rPr>
          <w:sz w:val="28"/>
          <w:szCs w:val="28"/>
        </w:rPr>
      </w:pPr>
      <w:r w:rsidRPr="00BF641F">
        <w:rPr>
          <w:sz w:val="28"/>
          <w:szCs w:val="28"/>
        </w:rPr>
        <w:t xml:space="preserve">Одиночное протяжение уличной водопроводной сети составляет 58,4 км, в том числе нуждающейся в замене- </w:t>
      </w:r>
      <w:r w:rsidR="00474F2B">
        <w:rPr>
          <w:sz w:val="28"/>
          <w:szCs w:val="28"/>
        </w:rPr>
        <w:t>4</w:t>
      </w:r>
      <w:r w:rsidR="00A6586D">
        <w:rPr>
          <w:sz w:val="28"/>
          <w:szCs w:val="28"/>
        </w:rPr>
        <w:t>2</w:t>
      </w:r>
      <w:r w:rsidRPr="00BF641F">
        <w:rPr>
          <w:sz w:val="28"/>
          <w:szCs w:val="28"/>
        </w:rPr>
        <w:t>,</w:t>
      </w:r>
      <w:r w:rsidR="00A6586D">
        <w:rPr>
          <w:sz w:val="28"/>
          <w:szCs w:val="28"/>
        </w:rPr>
        <w:t>1</w:t>
      </w:r>
      <w:r w:rsidRPr="00BF641F">
        <w:rPr>
          <w:sz w:val="28"/>
          <w:szCs w:val="28"/>
        </w:rPr>
        <w:t xml:space="preserve"> км; одиночное протяжение уличной водопроводной сети, которая заменена и отремонтирована за отчетный год -</w:t>
      </w:r>
      <w:r w:rsidR="00474F2B">
        <w:rPr>
          <w:sz w:val="28"/>
          <w:szCs w:val="28"/>
        </w:rPr>
        <w:t>393</w:t>
      </w:r>
      <w:r w:rsidRPr="00BF641F">
        <w:rPr>
          <w:sz w:val="28"/>
          <w:szCs w:val="28"/>
        </w:rPr>
        <w:t xml:space="preserve"> м. </w:t>
      </w:r>
    </w:p>
    <w:p w14:paraId="14075697" w14:textId="77777777" w:rsidR="00BF641F" w:rsidRPr="00BF641F" w:rsidRDefault="00BF641F" w:rsidP="00BF641F">
      <w:pPr>
        <w:jc w:val="both"/>
        <w:rPr>
          <w:sz w:val="28"/>
          <w:szCs w:val="28"/>
        </w:rPr>
      </w:pPr>
      <w:r w:rsidRPr="00BF641F">
        <w:rPr>
          <w:sz w:val="28"/>
          <w:szCs w:val="28"/>
        </w:rPr>
        <w:t xml:space="preserve"> Общая протяженность улиц, проездов в поселении – 62,6 км.</w:t>
      </w:r>
    </w:p>
    <w:p w14:paraId="78919879" w14:textId="77777777" w:rsidR="00BF641F" w:rsidRDefault="00BF641F" w:rsidP="00BF641F">
      <w:pPr>
        <w:jc w:val="both"/>
        <w:rPr>
          <w:sz w:val="28"/>
          <w:szCs w:val="28"/>
        </w:rPr>
      </w:pPr>
      <w:r w:rsidRPr="00BF641F">
        <w:rPr>
          <w:sz w:val="28"/>
          <w:szCs w:val="28"/>
        </w:rPr>
        <w:t xml:space="preserve"> Общая протяженность освещенных частей улиц – 49 км.   </w:t>
      </w:r>
    </w:p>
    <w:p w14:paraId="04934DF3" w14:textId="77777777" w:rsidR="00600553" w:rsidRPr="00BF641F" w:rsidRDefault="00600553" w:rsidP="00600553">
      <w:pPr>
        <w:ind w:firstLine="720"/>
        <w:jc w:val="both"/>
        <w:rPr>
          <w:sz w:val="28"/>
          <w:szCs w:val="28"/>
        </w:rPr>
      </w:pPr>
    </w:p>
    <w:p w14:paraId="22221DA6" w14:textId="77777777" w:rsidR="00BF641F" w:rsidRPr="00BF641F" w:rsidRDefault="00BF641F" w:rsidP="00BF641F">
      <w:pPr>
        <w:jc w:val="both"/>
        <w:rPr>
          <w:sz w:val="28"/>
          <w:szCs w:val="28"/>
        </w:rPr>
      </w:pPr>
      <w:r w:rsidRPr="00BF641F">
        <w:rPr>
          <w:sz w:val="28"/>
          <w:szCs w:val="28"/>
        </w:rPr>
        <w:t xml:space="preserve">         Введено в действие жилых домов на территории поселения </w:t>
      </w:r>
      <w:r w:rsidR="008F7AC9" w:rsidRPr="008F7AC9">
        <w:rPr>
          <w:sz w:val="28"/>
          <w:szCs w:val="28"/>
        </w:rPr>
        <w:t>составит</w:t>
      </w:r>
      <w:r w:rsidR="003F6453">
        <w:rPr>
          <w:sz w:val="28"/>
          <w:szCs w:val="28"/>
        </w:rPr>
        <w:t xml:space="preserve"> 4</w:t>
      </w:r>
      <w:r w:rsidR="008F7AC9" w:rsidRPr="008F7AC9">
        <w:rPr>
          <w:sz w:val="28"/>
          <w:szCs w:val="28"/>
        </w:rPr>
        <w:t>,</w:t>
      </w:r>
      <w:r w:rsidR="003F6453">
        <w:rPr>
          <w:sz w:val="28"/>
          <w:szCs w:val="28"/>
        </w:rPr>
        <w:t>8</w:t>
      </w:r>
      <w:r w:rsidR="008F7AC9" w:rsidRPr="008F7AC9">
        <w:rPr>
          <w:sz w:val="28"/>
          <w:szCs w:val="28"/>
        </w:rPr>
        <w:t xml:space="preserve"> тыс. кв. метров, темп роста к 202</w:t>
      </w:r>
      <w:r w:rsidR="003F6453">
        <w:rPr>
          <w:sz w:val="28"/>
          <w:szCs w:val="28"/>
        </w:rPr>
        <w:t>3</w:t>
      </w:r>
      <w:r w:rsidR="008F7AC9" w:rsidRPr="008F7AC9">
        <w:rPr>
          <w:sz w:val="28"/>
          <w:szCs w:val="28"/>
        </w:rPr>
        <w:t xml:space="preserve"> году составит 10</w:t>
      </w:r>
      <w:r w:rsidR="003F6453">
        <w:rPr>
          <w:sz w:val="28"/>
          <w:szCs w:val="28"/>
        </w:rPr>
        <w:t>5</w:t>
      </w:r>
      <w:r w:rsidR="008F7AC9" w:rsidRPr="008F7AC9">
        <w:rPr>
          <w:sz w:val="28"/>
          <w:szCs w:val="28"/>
        </w:rPr>
        <w:t>,7 %, объем инвестиций составит 1</w:t>
      </w:r>
      <w:r w:rsidR="003F6453">
        <w:rPr>
          <w:sz w:val="28"/>
          <w:szCs w:val="28"/>
        </w:rPr>
        <w:t>4</w:t>
      </w:r>
      <w:r w:rsidR="008F7AC9" w:rsidRPr="008F7AC9">
        <w:rPr>
          <w:sz w:val="28"/>
          <w:szCs w:val="28"/>
        </w:rPr>
        <w:t>8,1</w:t>
      </w:r>
      <w:r w:rsidR="003F6453">
        <w:rPr>
          <w:sz w:val="28"/>
          <w:szCs w:val="28"/>
        </w:rPr>
        <w:t>6</w:t>
      </w:r>
      <w:r w:rsidR="008F7AC9" w:rsidRPr="008F7AC9">
        <w:rPr>
          <w:sz w:val="28"/>
          <w:szCs w:val="28"/>
        </w:rPr>
        <w:t xml:space="preserve"> млн. рублей</w:t>
      </w:r>
      <w:r w:rsidR="008F7AC9">
        <w:rPr>
          <w:sz w:val="28"/>
          <w:szCs w:val="28"/>
        </w:rPr>
        <w:t>.</w:t>
      </w:r>
      <w:r w:rsidRPr="00BF641F">
        <w:rPr>
          <w:sz w:val="28"/>
          <w:szCs w:val="28"/>
        </w:rPr>
        <w:t xml:space="preserve">   </w:t>
      </w:r>
    </w:p>
    <w:p w14:paraId="11D82FE4" w14:textId="77777777" w:rsidR="008F7AC9" w:rsidRPr="005465D3" w:rsidRDefault="00BF641F" w:rsidP="008F7AC9">
      <w:pPr>
        <w:jc w:val="both"/>
        <w:rPr>
          <w:sz w:val="28"/>
          <w:szCs w:val="28"/>
        </w:rPr>
      </w:pPr>
      <w:r w:rsidRPr="00C26E37">
        <w:rPr>
          <w:sz w:val="28"/>
          <w:szCs w:val="28"/>
        </w:rPr>
        <w:t xml:space="preserve">        </w:t>
      </w:r>
      <w:r w:rsidRPr="008F6A72">
        <w:rPr>
          <w:color w:val="FF0000"/>
          <w:sz w:val="28"/>
          <w:szCs w:val="28"/>
        </w:rPr>
        <w:t xml:space="preserve"> </w:t>
      </w:r>
      <w:r w:rsidRPr="005465D3">
        <w:rPr>
          <w:sz w:val="28"/>
          <w:szCs w:val="28"/>
        </w:rPr>
        <w:t>Среднесписочная численность работников в поселении на 01.01.20</w:t>
      </w:r>
      <w:r w:rsidR="006122A4" w:rsidRPr="005465D3">
        <w:rPr>
          <w:sz w:val="28"/>
          <w:szCs w:val="28"/>
        </w:rPr>
        <w:t>2</w:t>
      </w:r>
      <w:r w:rsidR="003F6453">
        <w:rPr>
          <w:sz w:val="28"/>
          <w:szCs w:val="28"/>
        </w:rPr>
        <w:t>4</w:t>
      </w:r>
      <w:r w:rsidRPr="005465D3">
        <w:rPr>
          <w:sz w:val="28"/>
          <w:szCs w:val="28"/>
        </w:rPr>
        <w:t xml:space="preserve">  составила</w:t>
      </w:r>
      <w:r w:rsidR="003F6453">
        <w:rPr>
          <w:sz w:val="28"/>
          <w:szCs w:val="28"/>
        </w:rPr>
        <w:t xml:space="preserve"> </w:t>
      </w:r>
      <w:r w:rsidR="00A6586D" w:rsidRPr="005465D3">
        <w:rPr>
          <w:sz w:val="28"/>
          <w:szCs w:val="28"/>
        </w:rPr>
        <w:t>1</w:t>
      </w:r>
      <w:r w:rsidR="003F6453">
        <w:rPr>
          <w:sz w:val="28"/>
          <w:szCs w:val="28"/>
        </w:rPr>
        <w:t>657</w:t>
      </w:r>
      <w:r w:rsidRPr="005465D3">
        <w:rPr>
          <w:sz w:val="28"/>
          <w:szCs w:val="28"/>
        </w:rPr>
        <w:t xml:space="preserve">,00 человек. </w:t>
      </w:r>
    </w:p>
    <w:p w14:paraId="2DB1F55A" w14:textId="77777777" w:rsidR="00BF641F" w:rsidRPr="005465D3" w:rsidRDefault="00BF641F" w:rsidP="00BF641F">
      <w:pPr>
        <w:jc w:val="both"/>
        <w:rPr>
          <w:sz w:val="28"/>
          <w:szCs w:val="28"/>
        </w:rPr>
      </w:pPr>
      <w:r w:rsidRPr="005465D3">
        <w:rPr>
          <w:sz w:val="28"/>
          <w:szCs w:val="28"/>
        </w:rPr>
        <w:t>В течение 20</w:t>
      </w:r>
      <w:r w:rsidR="00D32363" w:rsidRPr="005465D3">
        <w:rPr>
          <w:sz w:val="28"/>
          <w:szCs w:val="28"/>
        </w:rPr>
        <w:t>2</w:t>
      </w:r>
      <w:r w:rsidR="003F6453">
        <w:rPr>
          <w:sz w:val="28"/>
          <w:szCs w:val="28"/>
        </w:rPr>
        <w:t>4</w:t>
      </w:r>
      <w:r w:rsidRPr="005465D3">
        <w:rPr>
          <w:sz w:val="28"/>
          <w:szCs w:val="28"/>
        </w:rPr>
        <w:t xml:space="preserve"> года наблюдается уменьшение  среднесписочной  численности работников, в результате чего  прогнозируемая среднесписочн</w:t>
      </w:r>
      <w:r w:rsidR="001E01C0" w:rsidRPr="005465D3">
        <w:rPr>
          <w:sz w:val="28"/>
          <w:szCs w:val="28"/>
        </w:rPr>
        <w:t>ая численность работников в 20</w:t>
      </w:r>
      <w:r w:rsidR="00D32363" w:rsidRPr="005465D3">
        <w:rPr>
          <w:sz w:val="28"/>
          <w:szCs w:val="28"/>
        </w:rPr>
        <w:t>2</w:t>
      </w:r>
      <w:r w:rsidR="003F6453">
        <w:rPr>
          <w:sz w:val="28"/>
          <w:szCs w:val="28"/>
        </w:rPr>
        <w:t>4</w:t>
      </w:r>
      <w:r w:rsidRPr="005465D3">
        <w:rPr>
          <w:sz w:val="28"/>
          <w:szCs w:val="28"/>
        </w:rPr>
        <w:t xml:space="preserve"> году ум</w:t>
      </w:r>
      <w:r w:rsidR="00450BED" w:rsidRPr="005465D3">
        <w:rPr>
          <w:sz w:val="28"/>
          <w:szCs w:val="28"/>
        </w:rPr>
        <w:t xml:space="preserve">еньшится в среднем на </w:t>
      </w:r>
      <w:r w:rsidR="003F6453">
        <w:rPr>
          <w:sz w:val="28"/>
          <w:szCs w:val="28"/>
        </w:rPr>
        <w:t>1</w:t>
      </w:r>
      <w:r w:rsidR="00C26E37" w:rsidRPr="005465D3">
        <w:rPr>
          <w:sz w:val="28"/>
          <w:szCs w:val="28"/>
        </w:rPr>
        <w:t>,3</w:t>
      </w:r>
      <w:r w:rsidRPr="005465D3">
        <w:rPr>
          <w:sz w:val="28"/>
          <w:szCs w:val="28"/>
        </w:rPr>
        <w:t xml:space="preserve">%  и составит примерно </w:t>
      </w:r>
      <w:r w:rsidR="00C26E37" w:rsidRPr="005465D3">
        <w:rPr>
          <w:sz w:val="28"/>
          <w:szCs w:val="28"/>
        </w:rPr>
        <w:t>1</w:t>
      </w:r>
      <w:r w:rsidR="003F6453">
        <w:rPr>
          <w:sz w:val="28"/>
          <w:szCs w:val="28"/>
        </w:rPr>
        <w:t>636</w:t>
      </w:r>
      <w:r w:rsidR="00450BED" w:rsidRPr="005465D3">
        <w:rPr>
          <w:sz w:val="28"/>
          <w:szCs w:val="28"/>
        </w:rPr>
        <w:t>,0</w:t>
      </w:r>
      <w:r w:rsidR="00D32363" w:rsidRPr="005465D3">
        <w:rPr>
          <w:sz w:val="28"/>
          <w:szCs w:val="28"/>
        </w:rPr>
        <w:t xml:space="preserve"> человек, в 202</w:t>
      </w:r>
      <w:r w:rsidR="003F6453">
        <w:rPr>
          <w:sz w:val="28"/>
          <w:szCs w:val="28"/>
        </w:rPr>
        <w:t>5</w:t>
      </w:r>
      <w:r w:rsidRPr="005465D3">
        <w:rPr>
          <w:sz w:val="28"/>
          <w:szCs w:val="28"/>
        </w:rPr>
        <w:t xml:space="preserve"> году- </w:t>
      </w:r>
      <w:r w:rsidR="008E4906" w:rsidRPr="005465D3">
        <w:rPr>
          <w:sz w:val="28"/>
          <w:szCs w:val="28"/>
        </w:rPr>
        <w:t>1</w:t>
      </w:r>
      <w:r w:rsidR="003F6453">
        <w:rPr>
          <w:sz w:val="28"/>
          <w:szCs w:val="28"/>
        </w:rPr>
        <w:t>593</w:t>
      </w:r>
      <w:r w:rsidR="008E4906" w:rsidRPr="005465D3">
        <w:rPr>
          <w:sz w:val="28"/>
          <w:szCs w:val="28"/>
        </w:rPr>
        <w:t>,0</w:t>
      </w:r>
      <w:r w:rsidR="00450BED" w:rsidRPr="005465D3">
        <w:rPr>
          <w:sz w:val="28"/>
          <w:szCs w:val="28"/>
        </w:rPr>
        <w:t xml:space="preserve"> человек, в 202</w:t>
      </w:r>
      <w:r w:rsidR="003F6453">
        <w:rPr>
          <w:sz w:val="28"/>
          <w:szCs w:val="28"/>
        </w:rPr>
        <w:t>6</w:t>
      </w:r>
      <w:r w:rsidRPr="005465D3">
        <w:rPr>
          <w:sz w:val="28"/>
          <w:szCs w:val="28"/>
        </w:rPr>
        <w:t xml:space="preserve"> году</w:t>
      </w:r>
      <w:r w:rsidR="00474F2B" w:rsidRPr="005465D3">
        <w:rPr>
          <w:sz w:val="28"/>
          <w:szCs w:val="28"/>
        </w:rPr>
        <w:t xml:space="preserve"> </w:t>
      </w:r>
      <w:r w:rsidRPr="005465D3">
        <w:rPr>
          <w:sz w:val="28"/>
          <w:szCs w:val="28"/>
        </w:rPr>
        <w:t>-</w:t>
      </w:r>
      <w:r w:rsidR="003F6453">
        <w:rPr>
          <w:sz w:val="28"/>
          <w:szCs w:val="28"/>
        </w:rPr>
        <w:t>1561</w:t>
      </w:r>
      <w:r w:rsidR="008E4906" w:rsidRPr="005465D3">
        <w:rPr>
          <w:sz w:val="28"/>
          <w:szCs w:val="28"/>
        </w:rPr>
        <w:t>,0</w:t>
      </w:r>
      <w:r w:rsidRPr="005465D3">
        <w:rPr>
          <w:sz w:val="28"/>
          <w:szCs w:val="28"/>
        </w:rPr>
        <w:t xml:space="preserve"> человек, в 202</w:t>
      </w:r>
      <w:r w:rsidR="003F6453">
        <w:rPr>
          <w:sz w:val="28"/>
          <w:szCs w:val="28"/>
        </w:rPr>
        <w:t>7</w:t>
      </w:r>
      <w:r w:rsidRPr="005465D3">
        <w:rPr>
          <w:sz w:val="28"/>
          <w:szCs w:val="28"/>
        </w:rPr>
        <w:t xml:space="preserve"> году- </w:t>
      </w:r>
      <w:r w:rsidR="008E4906" w:rsidRPr="005465D3">
        <w:rPr>
          <w:sz w:val="28"/>
          <w:szCs w:val="28"/>
        </w:rPr>
        <w:t>1</w:t>
      </w:r>
      <w:r w:rsidR="00F01528" w:rsidRPr="005465D3">
        <w:rPr>
          <w:sz w:val="28"/>
          <w:szCs w:val="28"/>
        </w:rPr>
        <w:t>5</w:t>
      </w:r>
      <w:r w:rsidR="003F6453">
        <w:rPr>
          <w:sz w:val="28"/>
          <w:szCs w:val="28"/>
        </w:rPr>
        <w:t>41</w:t>
      </w:r>
      <w:r w:rsidR="00450BED" w:rsidRPr="005465D3">
        <w:rPr>
          <w:sz w:val="28"/>
          <w:szCs w:val="28"/>
        </w:rPr>
        <w:t>,0</w:t>
      </w:r>
      <w:r w:rsidRPr="005465D3">
        <w:rPr>
          <w:sz w:val="28"/>
          <w:szCs w:val="28"/>
        </w:rPr>
        <w:t xml:space="preserve"> человек. </w:t>
      </w:r>
    </w:p>
    <w:p w14:paraId="1F1E4807" w14:textId="77777777" w:rsidR="008F7AC9" w:rsidRPr="008F7AC9" w:rsidRDefault="008F7AC9" w:rsidP="008F7AC9">
      <w:pPr>
        <w:jc w:val="both"/>
        <w:rPr>
          <w:sz w:val="28"/>
          <w:szCs w:val="28"/>
        </w:rPr>
      </w:pPr>
      <w:r w:rsidRPr="008F7AC9">
        <w:rPr>
          <w:sz w:val="28"/>
          <w:szCs w:val="28"/>
        </w:rPr>
        <w:t xml:space="preserve">При   прогнозировании   средней   заработной платы по </w:t>
      </w:r>
      <w:r>
        <w:rPr>
          <w:sz w:val="28"/>
          <w:szCs w:val="28"/>
        </w:rPr>
        <w:t>поселению</w:t>
      </w:r>
      <w:r w:rsidRPr="008F7AC9">
        <w:rPr>
          <w:sz w:val="28"/>
          <w:szCs w:val="28"/>
        </w:rPr>
        <w:t xml:space="preserve"> учитывались темпы роста среднемесячной заработной платы в бюджетной сфере, работников, определенных указами Президента  Российской Федерации  от  07.05.2012 №597</w:t>
      </w:r>
      <w:r w:rsidR="008F6A72">
        <w:rPr>
          <w:sz w:val="28"/>
          <w:szCs w:val="28"/>
        </w:rPr>
        <w:t xml:space="preserve"> </w:t>
      </w:r>
      <w:r w:rsidRPr="008F7AC9">
        <w:rPr>
          <w:sz w:val="28"/>
          <w:szCs w:val="28"/>
        </w:rPr>
        <w:t>и от</w:t>
      </w:r>
      <w:r w:rsidR="008F6A72">
        <w:rPr>
          <w:sz w:val="28"/>
          <w:szCs w:val="28"/>
        </w:rPr>
        <w:t xml:space="preserve"> </w:t>
      </w:r>
      <w:r w:rsidRPr="008F7AC9">
        <w:rPr>
          <w:sz w:val="28"/>
          <w:szCs w:val="28"/>
        </w:rPr>
        <w:t>01.06.2012 №761,</w:t>
      </w:r>
      <w:r w:rsidR="008F6A72">
        <w:rPr>
          <w:sz w:val="28"/>
          <w:szCs w:val="28"/>
        </w:rPr>
        <w:t xml:space="preserve"> </w:t>
      </w:r>
      <w:r w:rsidRPr="008F7AC9">
        <w:rPr>
          <w:sz w:val="28"/>
          <w:szCs w:val="28"/>
        </w:rPr>
        <w:t>а также  учитывался   прогнозируемый</w:t>
      </w:r>
      <w:r w:rsidR="008F6A72">
        <w:rPr>
          <w:sz w:val="28"/>
          <w:szCs w:val="28"/>
        </w:rPr>
        <w:t xml:space="preserve"> </w:t>
      </w:r>
      <w:r w:rsidRPr="008F7AC9">
        <w:rPr>
          <w:sz w:val="28"/>
          <w:szCs w:val="28"/>
        </w:rPr>
        <w:t>темп</w:t>
      </w:r>
      <w:r w:rsidR="008F6A72">
        <w:rPr>
          <w:sz w:val="28"/>
          <w:szCs w:val="28"/>
        </w:rPr>
        <w:t xml:space="preserve"> </w:t>
      </w:r>
      <w:r w:rsidRPr="008F7AC9">
        <w:rPr>
          <w:sz w:val="28"/>
          <w:szCs w:val="28"/>
        </w:rPr>
        <w:t>роста</w:t>
      </w:r>
      <w:r w:rsidR="008F6A72">
        <w:rPr>
          <w:sz w:val="28"/>
          <w:szCs w:val="28"/>
        </w:rPr>
        <w:t xml:space="preserve"> </w:t>
      </w:r>
      <w:r w:rsidRPr="008F7AC9">
        <w:rPr>
          <w:sz w:val="28"/>
          <w:szCs w:val="28"/>
        </w:rPr>
        <w:t>среднемесячной заработной платы  бюджетообразующих предприятий. На основании проведенного анализа численность работников бюджетообразующих предприятий в 202</w:t>
      </w:r>
      <w:r w:rsidR="003F6453">
        <w:rPr>
          <w:sz w:val="28"/>
          <w:szCs w:val="28"/>
        </w:rPr>
        <w:t>4</w:t>
      </w:r>
      <w:r w:rsidRPr="008F7AC9">
        <w:rPr>
          <w:sz w:val="28"/>
          <w:szCs w:val="28"/>
        </w:rPr>
        <w:t xml:space="preserve"> году составит 1169 человек (</w:t>
      </w:r>
      <w:r w:rsidR="003F6453">
        <w:rPr>
          <w:sz w:val="28"/>
          <w:szCs w:val="28"/>
        </w:rPr>
        <w:t>71,5</w:t>
      </w:r>
      <w:r w:rsidRPr="008F7AC9">
        <w:rPr>
          <w:sz w:val="28"/>
          <w:szCs w:val="28"/>
        </w:rPr>
        <w:t xml:space="preserve">% от численности работников сельского хозяйства) доля в общей численности работающих </w:t>
      </w:r>
      <w:r w:rsidRPr="008F7AC9">
        <w:rPr>
          <w:sz w:val="28"/>
          <w:szCs w:val="28"/>
        </w:rPr>
        <w:lastRenderedPageBreak/>
        <w:t xml:space="preserve">составляет </w:t>
      </w:r>
      <w:r w:rsidR="0005700C">
        <w:rPr>
          <w:sz w:val="28"/>
          <w:szCs w:val="28"/>
        </w:rPr>
        <w:t>28,5</w:t>
      </w:r>
      <w:r w:rsidRPr="008F7AC9">
        <w:rPr>
          <w:sz w:val="28"/>
          <w:szCs w:val="28"/>
        </w:rPr>
        <w:t xml:space="preserve">%. Бюджетообразующими предприятиями планируется рост заработной платы на 2023 год на уровне </w:t>
      </w:r>
      <w:r w:rsidR="0005700C">
        <w:rPr>
          <w:sz w:val="28"/>
          <w:szCs w:val="28"/>
        </w:rPr>
        <w:t>4</w:t>
      </w:r>
      <w:r w:rsidRPr="008F7AC9">
        <w:rPr>
          <w:sz w:val="28"/>
          <w:szCs w:val="28"/>
        </w:rPr>
        <w:t xml:space="preserve"> %. </w:t>
      </w:r>
    </w:p>
    <w:p w14:paraId="67BDEF36" w14:textId="77777777" w:rsidR="008F7AC9" w:rsidRPr="008F7AC9" w:rsidRDefault="008F7AC9" w:rsidP="008F7AC9">
      <w:pPr>
        <w:jc w:val="both"/>
        <w:rPr>
          <w:sz w:val="28"/>
          <w:szCs w:val="28"/>
        </w:rPr>
      </w:pPr>
      <w:r w:rsidRPr="008F7AC9">
        <w:rPr>
          <w:sz w:val="28"/>
          <w:szCs w:val="28"/>
        </w:rPr>
        <w:t>Рост средней заработной платы на 202</w:t>
      </w:r>
      <w:r w:rsidR="003F6453">
        <w:rPr>
          <w:sz w:val="28"/>
          <w:szCs w:val="28"/>
        </w:rPr>
        <w:t>4</w:t>
      </w:r>
      <w:r w:rsidRPr="008F7AC9">
        <w:rPr>
          <w:sz w:val="28"/>
          <w:szCs w:val="28"/>
        </w:rPr>
        <w:t xml:space="preserve"> год планируется на 1</w:t>
      </w:r>
      <w:r w:rsidR="003F6453">
        <w:rPr>
          <w:sz w:val="28"/>
          <w:szCs w:val="28"/>
        </w:rPr>
        <w:t>1</w:t>
      </w:r>
      <w:r w:rsidRPr="008F7AC9">
        <w:rPr>
          <w:sz w:val="28"/>
          <w:szCs w:val="28"/>
        </w:rPr>
        <w:t>3</w:t>
      </w:r>
      <w:r w:rsidR="003F6453">
        <w:rPr>
          <w:sz w:val="28"/>
          <w:szCs w:val="28"/>
        </w:rPr>
        <w:t>,5</w:t>
      </w:r>
      <w:r w:rsidRPr="008F7AC9">
        <w:rPr>
          <w:sz w:val="28"/>
          <w:szCs w:val="28"/>
        </w:rPr>
        <w:t xml:space="preserve"> %.</w:t>
      </w:r>
    </w:p>
    <w:p w14:paraId="7C8ECD12" w14:textId="77777777" w:rsidR="008F7AC9" w:rsidRPr="008F7AC9" w:rsidRDefault="008F7AC9" w:rsidP="008F7AC9">
      <w:pPr>
        <w:jc w:val="both"/>
        <w:rPr>
          <w:sz w:val="28"/>
          <w:szCs w:val="28"/>
        </w:rPr>
      </w:pPr>
      <w:r w:rsidRPr="008F7AC9">
        <w:rPr>
          <w:sz w:val="28"/>
          <w:szCs w:val="28"/>
        </w:rPr>
        <w:tab/>
        <w:t>На 202</w:t>
      </w:r>
      <w:r w:rsidR="0005700C">
        <w:rPr>
          <w:sz w:val="28"/>
          <w:szCs w:val="28"/>
        </w:rPr>
        <w:t>5</w:t>
      </w:r>
      <w:r w:rsidRPr="008F7AC9">
        <w:rPr>
          <w:sz w:val="28"/>
          <w:szCs w:val="28"/>
        </w:rPr>
        <w:t xml:space="preserve"> год рост средней заработной платы планируется на 107,</w:t>
      </w:r>
      <w:r w:rsidR="0005700C">
        <w:rPr>
          <w:sz w:val="28"/>
          <w:szCs w:val="28"/>
        </w:rPr>
        <w:t>0</w:t>
      </w:r>
      <w:r w:rsidRPr="008F7AC9">
        <w:rPr>
          <w:sz w:val="28"/>
          <w:szCs w:val="28"/>
        </w:rPr>
        <w:t xml:space="preserve"> %.</w:t>
      </w:r>
    </w:p>
    <w:p w14:paraId="0D5E1F4F" w14:textId="77777777" w:rsidR="008F7AC9" w:rsidRPr="008F7AC9" w:rsidRDefault="008F7AC9" w:rsidP="008F7AC9">
      <w:pPr>
        <w:jc w:val="both"/>
        <w:rPr>
          <w:sz w:val="28"/>
          <w:szCs w:val="28"/>
        </w:rPr>
      </w:pPr>
      <w:r w:rsidRPr="008F7AC9">
        <w:rPr>
          <w:sz w:val="28"/>
          <w:szCs w:val="28"/>
        </w:rPr>
        <w:tab/>
        <w:t>На 202</w:t>
      </w:r>
      <w:r w:rsidR="0005700C">
        <w:rPr>
          <w:sz w:val="28"/>
          <w:szCs w:val="28"/>
        </w:rPr>
        <w:t>6</w:t>
      </w:r>
      <w:r w:rsidRPr="008F7AC9">
        <w:rPr>
          <w:sz w:val="28"/>
          <w:szCs w:val="28"/>
        </w:rPr>
        <w:t>год – 10</w:t>
      </w:r>
      <w:r w:rsidR="0005700C">
        <w:rPr>
          <w:sz w:val="28"/>
          <w:szCs w:val="28"/>
        </w:rPr>
        <w:t>7</w:t>
      </w:r>
      <w:r w:rsidRPr="008F7AC9">
        <w:rPr>
          <w:sz w:val="28"/>
          <w:szCs w:val="28"/>
        </w:rPr>
        <w:t>,</w:t>
      </w:r>
      <w:r w:rsidR="0005700C">
        <w:rPr>
          <w:sz w:val="28"/>
          <w:szCs w:val="28"/>
        </w:rPr>
        <w:t>5</w:t>
      </w:r>
      <w:r w:rsidRPr="008F7AC9">
        <w:rPr>
          <w:sz w:val="28"/>
          <w:szCs w:val="28"/>
        </w:rPr>
        <w:t xml:space="preserve"> %.</w:t>
      </w:r>
    </w:p>
    <w:p w14:paraId="6EE3BF3C" w14:textId="77777777" w:rsidR="008F7AC9" w:rsidRPr="008F7AC9" w:rsidRDefault="008F7AC9" w:rsidP="008F7AC9">
      <w:pPr>
        <w:jc w:val="both"/>
        <w:rPr>
          <w:sz w:val="28"/>
          <w:szCs w:val="28"/>
        </w:rPr>
      </w:pPr>
      <w:r w:rsidRPr="008F7AC9">
        <w:rPr>
          <w:sz w:val="28"/>
          <w:szCs w:val="28"/>
        </w:rPr>
        <w:tab/>
        <w:t>На 202</w:t>
      </w:r>
      <w:r w:rsidR="0005700C">
        <w:rPr>
          <w:sz w:val="28"/>
          <w:szCs w:val="28"/>
        </w:rPr>
        <w:t>7</w:t>
      </w:r>
      <w:r w:rsidRPr="008F7AC9">
        <w:rPr>
          <w:sz w:val="28"/>
          <w:szCs w:val="28"/>
        </w:rPr>
        <w:t xml:space="preserve"> год – 106,</w:t>
      </w:r>
      <w:r w:rsidR="0005700C">
        <w:rPr>
          <w:sz w:val="28"/>
          <w:szCs w:val="28"/>
        </w:rPr>
        <w:t>5</w:t>
      </w:r>
      <w:r w:rsidRPr="008F7AC9">
        <w:rPr>
          <w:sz w:val="28"/>
          <w:szCs w:val="28"/>
        </w:rPr>
        <w:t xml:space="preserve"> %. </w:t>
      </w:r>
    </w:p>
    <w:p w14:paraId="322C6113" w14:textId="77777777" w:rsidR="00BF641F" w:rsidRPr="00BF641F" w:rsidRDefault="00BF641F" w:rsidP="00BF641F">
      <w:pPr>
        <w:jc w:val="both"/>
        <w:rPr>
          <w:sz w:val="28"/>
          <w:szCs w:val="28"/>
        </w:rPr>
      </w:pPr>
    </w:p>
    <w:p w14:paraId="6B94EE8A" w14:textId="77777777" w:rsidR="00BF641F" w:rsidRPr="00BF641F" w:rsidRDefault="00BF641F" w:rsidP="00BF641F">
      <w:pPr>
        <w:jc w:val="both"/>
        <w:rPr>
          <w:sz w:val="28"/>
          <w:szCs w:val="28"/>
        </w:rPr>
      </w:pPr>
      <w:r w:rsidRPr="00BF641F">
        <w:rPr>
          <w:sz w:val="28"/>
          <w:szCs w:val="28"/>
        </w:rPr>
        <w:t xml:space="preserve">           В прогнозируемый период будет происходить увеличение фонда оплаты труда. Фонд заработной платы работников бюджетной сферы увеличится. Сумма фонда заработной платы всего по Веселовскому сельскому поселению на 01.01.20</w:t>
      </w:r>
      <w:r w:rsidR="00545337">
        <w:rPr>
          <w:sz w:val="28"/>
          <w:szCs w:val="28"/>
        </w:rPr>
        <w:t>2</w:t>
      </w:r>
      <w:r w:rsidR="0005700C">
        <w:rPr>
          <w:sz w:val="28"/>
          <w:szCs w:val="28"/>
        </w:rPr>
        <w:t>4</w:t>
      </w:r>
      <w:r w:rsidRPr="00BF641F">
        <w:rPr>
          <w:sz w:val="28"/>
          <w:szCs w:val="28"/>
        </w:rPr>
        <w:t xml:space="preserve"> составила </w:t>
      </w:r>
      <w:r w:rsidR="0005700C">
        <w:rPr>
          <w:sz w:val="28"/>
          <w:szCs w:val="28"/>
        </w:rPr>
        <w:t>919778,92</w:t>
      </w:r>
      <w:r w:rsidRPr="00BF641F">
        <w:rPr>
          <w:sz w:val="28"/>
          <w:szCs w:val="28"/>
        </w:rPr>
        <w:t xml:space="preserve"> тыс. руб. В 20</w:t>
      </w:r>
      <w:r w:rsidR="00C05C9F">
        <w:rPr>
          <w:sz w:val="28"/>
          <w:szCs w:val="28"/>
        </w:rPr>
        <w:t>2</w:t>
      </w:r>
      <w:r w:rsidR="0005700C">
        <w:rPr>
          <w:sz w:val="28"/>
          <w:szCs w:val="28"/>
        </w:rPr>
        <w:t>4</w:t>
      </w:r>
      <w:r w:rsidRPr="00BF641F">
        <w:rPr>
          <w:sz w:val="28"/>
          <w:szCs w:val="28"/>
        </w:rPr>
        <w:t xml:space="preserve"> г</w:t>
      </w:r>
      <w:r w:rsidR="00986423">
        <w:rPr>
          <w:sz w:val="28"/>
          <w:szCs w:val="28"/>
        </w:rPr>
        <w:t xml:space="preserve">оду фонд оплаты труда </w:t>
      </w:r>
      <w:r w:rsidR="00B00EBD" w:rsidRPr="00B00EBD">
        <w:rPr>
          <w:sz w:val="28"/>
          <w:szCs w:val="28"/>
        </w:rPr>
        <w:t>увеличится</w:t>
      </w:r>
      <w:r w:rsidRPr="00B00EBD">
        <w:rPr>
          <w:sz w:val="28"/>
          <w:szCs w:val="28"/>
        </w:rPr>
        <w:t xml:space="preserve"> на </w:t>
      </w:r>
      <w:r w:rsidR="0005700C">
        <w:rPr>
          <w:sz w:val="28"/>
          <w:szCs w:val="28"/>
        </w:rPr>
        <w:t>12</w:t>
      </w:r>
      <w:r w:rsidRPr="00B00EBD">
        <w:rPr>
          <w:sz w:val="28"/>
          <w:szCs w:val="28"/>
        </w:rPr>
        <w:t xml:space="preserve"> % и составит</w:t>
      </w:r>
      <w:r w:rsidRPr="00250393">
        <w:rPr>
          <w:color w:val="FF0000"/>
          <w:sz w:val="28"/>
          <w:szCs w:val="28"/>
        </w:rPr>
        <w:t xml:space="preserve"> </w:t>
      </w:r>
      <w:r w:rsidR="0005700C">
        <w:rPr>
          <w:sz w:val="28"/>
          <w:szCs w:val="28"/>
        </w:rPr>
        <w:t>1030386,52</w:t>
      </w:r>
      <w:r w:rsidR="00C05C9F" w:rsidRPr="00C05C9F">
        <w:rPr>
          <w:sz w:val="28"/>
          <w:szCs w:val="28"/>
        </w:rPr>
        <w:t xml:space="preserve"> </w:t>
      </w:r>
      <w:r w:rsidR="0083160B">
        <w:rPr>
          <w:sz w:val="28"/>
          <w:szCs w:val="28"/>
        </w:rPr>
        <w:t xml:space="preserve">тыс. руб., </w:t>
      </w:r>
      <w:r w:rsidR="00C05C9F" w:rsidRPr="00B27167">
        <w:rPr>
          <w:sz w:val="28"/>
          <w:szCs w:val="28"/>
        </w:rPr>
        <w:t>в 202</w:t>
      </w:r>
      <w:r w:rsidR="0005700C">
        <w:rPr>
          <w:sz w:val="28"/>
          <w:szCs w:val="28"/>
        </w:rPr>
        <w:t>5</w:t>
      </w:r>
      <w:r w:rsidRPr="00B27167">
        <w:rPr>
          <w:sz w:val="28"/>
          <w:szCs w:val="28"/>
        </w:rPr>
        <w:t xml:space="preserve"> году- </w:t>
      </w:r>
      <w:r w:rsidR="0005700C">
        <w:rPr>
          <w:sz w:val="28"/>
          <w:szCs w:val="28"/>
        </w:rPr>
        <w:t>1074013,34</w:t>
      </w:r>
      <w:r w:rsidR="00986423" w:rsidRPr="00B27167">
        <w:rPr>
          <w:sz w:val="28"/>
          <w:szCs w:val="28"/>
        </w:rPr>
        <w:t xml:space="preserve"> </w:t>
      </w:r>
      <w:r w:rsidRPr="00B27167">
        <w:rPr>
          <w:sz w:val="28"/>
          <w:szCs w:val="28"/>
        </w:rPr>
        <w:t>тыс. руб., в 20</w:t>
      </w:r>
      <w:r w:rsidR="00764EE4" w:rsidRPr="00B27167">
        <w:rPr>
          <w:sz w:val="28"/>
          <w:szCs w:val="28"/>
        </w:rPr>
        <w:t>2</w:t>
      </w:r>
      <w:r w:rsidR="0005700C">
        <w:rPr>
          <w:sz w:val="28"/>
          <w:szCs w:val="28"/>
        </w:rPr>
        <w:t>6</w:t>
      </w:r>
      <w:r w:rsidRPr="00B27167">
        <w:rPr>
          <w:sz w:val="28"/>
          <w:szCs w:val="28"/>
        </w:rPr>
        <w:t xml:space="preserve"> году- </w:t>
      </w:r>
      <w:r w:rsidR="0005700C">
        <w:rPr>
          <w:sz w:val="28"/>
          <w:szCs w:val="28"/>
        </w:rPr>
        <w:t>1131600,12</w:t>
      </w:r>
      <w:r w:rsidRPr="00B27167">
        <w:rPr>
          <w:sz w:val="28"/>
          <w:szCs w:val="28"/>
        </w:rPr>
        <w:t xml:space="preserve"> тыс. руб., в 202</w:t>
      </w:r>
      <w:r w:rsidR="0005700C">
        <w:rPr>
          <w:sz w:val="28"/>
          <w:szCs w:val="28"/>
        </w:rPr>
        <w:t>7</w:t>
      </w:r>
      <w:r w:rsidRPr="00B27167">
        <w:rPr>
          <w:sz w:val="28"/>
          <w:szCs w:val="28"/>
        </w:rPr>
        <w:t xml:space="preserve"> году – </w:t>
      </w:r>
      <w:r w:rsidR="0005700C">
        <w:rPr>
          <w:sz w:val="28"/>
          <w:szCs w:val="28"/>
        </w:rPr>
        <w:t>1189960,12</w:t>
      </w:r>
      <w:r w:rsidRPr="00B27167">
        <w:rPr>
          <w:sz w:val="28"/>
          <w:szCs w:val="28"/>
        </w:rPr>
        <w:t xml:space="preserve"> тыс. руб.</w:t>
      </w:r>
    </w:p>
    <w:p w14:paraId="4B901FC4" w14:textId="77777777" w:rsidR="00BF641F" w:rsidRPr="00BF641F" w:rsidRDefault="00BF641F" w:rsidP="00BF641F">
      <w:pPr>
        <w:jc w:val="both"/>
        <w:rPr>
          <w:sz w:val="28"/>
          <w:szCs w:val="28"/>
        </w:rPr>
      </w:pPr>
    </w:p>
    <w:p w14:paraId="731F70F3" w14:textId="77777777" w:rsidR="00BF641F" w:rsidRPr="00BF641F" w:rsidRDefault="00BF641F" w:rsidP="00BF641F">
      <w:pPr>
        <w:spacing w:before="100" w:beforeAutospacing="1" w:after="100" w:afterAutospacing="1" w:line="255" w:lineRule="atLeast"/>
        <w:ind w:firstLine="150"/>
        <w:jc w:val="center"/>
        <w:rPr>
          <w:b/>
          <w:bCs/>
          <w:color w:val="1E1E1E"/>
          <w:sz w:val="28"/>
          <w:szCs w:val="28"/>
        </w:rPr>
      </w:pPr>
      <w:r w:rsidRPr="00BF641F">
        <w:rPr>
          <w:b/>
          <w:bCs/>
          <w:color w:val="1E1E1E"/>
          <w:sz w:val="28"/>
          <w:szCs w:val="28"/>
        </w:rPr>
        <w:t>Налоговые поступления в бюджет</w:t>
      </w:r>
    </w:p>
    <w:p w14:paraId="183D16D0" w14:textId="77777777" w:rsidR="00BF641F" w:rsidRPr="00BF641F" w:rsidRDefault="00BF641F" w:rsidP="00BF641F">
      <w:pPr>
        <w:shd w:val="clear" w:color="auto" w:fill="F9F9FC"/>
        <w:jc w:val="both"/>
        <w:rPr>
          <w:color w:val="333333"/>
          <w:sz w:val="28"/>
          <w:szCs w:val="28"/>
        </w:rPr>
      </w:pPr>
      <w:r w:rsidRPr="00BF641F">
        <w:rPr>
          <w:color w:val="333333"/>
          <w:sz w:val="28"/>
          <w:szCs w:val="28"/>
        </w:rPr>
        <w:t xml:space="preserve">       Пополнение бюджета за счет собственных доходов остается одной из актуальных задач, поскольку именно доходными возможностями областного и местного бюджетов определяется способность региона и муниципалитетов финансировать социальные расходы, инвестировать в развитие инфраструктуры.</w:t>
      </w:r>
    </w:p>
    <w:p w14:paraId="7AA0D8D7" w14:textId="77777777" w:rsidR="00A045FB" w:rsidRPr="00B963A1" w:rsidRDefault="00BF641F" w:rsidP="00BF641F">
      <w:pPr>
        <w:rPr>
          <w:sz w:val="28"/>
          <w:szCs w:val="28"/>
        </w:rPr>
      </w:pPr>
      <w:r w:rsidRPr="00BF641F">
        <w:rPr>
          <w:bCs/>
          <w:color w:val="1E1E1E"/>
          <w:sz w:val="28"/>
          <w:szCs w:val="28"/>
        </w:rPr>
        <w:t xml:space="preserve">        Налоговая политика</w:t>
      </w:r>
      <w:r w:rsidRPr="00BF641F">
        <w:rPr>
          <w:b/>
          <w:bCs/>
          <w:color w:val="1E1E1E"/>
          <w:sz w:val="28"/>
          <w:szCs w:val="28"/>
        </w:rPr>
        <w:t xml:space="preserve"> </w:t>
      </w:r>
      <w:r w:rsidRPr="00BF641F">
        <w:rPr>
          <w:color w:val="1E1E1E"/>
          <w:sz w:val="28"/>
          <w:szCs w:val="28"/>
        </w:rPr>
        <w:t xml:space="preserve">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 </w:t>
      </w:r>
      <w:r w:rsidRPr="00BF641F">
        <w:rPr>
          <w:color w:val="1E1E1E"/>
          <w:sz w:val="28"/>
          <w:szCs w:val="28"/>
        </w:rPr>
        <w:br/>
        <w:t>Доходы бюджета Веселовского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w:t>
      </w:r>
      <w:r w:rsidR="00A045FB">
        <w:rPr>
          <w:color w:val="1E1E1E"/>
          <w:sz w:val="28"/>
          <w:szCs w:val="28"/>
        </w:rPr>
        <w:t xml:space="preserve"> Федерации и Ростовской области,</w:t>
      </w:r>
      <w:r w:rsidRPr="00BF641F">
        <w:rPr>
          <w:color w:val="1E1E1E"/>
          <w:sz w:val="28"/>
          <w:szCs w:val="28"/>
        </w:rPr>
        <w:t xml:space="preserve"> </w:t>
      </w:r>
      <w:r w:rsidR="00A045FB" w:rsidRPr="00A045FB">
        <w:rPr>
          <w:color w:val="1E1E1E"/>
          <w:sz w:val="28"/>
          <w:szCs w:val="28"/>
        </w:rPr>
        <w:t xml:space="preserve">с учетом уровня инфляции, не превышающего </w:t>
      </w:r>
      <w:r w:rsidR="00B963A1">
        <w:rPr>
          <w:color w:val="1E1E1E"/>
          <w:sz w:val="28"/>
          <w:szCs w:val="28"/>
        </w:rPr>
        <w:t>4,0</w:t>
      </w:r>
      <w:r w:rsidR="00A045FB" w:rsidRPr="00A045FB">
        <w:rPr>
          <w:color w:val="1E1E1E"/>
          <w:sz w:val="28"/>
          <w:szCs w:val="28"/>
        </w:rPr>
        <w:t xml:space="preserve"> процента</w:t>
      </w:r>
      <w:r w:rsidR="00A045FB" w:rsidRPr="00B963A1">
        <w:rPr>
          <w:sz w:val="28"/>
          <w:szCs w:val="28"/>
        </w:rPr>
        <w:t xml:space="preserve"> (декабрь 202</w:t>
      </w:r>
      <w:r w:rsidR="00B963A1" w:rsidRPr="00B963A1">
        <w:rPr>
          <w:sz w:val="28"/>
          <w:szCs w:val="28"/>
        </w:rPr>
        <w:t>5</w:t>
      </w:r>
      <w:r w:rsidR="00A045FB" w:rsidRPr="00B963A1">
        <w:rPr>
          <w:sz w:val="28"/>
          <w:szCs w:val="28"/>
        </w:rPr>
        <w:t xml:space="preserve"> года к декабрю 202</w:t>
      </w:r>
      <w:r w:rsidR="00B963A1" w:rsidRPr="00B963A1">
        <w:rPr>
          <w:sz w:val="28"/>
          <w:szCs w:val="28"/>
        </w:rPr>
        <w:t>4</w:t>
      </w:r>
      <w:r w:rsidR="00A045FB" w:rsidRPr="00B963A1">
        <w:rPr>
          <w:sz w:val="28"/>
          <w:szCs w:val="28"/>
        </w:rPr>
        <w:t xml:space="preserve"> года).</w:t>
      </w:r>
    </w:p>
    <w:p w14:paraId="07ABA18D" w14:textId="77777777" w:rsidR="00BF641F" w:rsidRPr="00BF641F" w:rsidRDefault="00BF641F" w:rsidP="00BF641F">
      <w:pPr>
        <w:rPr>
          <w:sz w:val="28"/>
          <w:szCs w:val="28"/>
        </w:rPr>
      </w:pPr>
      <w:r w:rsidRPr="00BF641F">
        <w:rPr>
          <w:color w:val="1E1E1E"/>
          <w:sz w:val="28"/>
          <w:szCs w:val="28"/>
        </w:rPr>
        <w:t xml:space="preserve">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 </w:t>
      </w:r>
      <w:r w:rsidRPr="00BF641F">
        <w:rPr>
          <w:color w:val="1E1E1E"/>
          <w:sz w:val="28"/>
          <w:szCs w:val="28"/>
        </w:rPr>
        <w:br/>
        <w:t xml:space="preserve">земельного налога – по </w:t>
      </w:r>
      <w:r w:rsidRPr="00BF641F">
        <w:rPr>
          <w:sz w:val="28"/>
          <w:szCs w:val="28"/>
        </w:rPr>
        <w:t xml:space="preserve">нормативу 100 процентов; </w:t>
      </w:r>
      <w:r w:rsidRPr="00BF641F">
        <w:rPr>
          <w:sz w:val="28"/>
          <w:szCs w:val="28"/>
        </w:rPr>
        <w:br/>
        <w:t xml:space="preserve">налога на имущество физических лиц – по нормативу 100 процентов. </w:t>
      </w:r>
      <w:r w:rsidRPr="00BF641F">
        <w:rPr>
          <w:sz w:val="28"/>
          <w:szCs w:val="28"/>
        </w:rPr>
        <w:br/>
        <w:t xml:space="preserve">          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 </w:t>
      </w:r>
      <w:r w:rsidRPr="00BF641F">
        <w:rPr>
          <w:sz w:val="28"/>
          <w:szCs w:val="28"/>
        </w:rPr>
        <w:br/>
        <w:t xml:space="preserve">налога на доходы физических лиц – по нормативу 6 процентов; </w:t>
      </w:r>
      <w:r w:rsidRPr="00BF641F">
        <w:rPr>
          <w:sz w:val="28"/>
          <w:szCs w:val="28"/>
        </w:rPr>
        <w:br/>
        <w:t>единого сельскохозяйственного налога – по нормативу 40 процентов;</w:t>
      </w:r>
    </w:p>
    <w:p w14:paraId="5E6151FF" w14:textId="77777777" w:rsidR="00BF641F" w:rsidRDefault="00BF641F" w:rsidP="00BF641F">
      <w:pPr>
        <w:spacing w:before="100" w:beforeAutospacing="1" w:after="100" w:afterAutospacing="1" w:line="255" w:lineRule="atLeast"/>
        <w:ind w:firstLine="150"/>
        <w:jc w:val="center"/>
        <w:rPr>
          <w:b/>
          <w:bCs/>
          <w:sz w:val="28"/>
          <w:szCs w:val="28"/>
          <w:u w:val="single"/>
        </w:rPr>
      </w:pPr>
      <w:r w:rsidRPr="00BF641F">
        <w:rPr>
          <w:b/>
          <w:bCs/>
          <w:sz w:val="28"/>
          <w:szCs w:val="28"/>
          <w:u w:val="single"/>
        </w:rPr>
        <w:t>Прогноз поступления налоговых и неналоговых доходов в бюджет Веселовского сельского поселения на 20</w:t>
      </w:r>
      <w:r w:rsidR="00D2084F">
        <w:rPr>
          <w:b/>
          <w:bCs/>
          <w:sz w:val="28"/>
          <w:szCs w:val="28"/>
          <w:u w:val="single"/>
        </w:rPr>
        <w:t>2</w:t>
      </w:r>
      <w:r w:rsidR="00B963A1">
        <w:rPr>
          <w:b/>
          <w:bCs/>
          <w:sz w:val="28"/>
          <w:szCs w:val="28"/>
          <w:u w:val="single"/>
        </w:rPr>
        <w:t>5</w:t>
      </w:r>
      <w:r w:rsidRPr="00BF641F">
        <w:rPr>
          <w:b/>
          <w:bCs/>
          <w:sz w:val="28"/>
          <w:szCs w:val="28"/>
          <w:u w:val="single"/>
        </w:rPr>
        <w:t>-202</w:t>
      </w:r>
      <w:r w:rsidR="00B963A1">
        <w:rPr>
          <w:b/>
          <w:bCs/>
          <w:sz w:val="28"/>
          <w:szCs w:val="28"/>
          <w:u w:val="single"/>
        </w:rPr>
        <w:t>7</w:t>
      </w:r>
      <w:r w:rsidRPr="00BF641F">
        <w:rPr>
          <w:b/>
          <w:bCs/>
          <w:sz w:val="28"/>
          <w:szCs w:val="28"/>
          <w:u w:val="single"/>
        </w:rPr>
        <w:t xml:space="preserve"> годы.</w:t>
      </w:r>
    </w:p>
    <w:p w14:paraId="5693912E" w14:textId="77777777" w:rsidR="00BB77A9" w:rsidRPr="00BB77A9" w:rsidRDefault="00BB77A9" w:rsidP="00BB77A9">
      <w:pPr>
        <w:spacing w:before="100" w:beforeAutospacing="1" w:after="100" w:afterAutospacing="1" w:line="255" w:lineRule="atLeast"/>
        <w:ind w:firstLine="150"/>
        <w:jc w:val="right"/>
        <w:rPr>
          <w:sz w:val="28"/>
          <w:szCs w:val="28"/>
        </w:rPr>
      </w:pPr>
      <w:proofErr w:type="spellStart"/>
      <w:r w:rsidRPr="00BB77A9">
        <w:rPr>
          <w:sz w:val="28"/>
          <w:szCs w:val="28"/>
        </w:rPr>
        <w:t>Тыс.руб</w:t>
      </w:r>
      <w:proofErr w:type="spellEnd"/>
      <w:r w:rsidRPr="00BB77A9">
        <w:rPr>
          <w:sz w:val="28"/>
          <w:szCs w:val="28"/>
        </w:rPr>
        <w:t>.</w:t>
      </w:r>
    </w:p>
    <w:tbl>
      <w:tblPr>
        <w:tblW w:w="10393" w:type="dxa"/>
        <w:tblInd w:w="63" w:type="dxa"/>
        <w:tblBorders>
          <w:top w:val="single" w:sz="4" w:space="0" w:color="auto"/>
        </w:tblBorders>
        <w:tblLayout w:type="fixed"/>
        <w:tblLook w:val="0000" w:firstRow="0" w:lastRow="0" w:firstColumn="0" w:lastColumn="0" w:noHBand="0" w:noVBand="0"/>
      </w:tblPr>
      <w:tblGrid>
        <w:gridCol w:w="3474"/>
        <w:gridCol w:w="251"/>
        <w:gridCol w:w="1136"/>
        <w:gridCol w:w="1195"/>
        <w:gridCol w:w="85"/>
        <w:gridCol w:w="19"/>
        <w:gridCol w:w="1261"/>
        <w:gridCol w:w="6"/>
        <w:gridCol w:w="1269"/>
        <w:gridCol w:w="1129"/>
        <w:gridCol w:w="568"/>
      </w:tblGrid>
      <w:tr w:rsidR="00BF641F" w:rsidRPr="00BF641F" w14:paraId="3F273BAC" w14:textId="77777777" w:rsidTr="00CF4EB5">
        <w:tblPrEx>
          <w:tblCellMar>
            <w:top w:w="0" w:type="dxa"/>
            <w:bottom w:w="0" w:type="dxa"/>
          </w:tblCellMar>
        </w:tblPrEx>
        <w:trPr>
          <w:trHeight w:val="100"/>
        </w:trPr>
        <w:tc>
          <w:tcPr>
            <w:tcW w:w="3474" w:type="dxa"/>
            <w:tcBorders>
              <w:left w:val="single" w:sz="4" w:space="0" w:color="auto"/>
              <w:right w:val="single" w:sz="4" w:space="0" w:color="auto"/>
            </w:tcBorders>
          </w:tcPr>
          <w:p w14:paraId="763580FA" w14:textId="77777777" w:rsidR="00BF641F" w:rsidRPr="00294A7B" w:rsidRDefault="00BF641F" w:rsidP="00BF641F">
            <w:pPr>
              <w:spacing w:before="100" w:beforeAutospacing="1" w:after="100" w:afterAutospacing="1" w:line="255" w:lineRule="atLeast"/>
              <w:rPr>
                <w:b/>
                <w:bCs/>
                <w:sz w:val="24"/>
                <w:szCs w:val="24"/>
              </w:rPr>
            </w:pPr>
          </w:p>
        </w:tc>
        <w:tc>
          <w:tcPr>
            <w:tcW w:w="1387" w:type="dxa"/>
            <w:gridSpan w:val="2"/>
            <w:tcBorders>
              <w:left w:val="single" w:sz="4" w:space="0" w:color="auto"/>
              <w:right w:val="single" w:sz="4" w:space="0" w:color="auto"/>
            </w:tcBorders>
          </w:tcPr>
          <w:p w14:paraId="7DA1ECE7" w14:textId="77777777" w:rsidR="00BF641F" w:rsidRPr="00294A7B" w:rsidRDefault="00BF641F" w:rsidP="00BF641F">
            <w:pPr>
              <w:spacing w:before="100" w:beforeAutospacing="1" w:after="100" w:afterAutospacing="1" w:line="255" w:lineRule="atLeast"/>
              <w:rPr>
                <w:b/>
                <w:bCs/>
                <w:sz w:val="24"/>
                <w:szCs w:val="24"/>
              </w:rPr>
            </w:pPr>
          </w:p>
        </w:tc>
        <w:tc>
          <w:tcPr>
            <w:tcW w:w="1195" w:type="dxa"/>
            <w:tcBorders>
              <w:left w:val="single" w:sz="4" w:space="0" w:color="auto"/>
              <w:right w:val="single" w:sz="4" w:space="0" w:color="auto"/>
            </w:tcBorders>
          </w:tcPr>
          <w:p w14:paraId="480A644F" w14:textId="77777777" w:rsidR="00BF641F" w:rsidRPr="00294A7B" w:rsidRDefault="00BF641F" w:rsidP="00BF641F">
            <w:pPr>
              <w:spacing w:before="100" w:beforeAutospacing="1" w:after="100" w:afterAutospacing="1" w:line="255" w:lineRule="atLeast"/>
              <w:rPr>
                <w:b/>
                <w:bCs/>
                <w:sz w:val="24"/>
                <w:szCs w:val="24"/>
              </w:rPr>
            </w:pPr>
          </w:p>
        </w:tc>
        <w:tc>
          <w:tcPr>
            <w:tcW w:w="3769" w:type="dxa"/>
            <w:gridSpan w:val="6"/>
            <w:tcBorders>
              <w:top w:val="single" w:sz="4" w:space="0" w:color="auto"/>
              <w:left w:val="single" w:sz="4" w:space="0" w:color="auto"/>
              <w:right w:val="single" w:sz="4" w:space="0" w:color="auto"/>
            </w:tcBorders>
          </w:tcPr>
          <w:p w14:paraId="51B7176B" w14:textId="77777777" w:rsidR="00BF641F" w:rsidRPr="00294A7B" w:rsidRDefault="00BF641F" w:rsidP="00BF641F">
            <w:pPr>
              <w:spacing w:before="100" w:beforeAutospacing="1" w:after="100" w:afterAutospacing="1" w:line="255" w:lineRule="atLeast"/>
              <w:rPr>
                <w:b/>
                <w:bCs/>
                <w:sz w:val="24"/>
                <w:szCs w:val="24"/>
              </w:rPr>
            </w:pPr>
          </w:p>
        </w:tc>
        <w:tc>
          <w:tcPr>
            <w:tcW w:w="568" w:type="dxa"/>
            <w:tcBorders>
              <w:top w:val="nil"/>
              <w:left w:val="single" w:sz="4" w:space="0" w:color="auto"/>
              <w:right w:val="nil"/>
            </w:tcBorders>
          </w:tcPr>
          <w:p w14:paraId="780A5336" w14:textId="77777777" w:rsidR="00BF641F" w:rsidRPr="00BF641F" w:rsidRDefault="00BF641F" w:rsidP="00BF641F">
            <w:pPr>
              <w:spacing w:before="100" w:beforeAutospacing="1" w:after="100" w:afterAutospacing="1" w:line="255" w:lineRule="atLeast"/>
              <w:rPr>
                <w:b/>
                <w:bCs/>
                <w:color w:val="1E1E1E"/>
                <w:sz w:val="24"/>
                <w:szCs w:val="24"/>
              </w:rPr>
            </w:pPr>
          </w:p>
        </w:tc>
      </w:tr>
      <w:tr w:rsidR="00BF641F" w:rsidRPr="00BF641F" w14:paraId="34468F5D" w14:textId="77777777" w:rsidTr="00CF4EB5">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495"/>
        </w:trPr>
        <w:tc>
          <w:tcPr>
            <w:tcW w:w="3474" w:type="dxa"/>
            <w:vMerge w:val="restart"/>
            <w:tcBorders>
              <w:left w:val="single" w:sz="4" w:space="0" w:color="auto"/>
            </w:tcBorders>
            <w:tcMar>
              <w:top w:w="15" w:type="dxa"/>
              <w:left w:w="45" w:type="dxa"/>
              <w:bottom w:w="15" w:type="dxa"/>
              <w:right w:w="45" w:type="dxa"/>
            </w:tcMar>
          </w:tcPr>
          <w:p w14:paraId="5F291577" w14:textId="77777777" w:rsidR="00BF641F" w:rsidRPr="00294A7B" w:rsidRDefault="00BF641F" w:rsidP="00BF641F">
            <w:pPr>
              <w:spacing w:before="100" w:beforeAutospacing="1" w:after="100" w:afterAutospacing="1" w:line="255" w:lineRule="atLeast"/>
              <w:rPr>
                <w:b/>
                <w:bCs/>
                <w:sz w:val="24"/>
                <w:szCs w:val="24"/>
              </w:rPr>
            </w:pPr>
            <w:r w:rsidRPr="00294A7B">
              <w:rPr>
                <w:b/>
                <w:bCs/>
                <w:sz w:val="24"/>
                <w:szCs w:val="24"/>
              </w:rPr>
              <w:t xml:space="preserve">Наименование статьи доходов </w:t>
            </w:r>
          </w:p>
        </w:tc>
        <w:tc>
          <w:tcPr>
            <w:tcW w:w="251" w:type="dxa"/>
            <w:vMerge w:val="restart"/>
            <w:tcBorders>
              <w:left w:val="single" w:sz="4" w:space="0" w:color="auto"/>
            </w:tcBorders>
          </w:tcPr>
          <w:p w14:paraId="46296A38" w14:textId="77777777" w:rsidR="00BF641F" w:rsidRPr="00294A7B" w:rsidRDefault="00BF641F" w:rsidP="00BF641F">
            <w:pPr>
              <w:spacing w:before="100" w:beforeAutospacing="1" w:after="100" w:afterAutospacing="1" w:line="255" w:lineRule="atLeast"/>
              <w:rPr>
                <w:b/>
                <w:bCs/>
                <w:sz w:val="24"/>
                <w:szCs w:val="24"/>
              </w:rPr>
            </w:pPr>
          </w:p>
        </w:tc>
        <w:tc>
          <w:tcPr>
            <w:tcW w:w="1136" w:type="dxa"/>
            <w:vMerge w:val="restart"/>
            <w:tcBorders>
              <w:right w:val="single" w:sz="4" w:space="0" w:color="auto"/>
            </w:tcBorders>
            <w:tcMar>
              <w:top w:w="15" w:type="dxa"/>
              <w:left w:w="45" w:type="dxa"/>
              <w:bottom w:w="15" w:type="dxa"/>
              <w:right w:w="45" w:type="dxa"/>
            </w:tcMar>
          </w:tcPr>
          <w:p w14:paraId="3DDCC714" w14:textId="77777777" w:rsidR="00BF641F" w:rsidRPr="00294A7B" w:rsidRDefault="005A05C6" w:rsidP="00BF641F">
            <w:pPr>
              <w:ind w:firstLine="150"/>
              <w:jc w:val="center"/>
              <w:rPr>
                <w:b/>
                <w:bCs/>
                <w:sz w:val="24"/>
                <w:szCs w:val="24"/>
              </w:rPr>
            </w:pPr>
            <w:r w:rsidRPr="00294A7B">
              <w:rPr>
                <w:b/>
                <w:bCs/>
                <w:sz w:val="24"/>
                <w:szCs w:val="24"/>
              </w:rPr>
              <w:t>20</w:t>
            </w:r>
            <w:r w:rsidR="00527CB4" w:rsidRPr="00294A7B">
              <w:rPr>
                <w:b/>
                <w:bCs/>
                <w:sz w:val="24"/>
                <w:szCs w:val="24"/>
              </w:rPr>
              <w:t>2</w:t>
            </w:r>
            <w:r w:rsidR="00B963A1">
              <w:rPr>
                <w:b/>
                <w:bCs/>
                <w:sz w:val="24"/>
                <w:szCs w:val="24"/>
              </w:rPr>
              <w:t>3</w:t>
            </w:r>
            <w:r w:rsidR="00BF641F" w:rsidRPr="00294A7B">
              <w:rPr>
                <w:b/>
                <w:bCs/>
                <w:sz w:val="24"/>
                <w:szCs w:val="24"/>
              </w:rPr>
              <w:t xml:space="preserve"> год</w:t>
            </w:r>
          </w:p>
          <w:p w14:paraId="59CE10D9" w14:textId="77777777" w:rsidR="00BF641F" w:rsidRPr="00294A7B" w:rsidRDefault="00BF641F" w:rsidP="00BF641F">
            <w:pPr>
              <w:spacing w:line="255" w:lineRule="atLeast"/>
              <w:jc w:val="center"/>
              <w:rPr>
                <w:b/>
                <w:bCs/>
                <w:sz w:val="24"/>
                <w:szCs w:val="24"/>
              </w:rPr>
            </w:pPr>
            <w:r w:rsidRPr="00294A7B">
              <w:rPr>
                <w:b/>
                <w:bCs/>
                <w:sz w:val="24"/>
                <w:szCs w:val="24"/>
              </w:rPr>
              <w:t>отчет</w:t>
            </w:r>
          </w:p>
          <w:p w14:paraId="516932B7" w14:textId="77777777" w:rsidR="00BF641F" w:rsidRPr="00294A7B" w:rsidRDefault="00BF641F" w:rsidP="00BF641F">
            <w:pPr>
              <w:spacing w:line="255" w:lineRule="atLeast"/>
              <w:jc w:val="center"/>
              <w:rPr>
                <w:b/>
                <w:bCs/>
                <w:sz w:val="24"/>
                <w:szCs w:val="24"/>
              </w:rPr>
            </w:pPr>
          </w:p>
        </w:tc>
        <w:tc>
          <w:tcPr>
            <w:tcW w:w="1195" w:type="dxa"/>
            <w:vMerge w:val="restart"/>
            <w:tcBorders>
              <w:right w:val="single" w:sz="4" w:space="0" w:color="auto"/>
            </w:tcBorders>
          </w:tcPr>
          <w:p w14:paraId="4BCB872C" w14:textId="77777777" w:rsidR="00BF641F" w:rsidRPr="00294A7B" w:rsidRDefault="0001286A" w:rsidP="00BF641F">
            <w:pPr>
              <w:spacing w:line="255" w:lineRule="atLeast"/>
              <w:ind w:left="75"/>
              <w:jc w:val="center"/>
              <w:rPr>
                <w:b/>
                <w:bCs/>
                <w:sz w:val="24"/>
                <w:szCs w:val="24"/>
              </w:rPr>
            </w:pPr>
            <w:r w:rsidRPr="00294A7B">
              <w:rPr>
                <w:b/>
                <w:bCs/>
                <w:sz w:val="24"/>
                <w:szCs w:val="24"/>
              </w:rPr>
              <w:lastRenderedPageBreak/>
              <w:t>202</w:t>
            </w:r>
            <w:r w:rsidR="00B963A1">
              <w:rPr>
                <w:b/>
                <w:bCs/>
                <w:sz w:val="24"/>
                <w:szCs w:val="24"/>
              </w:rPr>
              <w:t>4</w:t>
            </w:r>
            <w:r w:rsidR="00BF641F" w:rsidRPr="00294A7B">
              <w:rPr>
                <w:b/>
                <w:bCs/>
                <w:sz w:val="24"/>
                <w:szCs w:val="24"/>
              </w:rPr>
              <w:t xml:space="preserve"> год</w:t>
            </w:r>
          </w:p>
          <w:p w14:paraId="5A0D8404" w14:textId="77777777" w:rsidR="00BF641F" w:rsidRPr="00294A7B" w:rsidRDefault="00BF641F" w:rsidP="00BF641F">
            <w:pPr>
              <w:spacing w:line="255" w:lineRule="atLeast"/>
              <w:ind w:left="75"/>
              <w:jc w:val="center"/>
              <w:rPr>
                <w:b/>
                <w:bCs/>
                <w:sz w:val="24"/>
                <w:szCs w:val="24"/>
              </w:rPr>
            </w:pPr>
            <w:r w:rsidRPr="00294A7B">
              <w:rPr>
                <w:b/>
                <w:bCs/>
                <w:sz w:val="24"/>
                <w:szCs w:val="24"/>
              </w:rPr>
              <w:t>оценка</w:t>
            </w:r>
          </w:p>
        </w:tc>
        <w:tc>
          <w:tcPr>
            <w:tcW w:w="104" w:type="dxa"/>
            <w:gridSpan w:val="2"/>
            <w:tcBorders>
              <w:left w:val="single" w:sz="4" w:space="0" w:color="auto"/>
              <w:bottom w:val="single" w:sz="4" w:space="0" w:color="auto"/>
            </w:tcBorders>
          </w:tcPr>
          <w:p w14:paraId="538E6FE8" w14:textId="77777777" w:rsidR="00BF641F" w:rsidRPr="00294A7B" w:rsidRDefault="00BF641F" w:rsidP="00BF641F">
            <w:pPr>
              <w:rPr>
                <w:b/>
                <w:bCs/>
                <w:sz w:val="24"/>
                <w:szCs w:val="24"/>
              </w:rPr>
            </w:pPr>
          </w:p>
          <w:p w14:paraId="1A680B0C" w14:textId="77777777" w:rsidR="00BF641F" w:rsidRPr="00294A7B" w:rsidRDefault="00BF641F" w:rsidP="00BF641F">
            <w:pPr>
              <w:spacing w:line="255" w:lineRule="atLeast"/>
              <w:jc w:val="center"/>
              <w:rPr>
                <w:b/>
                <w:bCs/>
                <w:sz w:val="24"/>
                <w:szCs w:val="24"/>
              </w:rPr>
            </w:pPr>
          </w:p>
        </w:tc>
        <w:tc>
          <w:tcPr>
            <w:tcW w:w="3665" w:type="dxa"/>
            <w:gridSpan w:val="4"/>
            <w:tcBorders>
              <w:left w:val="nil"/>
              <w:bottom w:val="single" w:sz="4" w:space="0" w:color="auto"/>
              <w:right w:val="single" w:sz="4" w:space="0" w:color="auto"/>
            </w:tcBorders>
            <w:tcMar>
              <w:top w:w="15" w:type="dxa"/>
              <w:left w:w="45" w:type="dxa"/>
              <w:bottom w:w="15" w:type="dxa"/>
              <w:right w:w="45" w:type="dxa"/>
            </w:tcMar>
          </w:tcPr>
          <w:p w14:paraId="247C9730" w14:textId="77777777" w:rsidR="00BF641F" w:rsidRPr="00294A7B" w:rsidRDefault="00BF641F" w:rsidP="00BF641F">
            <w:pPr>
              <w:spacing w:before="100" w:beforeAutospacing="1" w:after="100" w:afterAutospacing="1" w:line="255" w:lineRule="atLeast"/>
              <w:ind w:firstLine="150"/>
              <w:jc w:val="center"/>
              <w:rPr>
                <w:b/>
                <w:bCs/>
                <w:sz w:val="24"/>
                <w:szCs w:val="24"/>
              </w:rPr>
            </w:pPr>
            <w:r w:rsidRPr="00294A7B">
              <w:rPr>
                <w:b/>
                <w:bCs/>
                <w:sz w:val="24"/>
                <w:szCs w:val="24"/>
              </w:rPr>
              <w:t xml:space="preserve">Прогноз поступлений </w:t>
            </w:r>
          </w:p>
        </w:tc>
        <w:tc>
          <w:tcPr>
            <w:tcW w:w="568" w:type="dxa"/>
            <w:vMerge w:val="restart"/>
            <w:tcBorders>
              <w:left w:val="single" w:sz="4" w:space="0" w:color="auto"/>
            </w:tcBorders>
          </w:tcPr>
          <w:p w14:paraId="5AC0DF62" w14:textId="77777777" w:rsidR="00BF641F" w:rsidRPr="00BF641F" w:rsidRDefault="00BF641F" w:rsidP="00BF641F">
            <w:pPr>
              <w:spacing w:before="100" w:beforeAutospacing="1" w:after="100" w:afterAutospacing="1" w:line="255" w:lineRule="atLeast"/>
              <w:ind w:firstLine="150"/>
              <w:jc w:val="center"/>
              <w:rPr>
                <w:b/>
                <w:bCs/>
                <w:color w:val="1E1E1E"/>
                <w:sz w:val="24"/>
                <w:szCs w:val="24"/>
              </w:rPr>
            </w:pPr>
          </w:p>
        </w:tc>
      </w:tr>
      <w:tr w:rsidR="00BF641F" w:rsidRPr="00BF641F" w14:paraId="67CCB76C" w14:textId="77777777" w:rsidTr="00CF4EB5">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885"/>
        </w:trPr>
        <w:tc>
          <w:tcPr>
            <w:tcW w:w="3474" w:type="dxa"/>
            <w:vMerge/>
            <w:tcBorders>
              <w:left w:val="single" w:sz="4" w:space="0" w:color="auto"/>
              <w:bottom w:val="single" w:sz="4" w:space="0" w:color="auto"/>
            </w:tcBorders>
            <w:tcMar>
              <w:top w:w="15" w:type="dxa"/>
              <w:left w:w="45" w:type="dxa"/>
              <w:bottom w:w="15" w:type="dxa"/>
              <w:right w:w="45" w:type="dxa"/>
            </w:tcMar>
          </w:tcPr>
          <w:p w14:paraId="11F6B7AF" w14:textId="77777777" w:rsidR="00BF641F" w:rsidRPr="00294A7B" w:rsidRDefault="00BF641F" w:rsidP="00BF641F">
            <w:pPr>
              <w:spacing w:before="100" w:beforeAutospacing="1" w:after="100" w:afterAutospacing="1" w:line="255" w:lineRule="atLeast"/>
              <w:rPr>
                <w:b/>
                <w:bCs/>
                <w:sz w:val="24"/>
                <w:szCs w:val="24"/>
              </w:rPr>
            </w:pPr>
          </w:p>
        </w:tc>
        <w:tc>
          <w:tcPr>
            <w:tcW w:w="251" w:type="dxa"/>
            <w:vMerge/>
            <w:tcBorders>
              <w:left w:val="single" w:sz="4" w:space="0" w:color="auto"/>
              <w:bottom w:val="single" w:sz="4" w:space="0" w:color="auto"/>
            </w:tcBorders>
          </w:tcPr>
          <w:p w14:paraId="40F16055" w14:textId="77777777" w:rsidR="00BF641F" w:rsidRPr="00294A7B" w:rsidRDefault="00BF641F" w:rsidP="00BF641F">
            <w:pPr>
              <w:spacing w:before="100" w:beforeAutospacing="1" w:after="100" w:afterAutospacing="1" w:line="255" w:lineRule="atLeast"/>
              <w:rPr>
                <w:b/>
                <w:bCs/>
                <w:sz w:val="24"/>
                <w:szCs w:val="24"/>
              </w:rPr>
            </w:pPr>
          </w:p>
        </w:tc>
        <w:tc>
          <w:tcPr>
            <w:tcW w:w="1136" w:type="dxa"/>
            <w:vMerge/>
            <w:tcBorders>
              <w:bottom w:val="single" w:sz="4" w:space="0" w:color="auto"/>
              <w:right w:val="single" w:sz="4" w:space="0" w:color="auto"/>
            </w:tcBorders>
            <w:tcMar>
              <w:top w:w="15" w:type="dxa"/>
              <w:left w:w="45" w:type="dxa"/>
              <w:bottom w:w="15" w:type="dxa"/>
              <w:right w:w="45" w:type="dxa"/>
            </w:tcMar>
          </w:tcPr>
          <w:p w14:paraId="070979B8" w14:textId="77777777" w:rsidR="00BF641F" w:rsidRPr="00294A7B" w:rsidRDefault="00BF641F" w:rsidP="00BF641F">
            <w:pPr>
              <w:spacing w:line="255" w:lineRule="atLeast"/>
              <w:ind w:firstLine="150"/>
              <w:rPr>
                <w:b/>
                <w:bCs/>
                <w:sz w:val="24"/>
                <w:szCs w:val="24"/>
              </w:rPr>
            </w:pPr>
          </w:p>
        </w:tc>
        <w:tc>
          <w:tcPr>
            <w:tcW w:w="1195" w:type="dxa"/>
            <w:vMerge/>
            <w:tcBorders>
              <w:bottom w:val="single" w:sz="4" w:space="0" w:color="auto"/>
              <w:right w:val="single" w:sz="4" w:space="0" w:color="auto"/>
            </w:tcBorders>
          </w:tcPr>
          <w:p w14:paraId="118F3D59" w14:textId="77777777" w:rsidR="00BF641F" w:rsidRPr="00294A7B" w:rsidRDefault="00BF641F" w:rsidP="00BF641F">
            <w:pPr>
              <w:spacing w:line="255" w:lineRule="atLeast"/>
              <w:ind w:firstLine="150"/>
              <w:rPr>
                <w:b/>
                <w:bCs/>
                <w:sz w:val="24"/>
                <w:szCs w:val="24"/>
              </w:rPr>
            </w:pPr>
          </w:p>
        </w:tc>
        <w:tc>
          <w:tcPr>
            <w:tcW w:w="104" w:type="dxa"/>
            <w:gridSpan w:val="2"/>
            <w:tcBorders>
              <w:top w:val="single" w:sz="4" w:space="0" w:color="auto"/>
              <w:left w:val="single" w:sz="4" w:space="0" w:color="auto"/>
              <w:bottom w:val="single" w:sz="4" w:space="0" w:color="auto"/>
            </w:tcBorders>
          </w:tcPr>
          <w:p w14:paraId="3F3126F8" w14:textId="77777777" w:rsidR="00BF641F" w:rsidRPr="00294A7B" w:rsidRDefault="00BF641F" w:rsidP="00BF641F">
            <w:pPr>
              <w:spacing w:line="255" w:lineRule="atLeast"/>
              <w:jc w:val="center"/>
              <w:rPr>
                <w:b/>
                <w:bCs/>
                <w:sz w:val="24"/>
                <w:szCs w:val="24"/>
              </w:rPr>
            </w:pPr>
          </w:p>
        </w:tc>
        <w:tc>
          <w:tcPr>
            <w:tcW w:w="1267" w:type="dxa"/>
            <w:gridSpan w:val="2"/>
            <w:tcBorders>
              <w:top w:val="single" w:sz="4" w:space="0" w:color="auto"/>
              <w:left w:val="nil"/>
              <w:bottom w:val="single" w:sz="4" w:space="0" w:color="auto"/>
              <w:right w:val="single" w:sz="4" w:space="0" w:color="auto"/>
            </w:tcBorders>
            <w:tcMar>
              <w:top w:w="15" w:type="dxa"/>
              <w:left w:w="45" w:type="dxa"/>
              <w:bottom w:w="15" w:type="dxa"/>
              <w:right w:w="45" w:type="dxa"/>
            </w:tcMar>
          </w:tcPr>
          <w:p w14:paraId="5BB0D54E" w14:textId="77777777" w:rsidR="00BF641F" w:rsidRPr="00294A7B" w:rsidRDefault="005A05C6" w:rsidP="001C365E">
            <w:pPr>
              <w:spacing w:before="100" w:beforeAutospacing="1" w:after="100" w:afterAutospacing="1" w:line="255" w:lineRule="atLeast"/>
              <w:ind w:firstLine="150"/>
              <w:jc w:val="center"/>
              <w:rPr>
                <w:b/>
                <w:bCs/>
                <w:sz w:val="24"/>
                <w:szCs w:val="24"/>
              </w:rPr>
            </w:pPr>
            <w:r w:rsidRPr="00294A7B">
              <w:rPr>
                <w:b/>
                <w:bCs/>
                <w:sz w:val="24"/>
                <w:szCs w:val="24"/>
              </w:rPr>
              <w:t>на 20</w:t>
            </w:r>
            <w:r w:rsidR="00095478" w:rsidRPr="00294A7B">
              <w:rPr>
                <w:b/>
                <w:bCs/>
                <w:sz w:val="24"/>
                <w:szCs w:val="24"/>
              </w:rPr>
              <w:t>2</w:t>
            </w:r>
            <w:r w:rsidR="00B963A1">
              <w:rPr>
                <w:b/>
                <w:bCs/>
                <w:sz w:val="24"/>
                <w:szCs w:val="24"/>
              </w:rPr>
              <w:t>5</w:t>
            </w:r>
            <w:r w:rsidR="00BF641F" w:rsidRPr="00294A7B">
              <w:rPr>
                <w:b/>
                <w:bCs/>
                <w:sz w:val="24"/>
                <w:szCs w:val="24"/>
              </w:rPr>
              <w:t xml:space="preserve"> год</w:t>
            </w:r>
          </w:p>
        </w:tc>
        <w:tc>
          <w:tcPr>
            <w:tcW w:w="1269" w:type="dxa"/>
            <w:tcBorders>
              <w:top w:val="single" w:sz="4" w:space="0" w:color="auto"/>
              <w:left w:val="nil"/>
              <w:bottom w:val="single" w:sz="4" w:space="0" w:color="auto"/>
              <w:right w:val="single" w:sz="4" w:space="0" w:color="auto"/>
            </w:tcBorders>
          </w:tcPr>
          <w:p w14:paraId="29F3E9AE" w14:textId="77777777" w:rsidR="00BF641F" w:rsidRPr="00294A7B" w:rsidRDefault="00BF641F" w:rsidP="0001286A">
            <w:pPr>
              <w:spacing w:before="100" w:beforeAutospacing="1" w:after="100" w:afterAutospacing="1" w:line="255" w:lineRule="atLeast"/>
              <w:ind w:firstLine="150"/>
              <w:jc w:val="center"/>
              <w:rPr>
                <w:b/>
                <w:bCs/>
                <w:sz w:val="24"/>
                <w:szCs w:val="24"/>
              </w:rPr>
            </w:pPr>
            <w:r w:rsidRPr="00294A7B">
              <w:rPr>
                <w:b/>
                <w:bCs/>
                <w:sz w:val="24"/>
                <w:szCs w:val="24"/>
              </w:rPr>
              <w:t>на 20</w:t>
            </w:r>
            <w:r w:rsidR="00095478" w:rsidRPr="00294A7B">
              <w:rPr>
                <w:b/>
                <w:bCs/>
                <w:sz w:val="24"/>
                <w:szCs w:val="24"/>
              </w:rPr>
              <w:t>2</w:t>
            </w:r>
            <w:r w:rsidR="00B963A1">
              <w:rPr>
                <w:b/>
                <w:bCs/>
                <w:sz w:val="24"/>
                <w:szCs w:val="24"/>
              </w:rPr>
              <w:t>6</w:t>
            </w:r>
            <w:r w:rsidRPr="00294A7B">
              <w:rPr>
                <w:b/>
                <w:bCs/>
                <w:sz w:val="24"/>
                <w:szCs w:val="24"/>
              </w:rPr>
              <w:t xml:space="preserve"> год</w:t>
            </w:r>
          </w:p>
        </w:tc>
        <w:tc>
          <w:tcPr>
            <w:tcW w:w="1129" w:type="dxa"/>
            <w:tcBorders>
              <w:top w:val="single" w:sz="4" w:space="0" w:color="auto"/>
              <w:left w:val="nil"/>
              <w:bottom w:val="single" w:sz="4" w:space="0" w:color="auto"/>
              <w:right w:val="single" w:sz="4" w:space="0" w:color="auto"/>
            </w:tcBorders>
          </w:tcPr>
          <w:p w14:paraId="0D58719C" w14:textId="77777777" w:rsidR="00BF641F" w:rsidRPr="00294A7B" w:rsidRDefault="00095478" w:rsidP="0001286A">
            <w:pPr>
              <w:spacing w:before="100" w:beforeAutospacing="1" w:after="100" w:afterAutospacing="1" w:line="255" w:lineRule="atLeast"/>
              <w:ind w:firstLine="150"/>
              <w:jc w:val="center"/>
              <w:rPr>
                <w:b/>
                <w:bCs/>
                <w:sz w:val="24"/>
                <w:szCs w:val="24"/>
              </w:rPr>
            </w:pPr>
            <w:r w:rsidRPr="00294A7B">
              <w:rPr>
                <w:b/>
                <w:bCs/>
                <w:sz w:val="24"/>
                <w:szCs w:val="24"/>
              </w:rPr>
              <w:t>на 202</w:t>
            </w:r>
            <w:r w:rsidR="00B963A1">
              <w:rPr>
                <w:b/>
                <w:bCs/>
                <w:sz w:val="24"/>
                <w:szCs w:val="24"/>
              </w:rPr>
              <w:t>7</w:t>
            </w:r>
            <w:r w:rsidR="00BF641F" w:rsidRPr="00294A7B">
              <w:rPr>
                <w:b/>
                <w:bCs/>
                <w:sz w:val="24"/>
                <w:szCs w:val="24"/>
              </w:rPr>
              <w:t xml:space="preserve"> год</w:t>
            </w:r>
          </w:p>
        </w:tc>
        <w:tc>
          <w:tcPr>
            <w:tcW w:w="568" w:type="dxa"/>
            <w:vMerge/>
            <w:tcBorders>
              <w:left w:val="single" w:sz="4" w:space="0" w:color="auto"/>
            </w:tcBorders>
          </w:tcPr>
          <w:p w14:paraId="150B2665" w14:textId="77777777" w:rsidR="00BF641F" w:rsidRPr="00BF641F" w:rsidRDefault="00BF641F" w:rsidP="00BF641F">
            <w:pPr>
              <w:spacing w:before="100" w:beforeAutospacing="1" w:after="100" w:afterAutospacing="1" w:line="255" w:lineRule="atLeast"/>
              <w:ind w:firstLine="150"/>
              <w:jc w:val="center"/>
              <w:rPr>
                <w:b/>
                <w:bCs/>
                <w:color w:val="1E1E1E"/>
                <w:sz w:val="24"/>
                <w:szCs w:val="24"/>
              </w:rPr>
            </w:pPr>
          </w:p>
        </w:tc>
      </w:tr>
      <w:tr w:rsidR="00BF641F" w:rsidRPr="00BF641F" w14:paraId="3EDCDC69" w14:textId="77777777" w:rsidTr="00CF4EB5">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597"/>
        </w:trPr>
        <w:tc>
          <w:tcPr>
            <w:tcW w:w="3474" w:type="dxa"/>
            <w:tcBorders>
              <w:top w:val="single" w:sz="4" w:space="0" w:color="auto"/>
              <w:left w:val="single" w:sz="4" w:space="0" w:color="auto"/>
              <w:bottom w:val="single" w:sz="4" w:space="0" w:color="auto"/>
            </w:tcBorders>
            <w:tcMar>
              <w:top w:w="15" w:type="dxa"/>
              <w:left w:w="45" w:type="dxa"/>
              <w:bottom w:w="15" w:type="dxa"/>
              <w:right w:w="45" w:type="dxa"/>
            </w:tcMar>
          </w:tcPr>
          <w:p w14:paraId="33A5960F" w14:textId="77777777" w:rsidR="00BF641F" w:rsidRPr="00BF641F" w:rsidRDefault="00BF641F" w:rsidP="00BF641F">
            <w:pPr>
              <w:spacing w:before="100" w:beforeAutospacing="1" w:after="100" w:afterAutospacing="1" w:line="255" w:lineRule="atLeast"/>
              <w:rPr>
                <w:b/>
                <w:sz w:val="24"/>
                <w:szCs w:val="24"/>
              </w:rPr>
            </w:pPr>
            <w:r w:rsidRPr="00BF641F">
              <w:rPr>
                <w:b/>
                <w:bCs/>
                <w:sz w:val="24"/>
                <w:szCs w:val="24"/>
              </w:rPr>
              <w:t>НАЛОГОВЫЕ И НЕНАЛОГОВЫЕ ДОХОДЫ</w:t>
            </w:r>
          </w:p>
        </w:tc>
        <w:tc>
          <w:tcPr>
            <w:tcW w:w="251" w:type="dxa"/>
            <w:tcBorders>
              <w:top w:val="single" w:sz="4" w:space="0" w:color="auto"/>
              <w:left w:val="single" w:sz="4" w:space="0" w:color="auto"/>
              <w:bottom w:val="single" w:sz="4" w:space="0" w:color="auto"/>
            </w:tcBorders>
          </w:tcPr>
          <w:p w14:paraId="727A7F89" w14:textId="77777777" w:rsidR="00BF641F" w:rsidRPr="0042022C" w:rsidRDefault="00BF641F" w:rsidP="00BF641F">
            <w:pPr>
              <w:rPr>
                <w:b/>
                <w:color w:val="C00000"/>
                <w:sz w:val="24"/>
                <w:szCs w:val="24"/>
              </w:rPr>
            </w:pPr>
          </w:p>
          <w:p w14:paraId="607B8C8D" w14:textId="77777777" w:rsidR="00BF641F" w:rsidRPr="0042022C" w:rsidRDefault="00BF641F" w:rsidP="00BF641F">
            <w:pPr>
              <w:spacing w:before="100" w:beforeAutospacing="1" w:after="100" w:afterAutospacing="1" w:line="255" w:lineRule="atLeast"/>
              <w:rPr>
                <w:b/>
                <w:color w:val="C00000"/>
                <w:sz w:val="24"/>
                <w:szCs w:val="24"/>
              </w:rPr>
            </w:pPr>
          </w:p>
        </w:tc>
        <w:tc>
          <w:tcPr>
            <w:tcW w:w="1136" w:type="dxa"/>
            <w:tcBorders>
              <w:top w:val="single" w:sz="4" w:space="0" w:color="auto"/>
              <w:bottom w:val="single" w:sz="4" w:space="0" w:color="auto"/>
              <w:right w:val="single" w:sz="4" w:space="0" w:color="auto"/>
            </w:tcBorders>
            <w:tcMar>
              <w:top w:w="15" w:type="dxa"/>
              <w:left w:w="45" w:type="dxa"/>
              <w:bottom w:w="15" w:type="dxa"/>
              <w:right w:w="45" w:type="dxa"/>
            </w:tcMar>
          </w:tcPr>
          <w:p w14:paraId="7ECBD8B5" w14:textId="77777777" w:rsidR="00BF641F" w:rsidRPr="0042022C" w:rsidRDefault="00192CE9" w:rsidP="00D067A3">
            <w:pPr>
              <w:spacing w:before="100" w:beforeAutospacing="1" w:after="100" w:afterAutospacing="1" w:line="255" w:lineRule="atLeast"/>
              <w:jc w:val="center"/>
              <w:rPr>
                <w:b/>
                <w:sz w:val="24"/>
                <w:szCs w:val="24"/>
              </w:rPr>
            </w:pPr>
            <w:r w:rsidRPr="00192CE9">
              <w:rPr>
                <w:b/>
                <w:bCs/>
                <w:sz w:val="24"/>
                <w:szCs w:val="24"/>
              </w:rPr>
              <w:t>20 403,</w:t>
            </w:r>
            <w:r w:rsidR="00FF36AA">
              <w:rPr>
                <w:b/>
                <w:bCs/>
                <w:sz w:val="24"/>
                <w:szCs w:val="24"/>
              </w:rPr>
              <w:t>5</w:t>
            </w:r>
          </w:p>
        </w:tc>
        <w:tc>
          <w:tcPr>
            <w:tcW w:w="1195" w:type="dxa"/>
            <w:tcBorders>
              <w:top w:val="single" w:sz="4" w:space="0" w:color="auto"/>
              <w:bottom w:val="single" w:sz="4" w:space="0" w:color="auto"/>
              <w:right w:val="single" w:sz="4" w:space="0" w:color="auto"/>
            </w:tcBorders>
          </w:tcPr>
          <w:p w14:paraId="6D458FA3" w14:textId="77777777" w:rsidR="00BF641F" w:rsidRPr="0042022C" w:rsidRDefault="000A568C" w:rsidP="00DD4908">
            <w:pPr>
              <w:spacing w:before="100" w:beforeAutospacing="1" w:after="100" w:afterAutospacing="1" w:line="255" w:lineRule="atLeast"/>
              <w:ind w:left="75"/>
              <w:jc w:val="center"/>
              <w:rPr>
                <w:b/>
                <w:sz w:val="24"/>
                <w:szCs w:val="24"/>
              </w:rPr>
            </w:pPr>
            <w:r w:rsidRPr="000A568C">
              <w:rPr>
                <w:b/>
                <w:sz w:val="24"/>
                <w:szCs w:val="24"/>
              </w:rPr>
              <w:t>25 065,7</w:t>
            </w:r>
          </w:p>
        </w:tc>
        <w:tc>
          <w:tcPr>
            <w:tcW w:w="1371" w:type="dxa"/>
            <w:gridSpan w:val="4"/>
            <w:tcBorders>
              <w:top w:val="single" w:sz="4" w:space="0" w:color="auto"/>
              <w:bottom w:val="single" w:sz="4" w:space="0" w:color="auto"/>
              <w:right w:val="single" w:sz="4" w:space="0" w:color="auto"/>
            </w:tcBorders>
          </w:tcPr>
          <w:p w14:paraId="20A45208" w14:textId="77777777" w:rsidR="00BF641F" w:rsidRPr="0049110E" w:rsidRDefault="00DE3BCA" w:rsidP="00944D13">
            <w:pPr>
              <w:spacing w:before="100" w:beforeAutospacing="1" w:after="100" w:afterAutospacing="1" w:line="255" w:lineRule="atLeast"/>
              <w:ind w:firstLine="150"/>
              <w:jc w:val="center"/>
              <w:rPr>
                <w:b/>
                <w:sz w:val="24"/>
                <w:szCs w:val="24"/>
              </w:rPr>
            </w:pPr>
            <w:r>
              <w:rPr>
                <w:b/>
                <w:bCs/>
                <w:sz w:val="24"/>
                <w:szCs w:val="24"/>
              </w:rPr>
              <w:t>24686,6</w:t>
            </w:r>
          </w:p>
        </w:tc>
        <w:tc>
          <w:tcPr>
            <w:tcW w:w="12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AEBD372" w14:textId="77777777" w:rsidR="00BF641F" w:rsidRPr="0049110E" w:rsidRDefault="00DE3BCA" w:rsidP="007E54F2">
            <w:pPr>
              <w:spacing w:before="100" w:beforeAutospacing="1" w:after="100" w:afterAutospacing="1" w:line="255" w:lineRule="atLeast"/>
              <w:ind w:firstLine="150"/>
              <w:jc w:val="center"/>
              <w:rPr>
                <w:b/>
                <w:sz w:val="24"/>
                <w:szCs w:val="24"/>
              </w:rPr>
            </w:pPr>
            <w:r>
              <w:rPr>
                <w:b/>
                <w:sz w:val="24"/>
                <w:szCs w:val="24"/>
              </w:rPr>
              <w:t>25226,0</w:t>
            </w:r>
          </w:p>
        </w:tc>
        <w:tc>
          <w:tcPr>
            <w:tcW w:w="112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241BB4C0" w14:textId="77777777" w:rsidR="00BF641F" w:rsidRPr="0049110E" w:rsidRDefault="00DE3BCA" w:rsidP="007E41FB">
            <w:pPr>
              <w:spacing w:before="100" w:beforeAutospacing="1" w:after="100" w:afterAutospacing="1" w:line="255" w:lineRule="atLeast"/>
              <w:ind w:firstLine="150"/>
              <w:jc w:val="center"/>
              <w:rPr>
                <w:b/>
                <w:sz w:val="24"/>
                <w:szCs w:val="24"/>
              </w:rPr>
            </w:pPr>
            <w:r>
              <w:rPr>
                <w:b/>
                <w:sz w:val="24"/>
                <w:szCs w:val="24"/>
              </w:rPr>
              <w:t>26258,0</w:t>
            </w:r>
          </w:p>
        </w:tc>
        <w:tc>
          <w:tcPr>
            <w:tcW w:w="568" w:type="dxa"/>
            <w:vMerge/>
            <w:tcBorders>
              <w:left w:val="single" w:sz="4" w:space="0" w:color="auto"/>
            </w:tcBorders>
          </w:tcPr>
          <w:p w14:paraId="55F1F8A6" w14:textId="77777777" w:rsidR="00BF641F" w:rsidRPr="00BF641F" w:rsidRDefault="00BF641F" w:rsidP="00BF641F">
            <w:pPr>
              <w:spacing w:before="100" w:beforeAutospacing="1" w:after="100" w:afterAutospacing="1" w:line="255" w:lineRule="atLeast"/>
              <w:jc w:val="center"/>
              <w:rPr>
                <w:b/>
                <w:sz w:val="24"/>
                <w:szCs w:val="24"/>
              </w:rPr>
            </w:pPr>
          </w:p>
        </w:tc>
      </w:tr>
      <w:tr w:rsidR="00BF641F" w:rsidRPr="00BF641F" w14:paraId="0DAE55E0" w14:textId="77777777" w:rsidTr="00CF4EB5">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75"/>
        </w:trPr>
        <w:tc>
          <w:tcPr>
            <w:tcW w:w="3474" w:type="dxa"/>
            <w:tcBorders>
              <w:top w:val="single" w:sz="4" w:space="0" w:color="auto"/>
              <w:left w:val="single" w:sz="4" w:space="0" w:color="auto"/>
            </w:tcBorders>
            <w:tcMar>
              <w:top w:w="15" w:type="dxa"/>
              <w:left w:w="45" w:type="dxa"/>
              <w:bottom w:w="15" w:type="dxa"/>
              <w:right w:w="45" w:type="dxa"/>
            </w:tcMar>
          </w:tcPr>
          <w:p w14:paraId="3A007565" w14:textId="77777777" w:rsidR="00BF641F" w:rsidRPr="00BF641F" w:rsidRDefault="00BF641F" w:rsidP="00BF641F">
            <w:pPr>
              <w:spacing w:before="100" w:beforeAutospacing="1" w:after="100" w:afterAutospacing="1" w:line="255" w:lineRule="atLeast"/>
              <w:rPr>
                <w:b/>
                <w:bCs/>
                <w:sz w:val="24"/>
                <w:szCs w:val="24"/>
              </w:rPr>
            </w:pPr>
          </w:p>
        </w:tc>
        <w:tc>
          <w:tcPr>
            <w:tcW w:w="251" w:type="dxa"/>
            <w:tcBorders>
              <w:top w:val="single" w:sz="4" w:space="0" w:color="auto"/>
              <w:left w:val="single" w:sz="4" w:space="0" w:color="auto"/>
            </w:tcBorders>
          </w:tcPr>
          <w:p w14:paraId="3EA487F2" w14:textId="77777777" w:rsidR="00BF641F" w:rsidRPr="0042022C" w:rsidRDefault="00BF641F" w:rsidP="00BF641F">
            <w:pPr>
              <w:spacing w:before="100" w:beforeAutospacing="1" w:after="100" w:afterAutospacing="1" w:line="255" w:lineRule="atLeast"/>
              <w:rPr>
                <w:b/>
                <w:color w:val="C00000"/>
                <w:sz w:val="24"/>
                <w:szCs w:val="24"/>
              </w:rPr>
            </w:pPr>
          </w:p>
        </w:tc>
        <w:tc>
          <w:tcPr>
            <w:tcW w:w="1136" w:type="dxa"/>
            <w:tcBorders>
              <w:top w:val="single" w:sz="4" w:space="0" w:color="auto"/>
              <w:right w:val="single" w:sz="4" w:space="0" w:color="auto"/>
            </w:tcBorders>
            <w:tcMar>
              <w:top w:w="15" w:type="dxa"/>
              <w:left w:w="45" w:type="dxa"/>
              <w:bottom w:w="15" w:type="dxa"/>
              <w:right w:w="45" w:type="dxa"/>
            </w:tcMar>
          </w:tcPr>
          <w:p w14:paraId="49002A1A" w14:textId="77777777" w:rsidR="00BF641F" w:rsidRPr="0042022C" w:rsidRDefault="00BF641F" w:rsidP="00BF641F">
            <w:pPr>
              <w:spacing w:before="100" w:beforeAutospacing="1" w:after="100" w:afterAutospacing="1" w:line="255" w:lineRule="atLeast"/>
              <w:jc w:val="center"/>
              <w:rPr>
                <w:b/>
                <w:color w:val="C00000"/>
                <w:sz w:val="24"/>
                <w:szCs w:val="24"/>
              </w:rPr>
            </w:pPr>
          </w:p>
        </w:tc>
        <w:tc>
          <w:tcPr>
            <w:tcW w:w="1195" w:type="dxa"/>
            <w:tcBorders>
              <w:top w:val="single" w:sz="4" w:space="0" w:color="auto"/>
              <w:right w:val="single" w:sz="4" w:space="0" w:color="auto"/>
            </w:tcBorders>
          </w:tcPr>
          <w:p w14:paraId="265C0376" w14:textId="77777777" w:rsidR="00BF641F" w:rsidRPr="0042022C" w:rsidRDefault="00BF641F" w:rsidP="00BF641F">
            <w:pPr>
              <w:spacing w:before="100" w:beforeAutospacing="1" w:after="100" w:afterAutospacing="1" w:line="255" w:lineRule="atLeast"/>
              <w:ind w:left="75"/>
              <w:jc w:val="center"/>
              <w:rPr>
                <w:b/>
                <w:sz w:val="24"/>
                <w:szCs w:val="24"/>
              </w:rPr>
            </w:pPr>
          </w:p>
        </w:tc>
        <w:tc>
          <w:tcPr>
            <w:tcW w:w="1371" w:type="dxa"/>
            <w:gridSpan w:val="4"/>
            <w:tcBorders>
              <w:top w:val="single" w:sz="4" w:space="0" w:color="auto"/>
              <w:right w:val="single" w:sz="4" w:space="0" w:color="auto"/>
            </w:tcBorders>
          </w:tcPr>
          <w:p w14:paraId="32FD7B71" w14:textId="77777777" w:rsidR="00BF641F" w:rsidRPr="0042022C" w:rsidRDefault="00BF641F" w:rsidP="00BF641F">
            <w:pPr>
              <w:spacing w:before="100" w:beforeAutospacing="1" w:after="100" w:afterAutospacing="1" w:line="255" w:lineRule="atLeast"/>
              <w:ind w:firstLine="150"/>
              <w:jc w:val="center"/>
              <w:rPr>
                <w:b/>
                <w:color w:val="FF0000"/>
                <w:sz w:val="24"/>
                <w:szCs w:val="24"/>
              </w:rPr>
            </w:pPr>
          </w:p>
        </w:tc>
        <w:tc>
          <w:tcPr>
            <w:tcW w:w="1269" w:type="dxa"/>
            <w:tcBorders>
              <w:top w:val="single" w:sz="4" w:space="0" w:color="auto"/>
              <w:left w:val="single" w:sz="4" w:space="0" w:color="auto"/>
              <w:right w:val="single" w:sz="4" w:space="0" w:color="auto"/>
            </w:tcBorders>
            <w:tcMar>
              <w:top w:w="15" w:type="dxa"/>
              <w:left w:w="45" w:type="dxa"/>
              <w:bottom w:w="15" w:type="dxa"/>
              <w:right w:w="45" w:type="dxa"/>
            </w:tcMar>
          </w:tcPr>
          <w:p w14:paraId="41757305" w14:textId="77777777" w:rsidR="00BF641F" w:rsidRPr="0042022C" w:rsidRDefault="00BF641F" w:rsidP="00BF641F">
            <w:pPr>
              <w:spacing w:before="100" w:beforeAutospacing="1" w:after="100" w:afterAutospacing="1" w:line="255" w:lineRule="atLeast"/>
              <w:ind w:firstLine="150"/>
              <w:jc w:val="center"/>
              <w:rPr>
                <w:b/>
                <w:bCs/>
                <w:color w:val="FF0000"/>
                <w:sz w:val="24"/>
                <w:szCs w:val="24"/>
              </w:rPr>
            </w:pPr>
          </w:p>
        </w:tc>
        <w:tc>
          <w:tcPr>
            <w:tcW w:w="1129" w:type="dxa"/>
            <w:tcBorders>
              <w:top w:val="single" w:sz="4" w:space="0" w:color="auto"/>
              <w:left w:val="single" w:sz="4" w:space="0" w:color="auto"/>
              <w:right w:val="single" w:sz="4" w:space="0" w:color="auto"/>
            </w:tcBorders>
            <w:tcMar>
              <w:top w:w="15" w:type="dxa"/>
              <w:left w:w="45" w:type="dxa"/>
              <w:bottom w:w="15" w:type="dxa"/>
              <w:right w:w="45" w:type="dxa"/>
            </w:tcMar>
          </w:tcPr>
          <w:p w14:paraId="51CA5FE8" w14:textId="77777777" w:rsidR="00BF641F" w:rsidRPr="0042022C" w:rsidRDefault="00BF641F" w:rsidP="00BF641F">
            <w:pPr>
              <w:spacing w:before="100" w:beforeAutospacing="1" w:after="100" w:afterAutospacing="1" w:line="255" w:lineRule="atLeast"/>
              <w:ind w:firstLine="150"/>
              <w:jc w:val="center"/>
              <w:rPr>
                <w:b/>
                <w:color w:val="FF0000"/>
                <w:sz w:val="24"/>
                <w:szCs w:val="24"/>
              </w:rPr>
            </w:pPr>
          </w:p>
        </w:tc>
        <w:tc>
          <w:tcPr>
            <w:tcW w:w="568" w:type="dxa"/>
            <w:vMerge/>
            <w:tcBorders>
              <w:left w:val="single" w:sz="4" w:space="0" w:color="auto"/>
            </w:tcBorders>
          </w:tcPr>
          <w:p w14:paraId="5BCE1FFF" w14:textId="77777777" w:rsidR="00BF641F" w:rsidRPr="00BF641F" w:rsidRDefault="00BF641F" w:rsidP="00BF641F">
            <w:pPr>
              <w:spacing w:before="100" w:beforeAutospacing="1" w:after="100" w:afterAutospacing="1" w:line="255" w:lineRule="atLeast"/>
              <w:jc w:val="center"/>
              <w:rPr>
                <w:b/>
                <w:sz w:val="24"/>
                <w:szCs w:val="24"/>
              </w:rPr>
            </w:pPr>
          </w:p>
        </w:tc>
      </w:tr>
      <w:tr w:rsidR="00BF641F" w:rsidRPr="00BF641F" w14:paraId="6A4B22FE" w14:textId="77777777" w:rsidTr="00CF4EB5">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735"/>
        </w:trPr>
        <w:tc>
          <w:tcPr>
            <w:tcW w:w="3474" w:type="dxa"/>
            <w:tcBorders>
              <w:left w:val="single" w:sz="4" w:space="0" w:color="auto"/>
              <w:bottom w:val="single" w:sz="4" w:space="0" w:color="auto"/>
            </w:tcBorders>
            <w:tcMar>
              <w:top w:w="15" w:type="dxa"/>
              <w:left w:w="45" w:type="dxa"/>
              <w:bottom w:w="15" w:type="dxa"/>
              <w:right w:w="45" w:type="dxa"/>
            </w:tcMar>
          </w:tcPr>
          <w:p w14:paraId="74213CDA" w14:textId="77777777" w:rsidR="00BF641F" w:rsidRPr="00BF641F" w:rsidRDefault="00BF641F" w:rsidP="00BF641F">
            <w:pPr>
              <w:spacing w:before="100" w:beforeAutospacing="1" w:after="100" w:afterAutospacing="1" w:line="255" w:lineRule="atLeast"/>
              <w:rPr>
                <w:sz w:val="24"/>
                <w:szCs w:val="24"/>
              </w:rPr>
            </w:pPr>
            <w:r w:rsidRPr="00BF641F">
              <w:rPr>
                <w:bCs/>
                <w:sz w:val="24"/>
                <w:szCs w:val="24"/>
              </w:rPr>
              <w:t>НАЛОГИ НА ПРИБЫЛЬ, ДОХОДЫ</w:t>
            </w:r>
          </w:p>
        </w:tc>
        <w:tc>
          <w:tcPr>
            <w:tcW w:w="251" w:type="dxa"/>
            <w:tcBorders>
              <w:left w:val="single" w:sz="4" w:space="0" w:color="auto"/>
              <w:bottom w:val="single" w:sz="4" w:space="0" w:color="auto"/>
            </w:tcBorders>
          </w:tcPr>
          <w:p w14:paraId="3A28662A" w14:textId="77777777" w:rsidR="00BF641F" w:rsidRPr="0042022C" w:rsidRDefault="00BF641F" w:rsidP="00BF641F">
            <w:pPr>
              <w:rPr>
                <w:color w:val="C00000"/>
                <w:sz w:val="24"/>
                <w:szCs w:val="24"/>
              </w:rPr>
            </w:pPr>
          </w:p>
          <w:p w14:paraId="3AE4338C" w14:textId="77777777" w:rsidR="00BF641F" w:rsidRPr="0042022C" w:rsidRDefault="00BF641F" w:rsidP="00BF641F">
            <w:pPr>
              <w:spacing w:before="100" w:beforeAutospacing="1" w:after="100" w:afterAutospacing="1" w:line="255" w:lineRule="atLeast"/>
              <w:rPr>
                <w:color w:val="C00000"/>
                <w:sz w:val="24"/>
                <w:szCs w:val="24"/>
              </w:rPr>
            </w:pPr>
          </w:p>
        </w:tc>
        <w:tc>
          <w:tcPr>
            <w:tcW w:w="1136" w:type="dxa"/>
            <w:tcBorders>
              <w:bottom w:val="single" w:sz="4" w:space="0" w:color="auto"/>
              <w:right w:val="single" w:sz="4" w:space="0" w:color="auto"/>
            </w:tcBorders>
            <w:tcMar>
              <w:top w:w="15" w:type="dxa"/>
              <w:left w:w="45" w:type="dxa"/>
              <w:bottom w:w="15" w:type="dxa"/>
              <w:right w:w="45" w:type="dxa"/>
            </w:tcMar>
          </w:tcPr>
          <w:p w14:paraId="5F9A56FA" w14:textId="77777777" w:rsidR="00BF641F" w:rsidRPr="007E54F2" w:rsidRDefault="00192CE9" w:rsidP="00D067A3">
            <w:pPr>
              <w:spacing w:before="100" w:beforeAutospacing="1" w:after="100" w:afterAutospacing="1" w:line="255" w:lineRule="atLeast"/>
              <w:jc w:val="center"/>
              <w:rPr>
                <w:b/>
                <w:sz w:val="24"/>
                <w:szCs w:val="24"/>
              </w:rPr>
            </w:pPr>
            <w:r w:rsidRPr="00192CE9">
              <w:rPr>
                <w:b/>
                <w:bCs/>
                <w:sz w:val="24"/>
                <w:szCs w:val="24"/>
              </w:rPr>
              <w:t>8 210,</w:t>
            </w:r>
            <w:r w:rsidR="00FF36AA">
              <w:rPr>
                <w:b/>
                <w:bCs/>
                <w:sz w:val="24"/>
                <w:szCs w:val="24"/>
              </w:rPr>
              <w:t>6</w:t>
            </w:r>
          </w:p>
        </w:tc>
        <w:tc>
          <w:tcPr>
            <w:tcW w:w="1195" w:type="dxa"/>
            <w:tcBorders>
              <w:bottom w:val="single" w:sz="4" w:space="0" w:color="auto"/>
              <w:right w:val="single" w:sz="4" w:space="0" w:color="auto"/>
            </w:tcBorders>
          </w:tcPr>
          <w:p w14:paraId="3F079BD9" w14:textId="77777777" w:rsidR="00BF641F" w:rsidRPr="007E54F2" w:rsidRDefault="000A568C" w:rsidP="00BF641F">
            <w:pPr>
              <w:spacing w:before="100" w:beforeAutospacing="1" w:after="100" w:afterAutospacing="1" w:line="255" w:lineRule="atLeast"/>
              <w:ind w:left="75"/>
              <w:jc w:val="center"/>
              <w:rPr>
                <w:b/>
                <w:sz w:val="24"/>
                <w:szCs w:val="24"/>
              </w:rPr>
            </w:pPr>
            <w:r w:rsidRPr="000A568C">
              <w:rPr>
                <w:b/>
                <w:sz w:val="24"/>
                <w:szCs w:val="24"/>
              </w:rPr>
              <w:t>9 000,00</w:t>
            </w:r>
          </w:p>
        </w:tc>
        <w:tc>
          <w:tcPr>
            <w:tcW w:w="1371" w:type="dxa"/>
            <w:gridSpan w:val="4"/>
            <w:tcBorders>
              <w:bottom w:val="single" w:sz="4" w:space="0" w:color="auto"/>
              <w:right w:val="single" w:sz="4" w:space="0" w:color="auto"/>
            </w:tcBorders>
          </w:tcPr>
          <w:p w14:paraId="21F2A44F" w14:textId="77777777" w:rsidR="00BF641F" w:rsidRPr="007E54F2" w:rsidRDefault="00DE3BCA" w:rsidP="00944D13">
            <w:pPr>
              <w:spacing w:before="100" w:beforeAutospacing="1" w:after="100" w:afterAutospacing="1" w:line="255" w:lineRule="atLeast"/>
              <w:ind w:firstLine="150"/>
              <w:jc w:val="center"/>
              <w:rPr>
                <w:b/>
                <w:sz w:val="24"/>
                <w:szCs w:val="24"/>
              </w:rPr>
            </w:pPr>
            <w:r>
              <w:rPr>
                <w:b/>
                <w:sz w:val="24"/>
                <w:szCs w:val="24"/>
              </w:rPr>
              <w:t>12000,0</w:t>
            </w:r>
          </w:p>
        </w:tc>
        <w:tc>
          <w:tcPr>
            <w:tcW w:w="1269" w:type="dxa"/>
            <w:tcBorders>
              <w:left w:val="single" w:sz="4" w:space="0" w:color="auto"/>
              <w:bottom w:val="single" w:sz="4" w:space="0" w:color="auto"/>
              <w:right w:val="single" w:sz="4" w:space="0" w:color="auto"/>
            </w:tcBorders>
            <w:tcMar>
              <w:top w:w="15" w:type="dxa"/>
              <w:left w:w="45" w:type="dxa"/>
              <w:bottom w:w="15" w:type="dxa"/>
              <w:right w:w="45" w:type="dxa"/>
            </w:tcMar>
          </w:tcPr>
          <w:p w14:paraId="74962152" w14:textId="77777777" w:rsidR="00BF641F" w:rsidRPr="007E54F2" w:rsidRDefault="00DE3BCA" w:rsidP="00BF641F">
            <w:pPr>
              <w:spacing w:before="100" w:beforeAutospacing="1" w:after="100" w:afterAutospacing="1" w:line="255" w:lineRule="atLeast"/>
              <w:ind w:firstLine="150"/>
              <w:jc w:val="center"/>
              <w:rPr>
                <w:b/>
                <w:sz w:val="24"/>
                <w:szCs w:val="24"/>
              </w:rPr>
            </w:pPr>
            <w:r>
              <w:rPr>
                <w:b/>
                <w:sz w:val="24"/>
                <w:szCs w:val="24"/>
              </w:rPr>
              <w:t>12480</w:t>
            </w:r>
            <w:r w:rsidR="00CC25B0">
              <w:rPr>
                <w:b/>
                <w:sz w:val="24"/>
                <w:szCs w:val="24"/>
              </w:rPr>
              <w:t>,0</w:t>
            </w:r>
          </w:p>
        </w:tc>
        <w:tc>
          <w:tcPr>
            <w:tcW w:w="1129" w:type="dxa"/>
            <w:tcBorders>
              <w:left w:val="single" w:sz="4" w:space="0" w:color="auto"/>
              <w:bottom w:val="single" w:sz="4" w:space="0" w:color="auto"/>
              <w:right w:val="single" w:sz="4" w:space="0" w:color="auto"/>
            </w:tcBorders>
            <w:tcMar>
              <w:top w:w="15" w:type="dxa"/>
              <w:left w:w="45" w:type="dxa"/>
              <w:bottom w:w="15" w:type="dxa"/>
              <w:right w:w="45" w:type="dxa"/>
            </w:tcMar>
          </w:tcPr>
          <w:p w14:paraId="3E893097" w14:textId="77777777" w:rsidR="00BF641F" w:rsidRPr="007E54F2" w:rsidRDefault="00DE3BCA" w:rsidP="00DD4908">
            <w:pPr>
              <w:spacing w:before="100" w:beforeAutospacing="1" w:after="100" w:afterAutospacing="1" w:line="255" w:lineRule="atLeast"/>
              <w:ind w:firstLine="150"/>
              <w:jc w:val="center"/>
              <w:rPr>
                <w:b/>
                <w:sz w:val="24"/>
                <w:szCs w:val="24"/>
              </w:rPr>
            </w:pPr>
            <w:r>
              <w:rPr>
                <w:b/>
                <w:sz w:val="24"/>
                <w:szCs w:val="24"/>
              </w:rPr>
              <w:t>12980</w:t>
            </w:r>
            <w:r w:rsidR="00CC25B0">
              <w:rPr>
                <w:b/>
                <w:sz w:val="24"/>
                <w:szCs w:val="24"/>
              </w:rPr>
              <w:t>,0</w:t>
            </w:r>
          </w:p>
        </w:tc>
        <w:tc>
          <w:tcPr>
            <w:tcW w:w="568" w:type="dxa"/>
            <w:vMerge w:val="restart"/>
            <w:tcBorders>
              <w:left w:val="single" w:sz="4" w:space="0" w:color="auto"/>
            </w:tcBorders>
          </w:tcPr>
          <w:p w14:paraId="3019D69D" w14:textId="77777777" w:rsidR="00BF641F" w:rsidRPr="00BF641F" w:rsidRDefault="00BF641F" w:rsidP="00BF641F">
            <w:pPr>
              <w:spacing w:before="100" w:beforeAutospacing="1" w:after="100" w:afterAutospacing="1" w:line="255" w:lineRule="atLeast"/>
              <w:jc w:val="center"/>
              <w:rPr>
                <w:b/>
                <w:sz w:val="24"/>
                <w:szCs w:val="24"/>
              </w:rPr>
            </w:pPr>
          </w:p>
        </w:tc>
      </w:tr>
      <w:tr w:rsidR="00BF641F" w:rsidRPr="00BF641F" w14:paraId="3EFA5633" w14:textId="77777777" w:rsidTr="00CF4EB5">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120"/>
        </w:trPr>
        <w:tc>
          <w:tcPr>
            <w:tcW w:w="3474" w:type="dxa"/>
            <w:tcBorders>
              <w:top w:val="single" w:sz="4" w:space="0" w:color="auto"/>
              <w:left w:val="single" w:sz="4" w:space="0" w:color="auto"/>
            </w:tcBorders>
            <w:tcMar>
              <w:top w:w="15" w:type="dxa"/>
              <w:left w:w="45" w:type="dxa"/>
              <w:bottom w:w="15" w:type="dxa"/>
              <w:right w:w="45" w:type="dxa"/>
            </w:tcMar>
          </w:tcPr>
          <w:p w14:paraId="5F8A61EF" w14:textId="77777777" w:rsidR="00BF641F" w:rsidRPr="00BF641F" w:rsidRDefault="00BF641F" w:rsidP="00BF641F">
            <w:pPr>
              <w:spacing w:before="100" w:beforeAutospacing="1" w:after="100" w:afterAutospacing="1" w:line="255" w:lineRule="atLeast"/>
              <w:rPr>
                <w:bCs/>
                <w:sz w:val="24"/>
                <w:szCs w:val="24"/>
              </w:rPr>
            </w:pPr>
          </w:p>
        </w:tc>
        <w:tc>
          <w:tcPr>
            <w:tcW w:w="251" w:type="dxa"/>
            <w:tcBorders>
              <w:top w:val="single" w:sz="4" w:space="0" w:color="auto"/>
              <w:left w:val="single" w:sz="4" w:space="0" w:color="auto"/>
            </w:tcBorders>
          </w:tcPr>
          <w:p w14:paraId="5ADBEABC" w14:textId="77777777" w:rsidR="00BF641F" w:rsidRPr="0042022C" w:rsidRDefault="00BF641F" w:rsidP="00BF641F">
            <w:pPr>
              <w:spacing w:before="100" w:beforeAutospacing="1" w:after="100" w:afterAutospacing="1" w:line="255" w:lineRule="atLeast"/>
              <w:rPr>
                <w:color w:val="C00000"/>
                <w:sz w:val="24"/>
                <w:szCs w:val="24"/>
              </w:rPr>
            </w:pPr>
          </w:p>
        </w:tc>
        <w:tc>
          <w:tcPr>
            <w:tcW w:w="1136" w:type="dxa"/>
            <w:tcBorders>
              <w:top w:val="single" w:sz="4" w:space="0" w:color="auto"/>
              <w:right w:val="single" w:sz="4" w:space="0" w:color="auto"/>
            </w:tcBorders>
            <w:tcMar>
              <w:top w:w="15" w:type="dxa"/>
              <w:left w:w="45" w:type="dxa"/>
              <w:bottom w:w="15" w:type="dxa"/>
              <w:right w:w="45" w:type="dxa"/>
            </w:tcMar>
          </w:tcPr>
          <w:p w14:paraId="41C91121" w14:textId="77777777" w:rsidR="00BF641F" w:rsidRPr="00F3321D" w:rsidRDefault="00BF641F" w:rsidP="00BF641F">
            <w:pPr>
              <w:spacing w:before="100" w:beforeAutospacing="1" w:after="100" w:afterAutospacing="1" w:line="255" w:lineRule="atLeast"/>
              <w:jc w:val="center"/>
              <w:rPr>
                <w:sz w:val="24"/>
                <w:szCs w:val="24"/>
              </w:rPr>
            </w:pPr>
          </w:p>
        </w:tc>
        <w:tc>
          <w:tcPr>
            <w:tcW w:w="1195" w:type="dxa"/>
            <w:tcBorders>
              <w:top w:val="single" w:sz="4" w:space="0" w:color="auto"/>
              <w:right w:val="single" w:sz="4" w:space="0" w:color="auto"/>
            </w:tcBorders>
          </w:tcPr>
          <w:p w14:paraId="59A2E8DE" w14:textId="77777777" w:rsidR="00BF641F" w:rsidRPr="00F3321D" w:rsidRDefault="00BF641F" w:rsidP="00BF641F">
            <w:pPr>
              <w:spacing w:before="100" w:beforeAutospacing="1" w:after="100" w:afterAutospacing="1" w:line="255" w:lineRule="atLeast"/>
              <w:ind w:left="75"/>
              <w:jc w:val="center"/>
              <w:rPr>
                <w:sz w:val="24"/>
                <w:szCs w:val="24"/>
              </w:rPr>
            </w:pPr>
          </w:p>
        </w:tc>
        <w:tc>
          <w:tcPr>
            <w:tcW w:w="1371" w:type="dxa"/>
            <w:gridSpan w:val="4"/>
            <w:tcBorders>
              <w:top w:val="single" w:sz="4" w:space="0" w:color="auto"/>
              <w:right w:val="single" w:sz="4" w:space="0" w:color="auto"/>
            </w:tcBorders>
          </w:tcPr>
          <w:p w14:paraId="59CC6A3C" w14:textId="77777777" w:rsidR="00BF641F" w:rsidRPr="00F3321D" w:rsidRDefault="00BF641F" w:rsidP="00BF641F">
            <w:pPr>
              <w:spacing w:before="100" w:beforeAutospacing="1" w:after="100" w:afterAutospacing="1" w:line="255" w:lineRule="atLeast"/>
              <w:ind w:firstLine="150"/>
              <w:jc w:val="center"/>
              <w:rPr>
                <w:color w:val="FF0000"/>
                <w:sz w:val="24"/>
                <w:szCs w:val="24"/>
              </w:rPr>
            </w:pPr>
          </w:p>
        </w:tc>
        <w:tc>
          <w:tcPr>
            <w:tcW w:w="1269" w:type="dxa"/>
            <w:tcBorders>
              <w:top w:val="single" w:sz="4" w:space="0" w:color="auto"/>
              <w:left w:val="single" w:sz="4" w:space="0" w:color="auto"/>
              <w:right w:val="single" w:sz="4" w:space="0" w:color="auto"/>
            </w:tcBorders>
            <w:tcMar>
              <w:top w:w="15" w:type="dxa"/>
              <w:left w:w="45" w:type="dxa"/>
              <w:bottom w:w="15" w:type="dxa"/>
              <w:right w:w="45" w:type="dxa"/>
            </w:tcMar>
          </w:tcPr>
          <w:p w14:paraId="1214549E" w14:textId="77777777" w:rsidR="00BF641F" w:rsidRPr="00F3321D" w:rsidRDefault="00BF641F" w:rsidP="00BF641F">
            <w:pPr>
              <w:spacing w:before="100" w:beforeAutospacing="1" w:after="100" w:afterAutospacing="1" w:line="255" w:lineRule="atLeast"/>
              <w:ind w:firstLine="150"/>
              <w:jc w:val="center"/>
              <w:rPr>
                <w:color w:val="FF0000"/>
                <w:sz w:val="24"/>
                <w:szCs w:val="24"/>
              </w:rPr>
            </w:pPr>
          </w:p>
        </w:tc>
        <w:tc>
          <w:tcPr>
            <w:tcW w:w="1129" w:type="dxa"/>
            <w:tcBorders>
              <w:top w:val="single" w:sz="4" w:space="0" w:color="auto"/>
              <w:left w:val="single" w:sz="4" w:space="0" w:color="auto"/>
              <w:right w:val="single" w:sz="4" w:space="0" w:color="auto"/>
            </w:tcBorders>
            <w:tcMar>
              <w:top w:w="15" w:type="dxa"/>
              <w:left w:w="45" w:type="dxa"/>
              <w:bottom w:w="15" w:type="dxa"/>
              <w:right w:w="45" w:type="dxa"/>
            </w:tcMar>
          </w:tcPr>
          <w:p w14:paraId="30FEFC8E" w14:textId="77777777" w:rsidR="00BF641F" w:rsidRPr="00F3321D" w:rsidRDefault="00BF641F" w:rsidP="00BF641F">
            <w:pPr>
              <w:spacing w:before="100" w:beforeAutospacing="1" w:after="100" w:afterAutospacing="1" w:line="255" w:lineRule="atLeast"/>
              <w:ind w:firstLine="150"/>
              <w:jc w:val="center"/>
              <w:rPr>
                <w:color w:val="FF0000"/>
                <w:sz w:val="24"/>
                <w:szCs w:val="24"/>
              </w:rPr>
            </w:pPr>
          </w:p>
        </w:tc>
        <w:tc>
          <w:tcPr>
            <w:tcW w:w="568" w:type="dxa"/>
            <w:vMerge/>
            <w:tcBorders>
              <w:left w:val="single" w:sz="4" w:space="0" w:color="auto"/>
            </w:tcBorders>
          </w:tcPr>
          <w:p w14:paraId="412B8E2E" w14:textId="77777777" w:rsidR="00BF641F" w:rsidRPr="00BF641F" w:rsidRDefault="00BF641F" w:rsidP="00BF641F">
            <w:pPr>
              <w:spacing w:before="100" w:beforeAutospacing="1" w:after="100" w:afterAutospacing="1" w:line="255" w:lineRule="atLeast"/>
              <w:jc w:val="center"/>
              <w:rPr>
                <w:b/>
                <w:sz w:val="24"/>
                <w:szCs w:val="24"/>
              </w:rPr>
            </w:pPr>
          </w:p>
        </w:tc>
      </w:tr>
      <w:tr w:rsidR="00B351D0" w:rsidRPr="00BF641F" w14:paraId="025C0715" w14:textId="77777777" w:rsidTr="009F4A37">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690"/>
        </w:trPr>
        <w:tc>
          <w:tcPr>
            <w:tcW w:w="3474" w:type="dxa"/>
            <w:tcBorders>
              <w:left w:val="single" w:sz="4" w:space="0" w:color="auto"/>
              <w:bottom w:val="single" w:sz="4" w:space="0" w:color="auto"/>
            </w:tcBorders>
            <w:tcMar>
              <w:top w:w="15" w:type="dxa"/>
              <w:left w:w="45" w:type="dxa"/>
              <w:bottom w:w="15" w:type="dxa"/>
              <w:right w:w="45" w:type="dxa"/>
            </w:tcMar>
          </w:tcPr>
          <w:p w14:paraId="24C9B40D" w14:textId="77777777" w:rsidR="00B351D0" w:rsidRPr="00BF641F" w:rsidRDefault="00B351D0" w:rsidP="00BF641F">
            <w:pPr>
              <w:spacing w:before="100" w:beforeAutospacing="1" w:after="100" w:afterAutospacing="1" w:line="255" w:lineRule="atLeast"/>
              <w:rPr>
                <w:sz w:val="24"/>
                <w:szCs w:val="24"/>
              </w:rPr>
            </w:pPr>
            <w:r w:rsidRPr="00BF641F">
              <w:rPr>
                <w:sz w:val="24"/>
                <w:szCs w:val="24"/>
              </w:rPr>
              <w:t>Налог на доходы физических лиц</w:t>
            </w:r>
          </w:p>
        </w:tc>
        <w:tc>
          <w:tcPr>
            <w:tcW w:w="1387" w:type="dxa"/>
            <w:gridSpan w:val="2"/>
            <w:tcBorders>
              <w:left w:val="single" w:sz="4" w:space="0" w:color="auto"/>
              <w:bottom w:val="single" w:sz="4" w:space="0" w:color="auto"/>
              <w:right w:val="single" w:sz="4" w:space="0" w:color="auto"/>
            </w:tcBorders>
            <w:vAlign w:val="center"/>
          </w:tcPr>
          <w:p w14:paraId="690D222C" w14:textId="77777777" w:rsidR="00B351D0" w:rsidRPr="00014CCF" w:rsidRDefault="00014CCF" w:rsidP="00D067A3">
            <w:pPr>
              <w:jc w:val="center"/>
              <w:rPr>
                <w:sz w:val="24"/>
                <w:szCs w:val="24"/>
              </w:rPr>
            </w:pPr>
            <w:r>
              <w:rPr>
                <w:sz w:val="24"/>
                <w:szCs w:val="24"/>
              </w:rPr>
              <w:t xml:space="preserve">   </w:t>
            </w:r>
            <w:r w:rsidR="00192CE9" w:rsidRPr="00014CCF">
              <w:rPr>
                <w:sz w:val="24"/>
                <w:szCs w:val="24"/>
              </w:rPr>
              <w:t>8 210,0</w:t>
            </w:r>
          </w:p>
        </w:tc>
        <w:tc>
          <w:tcPr>
            <w:tcW w:w="1195" w:type="dxa"/>
            <w:tcBorders>
              <w:bottom w:val="single" w:sz="4" w:space="0" w:color="auto"/>
              <w:right w:val="single" w:sz="4" w:space="0" w:color="auto"/>
            </w:tcBorders>
            <w:vAlign w:val="center"/>
          </w:tcPr>
          <w:p w14:paraId="37E4EED1" w14:textId="77777777" w:rsidR="00B351D0" w:rsidRPr="00F3321D" w:rsidRDefault="000A568C" w:rsidP="008A3F88">
            <w:pPr>
              <w:jc w:val="center"/>
              <w:rPr>
                <w:sz w:val="24"/>
                <w:szCs w:val="24"/>
              </w:rPr>
            </w:pPr>
            <w:r w:rsidRPr="000A568C">
              <w:rPr>
                <w:sz w:val="24"/>
                <w:szCs w:val="24"/>
              </w:rPr>
              <w:t>9 000,0</w:t>
            </w:r>
          </w:p>
        </w:tc>
        <w:tc>
          <w:tcPr>
            <w:tcW w:w="1371" w:type="dxa"/>
            <w:gridSpan w:val="4"/>
            <w:tcBorders>
              <w:bottom w:val="single" w:sz="4" w:space="0" w:color="auto"/>
              <w:right w:val="single" w:sz="4" w:space="0" w:color="auto"/>
            </w:tcBorders>
          </w:tcPr>
          <w:p w14:paraId="64AA92ED" w14:textId="77777777" w:rsidR="00B351D0" w:rsidRPr="00F3321D" w:rsidRDefault="00B351D0" w:rsidP="00B351D0">
            <w:pPr>
              <w:jc w:val="center"/>
              <w:rPr>
                <w:sz w:val="24"/>
                <w:szCs w:val="24"/>
              </w:rPr>
            </w:pPr>
          </w:p>
          <w:p w14:paraId="7ED3877A" w14:textId="77777777" w:rsidR="00B351D0" w:rsidRPr="00F3321D" w:rsidRDefault="00DE3BCA" w:rsidP="00B351D0">
            <w:pPr>
              <w:jc w:val="center"/>
              <w:rPr>
                <w:sz w:val="24"/>
                <w:szCs w:val="24"/>
              </w:rPr>
            </w:pPr>
            <w:r>
              <w:rPr>
                <w:sz w:val="24"/>
                <w:szCs w:val="24"/>
              </w:rPr>
              <w:t>12</w:t>
            </w:r>
            <w:r w:rsidR="00CC25B0">
              <w:rPr>
                <w:sz w:val="24"/>
                <w:szCs w:val="24"/>
              </w:rPr>
              <w:t>000,0</w:t>
            </w:r>
          </w:p>
        </w:tc>
        <w:tc>
          <w:tcPr>
            <w:tcW w:w="1269" w:type="dxa"/>
            <w:tcBorders>
              <w:left w:val="single" w:sz="4" w:space="0" w:color="auto"/>
              <w:bottom w:val="single" w:sz="4" w:space="0" w:color="auto"/>
              <w:right w:val="single" w:sz="4" w:space="0" w:color="auto"/>
            </w:tcBorders>
            <w:tcMar>
              <w:top w:w="15" w:type="dxa"/>
              <w:left w:w="45" w:type="dxa"/>
              <w:bottom w:w="15" w:type="dxa"/>
              <w:right w:w="45" w:type="dxa"/>
            </w:tcMar>
          </w:tcPr>
          <w:p w14:paraId="14015D6B" w14:textId="77777777" w:rsidR="00B351D0" w:rsidRPr="00F3321D" w:rsidRDefault="00B351D0" w:rsidP="00B351D0">
            <w:pPr>
              <w:jc w:val="center"/>
              <w:rPr>
                <w:sz w:val="24"/>
                <w:szCs w:val="24"/>
              </w:rPr>
            </w:pPr>
          </w:p>
          <w:p w14:paraId="13697C5C" w14:textId="77777777" w:rsidR="00B351D0" w:rsidRPr="00F3321D" w:rsidRDefault="00DE3BCA" w:rsidP="00B351D0">
            <w:pPr>
              <w:jc w:val="center"/>
              <w:rPr>
                <w:sz w:val="24"/>
                <w:szCs w:val="24"/>
              </w:rPr>
            </w:pPr>
            <w:r>
              <w:rPr>
                <w:sz w:val="24"/>
                <w:szCs w:val="24"/>
              </w:rPr>
              <w:t>12480</w:t>
            </w:r>
            <w:r w:rsidR="00CC25B0">
              <w:rPr>
                <w:sz w:val="24"/>
                <w:szCs w:val="24"/>
              </w:rPr>
              <w:t>,0</w:t>
            </w:r>
          </w:p>
        </w:tc>
        <w:tc>
          <w:tcPr>
            <w:tcW w:w="1129" w:type="dxa"/>
            <w:tcBorders>
              <w:left w:val="single" w:sz="4" w:space="0" w:color="auto"/>
              <w:bottom w:val="single" w:sz="4" w:space="0" w:color="auto"/>
              <w:right w:val="single" w:sz="4" w:space="0" w:color="auto"/>
            </w:tcBorders>
            <w:tcMar>
              <w:top w:w="15" w:type="dxa"/>
              <w:left w:w="45" w:type="dxa"/>
              <w:bottom w:w="15" w:type="dxa"/>
              <w:right w:w="45" w:type="dxa"/>
            </w:tcMar>
          </w:tcPr>
          <w:p w14:paraId="50D48886" w14:textId="77777777" w:rsidR="00B351D0" w:rsidRPr="00F3321D" w:rsidRDefault="00B351D0" w:rsidP="00B351D0">
            <w:pPr>
              <w:jc w:val="center"/>
              <w:rPr>
                <w:sz w:val="24"/>
                <w:szCs w:val="24"/>
              </w:rPr>
            </w:pPr>
          </w:p>
          <w:p w14:paraId="048651E1" w14:textId="77777777" w:rsidR="00B351D0" w:rsidRPr="00F3321D" w:rsidRDefault="00DE3BCA" w:rsidP="00B351D0">
            <w:pPr>
              <w:jc w:val="center"/>
              <w:rPr>
                <w:sz w:val="24"/>
                <w:szCs w:val="24"/>
              </w:rPr>
            </w:pPr>
            <w:r>
              <w:rPr>
                <w:sz w:val="24"/>
                <w:szCs w:val="24"/>
              </w:rPr>
              <w:t>1298</w:t>
            </w:r>
            <w:r w:rsidR="00CC25B0">
              <w:rPr>
                <w:sz w:val="24"/>
                <w:szCs w:val="24"/>
              </w:rPr>
              <w:t>0,0</w:t>
            </w:r>
          </w:p>
        </w:tc>
        <w:tc>
          <w:tcPr>
            <w:tcW w:w="568" w:type="dxa"/>
            <w:vMerge w:val="restart"/>
            <w:tcBorders>
              <w:left w:val="single" w:sz="4" w:space="0" w:color="auto"/>
            </w:tcBorders>
          </w:tcPr>
          <w:p w14:paraId="2FFFC602" w14:textId="77777777" w:rsidR="00B351D0" w:rsidRPr="00BF641F" w:rsidRDefault="00B351D0" w:rsidP="00BF641F">
            <w:pPr>
              <w:jc w:val="center"/>
              <w:rPr>
                <w:sz w:val="24"/>
                <w:szCs w:val="24"/>
              </w:rPr>
            </w:pPr>
          </w:p>
        </w:tc>
      </w:tr>
      <w:tr w:rsidR="00E57B9A" w:rsidRPr="00BF641F" w14:paraId="0CB7279A" w14:textId="77777777" w:rsidTr="008A3F88">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570"/>
        </w:trPr>
        <w:tc>
          <w:tcPr>
            <w:tcW w:w="3474" w:type="dxa"/>
            <w:tcBorders>
              <w:top w:val="single" w:sz="4" w:space="0" w:color="auto"/>
              <w:left w:val="single" w:sz="4" w:space="0" w:color="auto"/>
              <w:bottom w:val="single" w:sz="4" w:space="0" w:color="auto"/>
            </w:tcBorders>
            <w:tcMar>
              <w:top w:w="15" w:type="dxa"/>
              <w:left w:w="45" w:type="dxa"/>
              <w:bottom w:w="15" w:type="dxa"/>
              <w:right w:w="45" w:type="dxa"/>
            </w:tcMar>
          </w:tcPr>
          <w:p w14:paraId="1F8867A1" w14:textId="77777777" w:rsidR="00E57B9A" w:rsidRPr="00BF641F" w:rsidRDefault="00E57B9A" w:rsidP="00BF641F">
            <w:pPr>
              <w:rPr>
                <w:sz w:val="24"/>
                <w:szCs w:val="24"/>
              </w:rPr>
            </w:pPr>
            <w:r w:rsidRPr="00BF641F">
              <w:rPr>
                <w:sz w:val="24"/>
                <w:szCs w:val="24"/>
              </w:rPr>
              <w:t>НАЛОГ НА СОВОКУПНЫЙ ДОХОД</w:t>
            </w:r>
          </w:p>
        </w:tc>
        <w:tc>
          <w:tcPr>
            <w:tcW w:w="251" w:type="dxa"/>
            <w:tcBorders>
              <w:top w:val="single" w:sz="4" w:space="0" w:color="auto"/>
              <w:left w:val="single" w:sz="4" w:space="0" w:color="auto"/>
              <w:bottom w:val="single" w:sz="4" w:space="0" w:color="auto"/>
            </w:tcBorders>
          </w:tcPr>
          <w:p w14:paraId="4EFC4B67" w14:textId="77777777" w:rsidR="00E57B9A" w:rsidRPr="0042022C" w:rsidRDefault="00E57B9A" w:rsidP="00BF641F">
            <w:pPr>
              <w:rPr>
                <w:color w:val="C00000"/>
                <w:sz w:val="24"/>
                <w:szCs w:val="24"/>
              </w:rPr>
            </w:pPr>
          </w:p>
          <w:p w14:paraId="3FE59CF0" w14:textId="77777777" w:rsidR="00E57B9A" w:rsidRPr="0042022C" w:rsidRDefault="00E57B9A" w:rsidP="00BF641F">
            <w:pPr>
              <w:rPr>
                <w:color w:val="C00000"/>
                <w:sz w:val="24"/>
                <w:szCs w:val="24"/>
              </w:rPr>
            </w:pPr>
          </w:p>
        </w:tc>
        <w:tc>
          <w:tcPr>
            <w:tcW w:w="1136" w:type="dxa"/>
            <w:tcBorders>
              <w:top w:val="single" w:sz="4" w:space="0" w:color="auto"/>
              <w:bottom w:val="single" w:sz="4" w:space="0" w:color="auto"/>
              <w:right w:val="single" w:sz="4" w:space="0" w:color="auto"/>
            </w:tcBorders>
            <w:tcMar>
              <w:top w:w="15" w:type="dxa"/>
              <w:left w:w="45" w:type="dxa"/>
              <w:bottom w:w="15" w:type="dxa"/>
              <w:right w:w="45" w:type="dxa"/>
            </w:tcMar>
            <w:vAlign w:val="center"/>
          </w:tcPr>
          <w:p w14:paraId="66C279F4" w14:textId="77777777" w:rsidR="00E57B9A" w:rsidRPr="0042022C" w:rsidRDefault="00192CE9" w:rsidP="008A3F88">
            <w:pPr>
              <w:jc w:val="center"/>
              <w:rPr>
                <w:b/>
                <w:sz w:val="24"/>
                <w:szCs w:val="24"/>
              </w:rPr>
            </w:pPr>
            <w:r w:rsidRPr="00192CE9">
              <w:rPr>
                <w:b/>
                <w:bCs/>
                <w:sz w:val="24"/>
                <w:szCs w:val="24"/>
              </w:rPr>
              <w:t>1 642,0</w:t>
            </w:r>
          </w:p>
        </w:tc>
        <w:tc>
          <w:tcPr>
            <w:tcW w:w="1195" w:type="dxa"/>
            <w:tcBorders>
              <w:top w:val="single" w:sz="4" w:space="0" w:color="auto"/>
              <w:bottom w:val="single" w:sz="4" w:space="0" w:color="auto"/>
              <w:right w:val="single" w:sz="4" w:space="0" w:color="auto"/>
            </w:tcBorders>
            <w:vAlign w:val="center"/>
          </w:tcPr>
          <w:p w14:paraId="4DCD6C84" w14:textId="77777777" w:rsidR="00E57B9A" w:rsidRPr="0042022C" w:rsidRDefault="000A568C" w:rsidP="008A3F88">
            <w:pPr>
              <w:jc w:val="center"/>
              <w:rPr>
                <w:b/>
                <w:sz w:val="24"/>
                <w:szCs w:val="24"/>
              </w:rPr>
            </w:pPr>
            <w:r w:rsidRPr="000A568C">
              <w:rPr>
                <w:b/>
                <w:sz w:val="24"/>
                <w:szCs w:val="24"/>
              </w:rPr>
              <w:t>2 650,7</w:t>
            </w:r>
          </w:p>
        </w:tc>
        <w:tc>
          <w:tcPr>
            <w:tcW w:w="1371" w:type="dxa"/>
            <w:gridSpan w:val="4"/>
            <w:tcBorders>
              <w:top w:val="single" w:sz="4" w:space="0" w:color="auto"/>
              <w:bottom w:val="single" w:sz="4" w:space="0" w:color="auto"/>
              <w:right w:val="single" w:sz="4" w:space="0" w:color="auto"/>
            </w:tcBorders>
            <w:vAlign w:val="center"/>
          </w:tcPr>
          <w:p w14:paraId="5CC8ECDA" w14:textId="77777777" w:rsidR="00E57B9A" w:rsidRPr="00E57B9A" w:rsidRDefault="00DE3BCA" w:rsidP="00944D13">
            <w:pPr>
              <w:jc w:val="center"/>
              <w:rPr>
                <w:b/>
                <w:sz w:val="24"/>
                <w:szCs w:val="24"/>
              </w:rPr>
            </w:pPr>
            <w:r>
              <w:rPr>
                <w:b/>
                <w:sz w:val="24"/>
                <w:szCs w:val="24"/>
              </w:rPr>
              <w:t>1960,0</w:t>
            </w:r>
          </w:p>
        </w:tc>
        <w:tc>
          <w:tcPr>
            <w:tcW w:w="12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vAlign w:val="center"/>
          </w:tcPr>
          <w:p w14:paraId="23334C6D" w14:textId="77777777" w:rsidR="00E57B9A" w:rsidRPr="00E57B9A" w:rsidRDefault="00DE3BCA" w:rsidP="00944D13">
            <w:pPr>
              <w:jc w:val="center"/>
              <w:rPr>
                <w:b/>
                <w:sz w:val="24"/>
                <w:szCs w:val="24"/>
              </w:rPr>
            </w:pPr>
            <w:r>
              <w:rPr>
                <w:b/>
                <w:sz w:val="24"/>
                <w:szCs w:val="24"/>
              </w:rPr>
              <w:t>2126,0</w:t>
            </w:r>
          </w:p>
        </w:tc>
        <w:tc>
          <w:tcPr>
            <w:tcW w:w="112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vAlign w:val="center"/>
          </w:tcPr>
          <w:p w14:paraId="0207B44A" w14:textId="77777777" w:rsidR="00E57B9A" w:rsidRPr="00E57B9A" w:rsidRDefault="00DE3BCA" w:rsidP="008A3F88">
            <w:pPr>
              <w:jc w:val="center"/>
              <w:rPr>
                <w:b/>
                <w:sz w:val="24"/>
                <w:szCs w:val="24"/>
              </w:rPr>
            </w:pPr>
            <w:r>
              <w:rPr>
                <w:b/>
                <w:sz w:val="24"/>
                <w:szCs w:val="24"/>
              </w:rPr>
              <w:t>2298,0</w:t>
            </w:r>
          </w:p>
        </w:tc>
        <w:tc>
          <w:tcPr>
            <w:tcW w:w="568" w:type="dxa"/>
            <w:vMerge/>
            <w:tcBorders>
              <w:left w:val="single" w:sz="4" w:space="0" w:color="auto"/>
            </w:tcBorders>
          </w:tcPr>
          <w:p w14:paraId="7C9C2151" w14:textId="77777777" w:rsidR="00E57B9A" w:rsidRPr="00BF641F" w:rsidRDefault="00E57B9A" w:rsidP="00BF641F">
            <w:pPr>
              <w:rPr>
                <w:sz w:val="24"/>
                <w:szCs w:val="24"/>
              </w:rPr>
            </w:pPr>
          </w:p>
        </w:tc>
      </w:tr>
      <w:tr w:rsidR="00BF641F" w:rsidRPr="00BF641F" w14:paraId="0ABE7105" w14:textId="77777777" w:rsidTr="008A3F88">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105"/>
        </w:trPr>
        <w:tc>
          <w:tcPr>
            <w:tcW w:w="3474" w:type="dxa"/>
            <w:tcBorders>
              <w:top w:val="single" w:sz="4" w:space="0" w:color="auto"/>
              <w:left w:val="single" w:sz="4" w:space="0" w:color="auto"/>
            </w:tcBorders>
            <w:tcMar>
              <w:top w:w="15" w:type="dxa"/>
              <w:left w:w="45" w:type="dxa"/>
              <w:bottom w:w="15" w:type="dxa"/>
              <w:right w:w="45" w:type="dxa"/>
            </w:tcMar>
          </w:tcPr>
          <w:p w14:paraId="6976FD35" w14:textId="77777777" w:rsidR="00BF641F" w:rsidRPr="00BF641F" w:rsidRDefault="00BF641F" w:rsidP="00BF641F">
            <w:pPr>
              <w:rPr>
                <w:sz w:val="24"/>
                <w:szCs w:val="24"/>
              </w:rPr>
            </w:pPr>
          </w:p>
        </w:tc>
        <w:tc>
          <w:tcPr>
            <w:tcW w:w="251" w:type="dxa"/>
            <w:tcBorders>
              <w:top w:val="single" w:sz="4" w:space="0" w:color="auto"/>
              <w:left w:val="single" w:sz="4" w:space="0" w:color="auto"/>
            </w:tcBorders>
          </w:tcPr>
          <w:p w14:paraId="14DCD849" w14:textId="77777777" w:rsidR="00BF641F" w:rsidRPr="0042022C" w:rsidRDefault="00BF641F" w:rsidP="00BF641F">
            <w:pPr>
              <w:rPr>
                <w:color w:val="C00000"/>
                <w:sz w:val="24"/>
                <w:szCs w:val="24"/>
              </w:rPr>
            </w:pPr>
          </w:p>
        </w:tc>
        <w:tc>
          <w:tcPr>
            <w:tcW w:w="1136" w:type="dxa"/>
            <w:tcBorders>
              <w:top w:val="single" w:sz="4" w:space="0" w:color="auto"/>
              <w:right w:val="single" w:sz="4" w:space="0" w:color="auto"/>
            </w:tcBorders>
            <w:tcMar>
              <w:top w:w="15" w:type="dxa"/>
              <w:left w:w="45" w:type="dxa"/>
              <w:bottom w:w="15" w:type="dxa"/>
              <w:right w:w="45" w:type="dxa"/>
            </w:tcMar>
            <w:vAlign w:val="center"/>
          </w:tcPr>
          <w:p w14:paraId="77622FEC" w14:textId="77777777" w:rsidR="00BF641F" w:rsidRPr="0042022C" w:rsidRDefault="00BF641F" w:rsidP="008A3F88">
            <w:pPr>
              <w:jc w:val="center"/>
              <w:rPr>
                <w:sz w:val="24"/>
                <w:szCs w:val="24"/>
              </w:rPr>
            </w:pPr>
          </w:p>
        </w:tc>
        <w:tc>
          <w:tcPr>
            <w:tcW w:w="1195" w:type="dxa"/>
            <w:tcBorders>
              <w:top w:val="single" w:sz="4" w:space="0" w:color="auto"/>
              <w:right w:val="single" w:sz="4" w:space="0" w:color="auto"/>
            </w:tcBorders>
            <w:vAlign w:val="center"/>
          </w:tcPr>
          <w:p w14:paraId="0CD574E9" w14:textId="77777777" w:rsidR="00BF641F" w:rsidRPr="0042022C" w:rsidRDefault="00BF641F" w:rsidP="008A3F88">
            <w:pPr>
              <w:jc w:val="center"/>
              <w:rPr>
                <w:sz w:val="24"/>
                <w:szCs w:val="24"/>
              </w:rPr>
            </w:pPr>
          </w:p>
        </w:tc>
        <w:tc>
          <w:tcPr>
            <w:tcW w:w="1371" w:type="dxa"/>
            <w:gridSpan w:val="4"/>
            <w:tcBorders>
              <w:top w:val="single" w:sz="4" w:space="0" w:color="auto"/>
              <w:right w:val="single" w:sz="4" w:space="0" w:color="auto"/>
            </w:tcBorders>
            <w:vAlign w:val="center"/>
          </w:tcPr>
          <w:p w14:paraId="73F2D201" w14:textId="77777777" w:rsidR="00BF641F" w:rsidRPr="0042022C" w:rsidRDefault="00BF641F" w:rsidP="008A3F88">
            <w:pPr>
              <w:jc w:val="center"/>
              <w:rPr>
                <w:color w:val="FF0000"/>
                <w:sz w:val="24"/>
                <w:szCs w:val="24"/>
              </w:rPr>
            </w:pPr>
          </w:p>
        </w:tc>
        <w:tc>
          <w:tcPr>
            <w:tcW w:w="1269" w:type="dxa"/>
            <w:tcBorders>
              <w:top w:val="single" w:sz="4" w:space="0" w:color="auto"/>
              <w:left w:val="single" w:sz="4" w:space="0" w:color="auto"/>
              <w:right w:val="single" w:sz="4" w:space="0" w:color="auto"/>
            </w:tcBorders>
            <w:tcMar>
              <w:top w:w="15" w:type="dxa"/>
              <w:left w:w="45" w:type="dxa"/>
              <w:bottom w:w="15" w:type="dxa"/>
              <w:right w:w="45" w:type="dxa"/>
            </w:tcMar>
            <w:vAlign w:val="center"/>
          </w:tcPr>
          <w:p w14:paraId="456F5584" w14:textId="77777777" w:rsidR="00BF641F" w:rsidRPr="0042022C" w:rsidRDefault="00BF641F" w:rsidP="008A3F88">
            <w:pPr>
              <w:jc w:val="center"/>
              <w:rPr>
                <w:color w:val="FF0000"/>
                <w:sz w:val="24"/>
                <w:szCs w:val="24"/>
              </w:rPr>
            </w:pPr>
          </w:p>
        </w:tc>
        <w:tc>
          <w:tcPr>
            <w:tcW w:w="1129" w:type="dxa"/>
            <w:tcBorders>
              <w:top w:val="single" w:sz="4" w:space="0" w:color="auto"/>
              <w:left w:val="single" w:sz="4" w:space="0" w:color="auto"/>
              <w:right w:val="single" w:sz="4" w:space="0" w:color="auto"/>
            </w:tcBorders>
            <w:tcMar>
              <w:top w:w="15" w:type="dxa"/>
              <w:left w:w="45" w:type="dxa"/>
              <w:bottom w:w="15" w:type="dxa"/>
              <w:right w:w="45" w:type="dxa"/>
            </w:tcMar>
            <w:vAlign w:val="center"/>
          </w:tcPr>
          <w:p w14:paraId="5B308B2F" w14:textId="77777777" w:rsidR="00BF641F" w:rsidRPr="0042022C" w:rsidRDefault="00BF641F" w:rsidP="008A3F88">
            <w:pPr>
              <w:jc w:val="center"/>
              <w:rPr>
                <w:color w:val="FF0000"/>
                <w:sz w:val="24"/>
                <w:szCs w:val="24"/>
              </w:rPr>
            </w:pPr>
          </w:p>
        </w:tc>
        <w:tc>
          <w:tcPr>
            <w:tcW w:w="568" w:type="dxa"/>
            <w:vMerge/>
            <w:tcBorders>
              <w:left w:val="single" w:sz="4" w:space="0" w:color="auto"/>
            </w:tcBorders>
          </w:tcPr>
          <w:p w14:paraId="705868EE" w14:textId="77777777" w:rsidR="00BF641F" w:rsidRPr="00BF641F" w:rsidRDefault="00BF641F" w:rsidP="00BF641F">
            <w:pPr>
              <w:rPr>
                <w:sz w:val="24"/>
                <w:szCs w:val="24"/>
              </w:rPr>
            </w:pPr>
          </w:p>
        </w:tc>
      </w:tr>
      <w:tr w:rsidR="00B351D0" w:rsidRPr="00BF641F" w14:paraId="7CC65CB6" w14:textId="77777777" w:rsidTr="008A3F88">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660"/>
        </w:trPr>
        <w:tc>
          <w:tcPr>
            <w:tcW w:w="3474" w:type="dxa"/>
            <w:tcBorders>
              <w:left w:val="single" w:sz="4" w:space="0" w:color="auto"/>
              <w:bottom w:val="single" w:sz="4" w:space="0" w:color="auto"/>
            </w:tcBorders>
            <w:tcMar>
              <w:top w:w="15" w:type="dxa"/>
              <w:left w:w="45" w:type="dxa"/>
              <w:bottom w:w="15" w:type="dxa"/>
              <w:right w:w="45" w:type="dxa"/>
            </w:tcMar>
          </w:tcPr>
          <w:p w14:paraId="4702785A" w14:textId="77777777" w:rsidR="00B351D0" w:rsidRPr="00BF641F" w:rsidRDefault="00B351D0" w:rsidP="00BF641F">
            <w:pPr>
              <w:spacing w:before="100" w:beforeAutospacing="1" w:after="100" w:afterAutospacing="1" w:line="255" w:lineRule="atLeast"/>
              <w:rPr>
                <w:sz w:val="24"/>
                <w:szCs w:val="24"/>
              </w:rPr>
            </w:pPr>
            <w:r w:rsidRPr="00BF641F">
              <w:rPr>
                <w:bCs/>
                <w:sz w:val="24"/>
                <w:szCs w:val="24"/>
              </w:rPr>
              <w:t>Единый сельскохозяйственный налог</w:t>
            </w:r>
          </w:p>
        </w:tc>
        <w:tc>
          <w:tcPr>
            <w:tcW w:w="251" w:type="dxa"/>
            <w:tcBorders>
              <w:left w:val="single" w:sz="4" w:space="0" w:color="auto"/>
              <w:bottom w:val="single" w:sz="4" w:space="0" w:color="auto"/>
            </w:tcBorders>
          </w:tcPr>
          <w:p w14:paraId="44CFDCA0" w14:textId="77777777" w:rsidR="00B351D0" w:rsidRPr="0042022C" w:rsidRDefault="00B351D0" w:rsidP="00BF641F">
            <w:pPr>
              <w:rPr>
                <w:color w:val="C00000"/>
                <w:sz w:val="24"/>
                <w:szCs w:val="24"/>
              </w:rPr>
            </w:pPr>
          </w:p>
          <w:p w14:paraId="754FCE59" w14:textId="77777777" w:rsidR="00B351D0" w:rsidRPr="0042022C" w:rsidRDefault="00B351D0" w:rsidP="00BF641F">
            <w:pPr>
              <w:spacing w:before="100" w:beforeAutospacing="1" w:after="100" w:afterAutospacing="1" w:line="255" w:lineRule="atLeast"/>
              <w:rPr>
                <w:color w:val="C00000"/>
                <w:sz w:val="24"/>
                <w:szCs w:val="24"/>
              </w:rPr>
            </w:pPr>
          </w:p>
        </w:tc>
        <w:tc>
          <w:tcPr>
            <w:tcW w:w="1136" w:type="dxa"/>
            <w:tcBorders>
              <w:bottom w:val="single" w:sz="4" w:space="0" w:color="auto"/>
              <w:right w:val="single" w:sz="4" w:space="0" w:color="auto"/>
            </w:tcBorders>
            <w:tcMar>
              <w:top w:w="15" w:type="dxa"/>
              <w:left w:w="45" w:type="dxa"/>
              <w:bottom w:w="15" w:type="dxa"/>
              <w:right w:w="45" w:type="dxa"/>
            </w:tcMar>
            <w:vAlign w:val="center"/>
          </w:tcPr>
          <w:p w14:paraId="11AC1F93" w14:textId="77777777" w:rsidR="00B351D0" w:rsidRPr="0042022C" w:rsidRDefault="00192CE9" w:rsidP="008A3F88">
            <w:pPr>
              <w:spacing w:before="100" w:beforeAutospacing="1" w:after="100" w:afterAutospacing="1" w:line="255" w:lineRule="atLeast"/>
              <w:ind w:firstLine="150"/>
              <w:jc w:val="center"/>
              <w:rPr>
                <w:sz w:val="24"/>
                <w:szCs w:val="24"/>
              </w:rPr>
            </w:pPr>
            <w:r w:rsidRPr="00192CE9">
              <w:rPr>
                <w:sz w:val="24"/>
                <w:szCs w:val="24"/>
              </w:rPr>
              <w:t>1 642,0</w:t>
            </w:r>
          </w:p>
        </w:tc>
        <w:tc>
          <w:tcPr>
            <w:tcW w:w="1195" w:type="dxa"/>
            <w:tcBorders>
              <w:left w:val="single" w:sz="4" w:space="0" w:color="auto"/>
              <w:bottom w:val="single" w:sz="4" w:space="0" w:color="auto"/>
            </w:tcBorders>
            <w:vAlign w:val="center"/>
          </w:tcPr>
          <w:p w14:paraId="13440BF8" w14:textId="77777777" w:rsidR="00B351D0" w:rsidRPr="0042022C" w:rsidRDefault="000A568C" w:rsidP="008A3F88">
            <w:pPr>
              <w:spacing w:before="100" w:beforeAutospacing="1" w:after="100" w:afterAutospacing="1" w:line="255" w:lineRule="atLeast"/>
              <w:ind w:firstLine="150"/>
              <w:rPr>
                <w:sz w:val="24"/>
                <w:szCs w:val="24"/>
              </w:rPr>
            </w:pPr>
            <w:r w:rsidRPr="000A568C">
              <w:rPr>
                <w:sz w:val="24"/>
                <w:szCs w:val="24"/>
              </w:rPr>
              <w:t>2 650,7</w:t>
            </w:r>
          </w:p>
        </w:tc>
        <w:tc>
          <w:tcPr>
            <w:tcW w:w="1371" w:type="dxa"/>
            <w:gridSpan w:val="4"/>
            <w:tcBorders>
              <w:left w:val="single" w:sz="4" w:space="0" w:color="auto"/>
              <w:bottom w:val="single" w:sz="4" w:space="0" w:color="auto"/>
              <w:right w:val="single" w:sz="4" w:space="0" w:color="auto"/>
            </w:tcBorders>
            <w:vAlign w:val="center"/>
          </w:tcPr>
          <w:p w14:paraId="348BDA19" w14:textId="77777777" w:rsidR="00B351D0" w:rsidRPr="00B351D0" w:rsidRDefault="00DE3BCA" w:rsidP="009F4A37">
            <w:pPr>
              <w:jc w:val="center"/>
              <w:rPr>
                <w:sz w:val="24"/>
                <w:szCs w:val="24"/>
              </w:rPr>
            </w:pPr>
            <w:r>
              <w:rPr>
                <w:sz w:val="24"/>
                <w:szCs w:val="24"/>
              </w:rPr>
              <w:t>1960,0</w:t>
            </w:r>
          </w:p>
        </w:tc>
        <w:tc>
          <w:tcPr>
            <w:tcW w:w="1269" w:type="dxa"/>
            <w:tcBorders>
              <w:left w:val="single" w:sz="4" w:space="0" w:color="auto"/>
              <w:bottom w:val="single" w:sz="4" w:space="0" w:color="auto"/>
              <w:right w:val="single" w:sz="4" w:space="0" w:color="auto"/>
            </w:tcBorders>
            <w:tcMar>
              <w:top w:w="15" w:type="dxa"/>
              <w:left w:w="45" w:type="dxa"/>
              <w:bottom w:w="15" w:type="dxa"/>
              <w:right w:w="45" w:type="dxa"/>
            </w:tcMar>
            <w:vAlign w:val="center"/>
          </w:tcPr>
          <w:p w14:paraId="743AC2FA" w14:textId="77777777" w:rsidR="00B351D0" w:rsidRPr="00B351D0" w:rsidRDefault="00DE3BCA" w:rsidP="009F4A37">
            <w:pPr>
              <w:jc w:val="center"/>
              <w:rPr>
                <w:sz w:val="24"/>
                <w:szCs w:val="24"/>
              </w:rPr>
            </w:pPr>
            <w:r>
              <w:rPr>
                <w:sz w:val="24"/>
                <w:szCs w:val="24"/>
              </w:rPr>
              <w:t>2126,0</w:t>
            </w:r>
          </w:p>
        </w:tc>
        <w:tc>
          <w:tcPr>
            <w:tcW w:w="1129" w:type="dxa"/>
            <w:tcBorders>
              <w:left w:val="single" w:sz="4" w:space="0" w:color="auto"/>
              <w:bottom w:val="single" w:sz="4" w:space="0" w:color="auto"/>
              <w:right w:val="single" w:sz="4" w:space="0" w:color="auto"/>
            </w:tcBorders>
            <w:tcMar>
              <w:top w:w="15" w:type="dxa"/>
              <w:left w:w="45" w:type="dxa"/>
              <w:bottom w:w="15" w:type="dxa"/>
              <w:right w:w="45" w:type="dxa"/>
            </w:tcMar>
            <w:vAlign w:val="center"/>
          </w:tcPr>
          <w:p w14:paraId="0D56DF1E" w14:textId="77777777" w:rsidR="00B351D0" w:rsidRPr="00B351D0" w:rsidRDefault="00DE3BCA" w:rsidP="009F4A37">
            <w:pPr>
              <w:jc w:val="center"/>
              <w:rPr>
                <w:sz w:val="24"/>
                <w:szCs w:val="24"/>
              </w:rPr>
            </w:pPr>
            <w:r>
              <w:rPr>
                <w:sz w:val="24"/>
                <w:szCs w:val="24"/>
              </w:rPr>
              <w:t>2298,0</w:t>
            </w:r>
          </w:p>
        </w:tc>
        <w:tc>
          <w:tcPr>
            <w:tcW w:w="568" w:type="dxa"/>
            <w:vMerge w:val="restart"/>
            <w:tcBorders>
              <w:left w:val="single" w:sz="4" w:space="0" w:color="auto"/>
            </w:tcBorders>
          </w:tcPr>
          <w:p w14:paraId="58BA43C2" w14:textId="77777777" w:rsidR="00B351D0" w:rsidRPr="00BF641F" w:rsidRDefault="00B351D0" w:rsidP="00BF641F">
            <w:pPr>
              <w:spacing w:before="100" w:beforeAutospacing="1" w:after="100" w:afterAutospacing="1" w:line="255" w:lineRule="atLeast"/>
              <w:ind w:firstLine="150"/>
              <w:jc w:val="center"/>
              <w:rPr>
                <w:sz w:val="24"/>
                <w:szCs w:val="24"/>
              </w:rPr>
            </w:pPr>
          </w:p>
        </w:tc>
      </w:tr>
      <w:tr w:rsidR="00BF641F" w:rsidRPr="00BF641F" w14:paraId="29B07BC9" w14:textId="77777777" w:rsidTr="00294A7B">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252"/>
        </w:trPr>
        <w:tc>
          <w:tcPr>
            <w:tcW w:w="3474" w:type="dxa"/>
            <w:tcBorders>
              <w:top w:val="single" w:sz="4" w:space="0" w:color="auto"/>
              <w:left w:val="single" w:sz="4" w:space="0" w:color="auto"/>
            </w:tcBorders>
            <w:tcMar>
              <w:top w:w="15" w:type="dxa"/>
              <w:left w:w="45" w:type="dxa"/>
              <w:bottom w:w="15" w:type="dxa"/>
              <w:right w:w="45" w:type="dxa"/>
            </w:tcMar>
            <w:vAlign w:val="center"/>
          </w:tcPr>
          <w:p w14:paraId="60DFC041" w14:textId="77777777" w:rsidR="00BF641F" w:rsidRPr="00BF641F" w:rsidRDefault="00BF641F" w:rsidP="00D533B0">
            <w:pPr>
              <w:spacing w:before="100" w:beforeAutospacing="1" w:after="100" w:afterAutospacing="1" w:line="255" w:lineRule="atLeast"/>
              <w:rPr>
                <w:bCs/>
                <w:sz w:val="24"/>
                <w:szCs w:val="24"/>
              </w:rPr>
            </w:pPr>
          </w:p>
        </w:tc>
        <w:tc>
          <w:tcPr>
            <w:tcW w:w="251" w:type="dxa"/>
            <w:tcBorders>
              <w:top w:val="single" w:sz="4" w:space="0" w:color="auto"/>
              <w:left w:val="single" w:sz="4" w:space="0" w:color="auto"/>
            </w:tcBorders>
            <w:vAlign w:val="center"/>
          </w:tcPr>
          <w:p w14:paraId="02DF6D7C" w14:textId="77777777" w:rsidR="00BF641F" w:rsidRPr="0042022C" w:rsidRDefault="00BF641F" w:rsidP="00944D13">
            <w:pPr>
              <w:spacing w:before="100" w:beforeAutospacing="1" w:after="100" w:afterAutospacing="1" w:line="255" w:lineRule="atLeast"/>
              <w:jc w:val="center"/>
              <w:rPr>
                <w:color w:val="C00000"/>
                <w:sz w:val="24"/>
                <w:szCs w:val="24"/>
              </w:rPr>
            </w:pPr>
          </w:p>
        </w:tc>
        <w:tc>
          <w:tcPr>
            <w:tcW w:w="1136" w:type="dxa"/>
            <w:tcBorders>
              <w:top w:val="single" w:sz="4" w:space="0" w:color="auto"/>
              <w:right w:val="single" w:sz="4" w:space="0" w:color="auto"/>
            </w:tcBorders>
            <w:tcMar>
              <w:top w:w="15" w:type="dxa"/>
              <w:left w:w="45" w:type="dxa"/>
              <w:bottom w:w="15" w:type="dxa"/>
              <w:right w:w="45" w:type="dxa"/>
            </w:tcMar>
            <w:vAlign w:val="center"/>
          </w:tcPr>
          <w:p w14:paraId="5077E8CA" w14:textId="77777777" w:rsidR="00BF641F" w:rsidRPr="0042022C" w:rsidRDefault="00BF641F" w:rsidP="00944D13">
            <w:pPr>
              <w:spacing w:before="100" w:beforeAutospacing="1" w:after="100" w:afterAutospacing="1" w:line="255" w:lineRule="atLeast"/>
              <w:ind w:firstLine="150"/>
              <w:jc w:val="center"/>
              <w:rPr>
                <w:sz w:val="24"/>
                <w:szCs w:val="24"/>
              </w:rPr>
            </w:pPr>
          </w:p>
        </w:tc>
        <w:tc>
          <w:tcPr>
            <w:tcW w:w="1195" w:type="dxa"/>
            <w:tcBorders>
              <w:top w:val="single" w:sz="4" w:space="0" w:color="auto"/>
              <w:left w:val="single" w:sz="4" w:space="0" w:color="auto"/>
            </w:tcBorders>
            <w:vAlign w:val="center"/>
          </w:tcPr>
          <w:p w14:paraId="232A76D0" w14:textId="77777777" w:rsidR="00BF641F" w:rsidRPr="0042022C" w:rsidRDefault="00BF641F" w:rsidP="00944D13">
            <w:pPr>
              <w:spacing w:before="100" w:beforeAutospacing="1" w:after="100" w:afterAutospacing="1" w:line="255" w:lineRule="atLeast"/>
              <w:ind w:firstLine="150"/>
              <w:jc w:val="center"/>
              <w:rPr>
                <w:sz w:val="24"/>
                <w:szCs w:val="24"/>
              </w:rPr>
            </w:pPr>
          </w:p>
        </w:tc>
        <w:tc>
          <w:tcPr>
            <w:tcW w:w="1371" w:type="dxa"/>
            <w:gridSpan w:val="4"/>
            <w:vMerge w:val="restart"/>
            <w:tcBorders>
              <w:top w:val="single" w:sz="4" w:space="0" w:color="auto"/>
              <w:left w:val="single" w:sz="4" w:space="0" w:color="auto"/>
              <w:right w:val="single" w:sz="4" w:space="0" w:color="auto"/>
            </w:tcBorders>
            <w:vAlign w:val="center"/>
          </w:tcPr>
          <w:p w14:paraId="2F1CC37C" w14:textId="77777777" w:rsidR="009E565B" w:rsidRDefault="009E565B" w:rsidP="00944D13">
            <w:pPr>
              <w:jc w:val="center"/>
              <w:rPr>
                <w:b/>
                <w:sz w:val="24"/>
                <w:szCs w:val="24"/>
              </w:rPr>
            </w:pPr>
          </w:p>
          <w:p w14:paraId="7D842F2E" w14:textId="77777777" w:rsidR="00294A7B" w:rsidRDefault="00294A7B" w:rsidP="00944D13">
            <w:pPr>
              <w:jc w:val="center"/>
              <w:rPr>
                <w:b/>
                <w:sz w:val="24"/>
                <w:szCs w:val="24"/>
              </w:rPr>
            </w:pPr>
          </w:p>
          <w:p w14:paraId="5312EE52" w14:textId="77777777" w:rsidR="00B351D0" w:rsidRPr="00D57130" w:rsidRDefault="00DE3BCA" w:rsidP="00944D13">
            <w:pPr>
              <w:jc w:val="center"/>
              <w:rPr>
                <w:b/>
                <w:sz w:val="24"/>
                <w:szCs w:val="24"/>
              </w:rPr>
            </w:pPr>
            <w:r>
              <w:rPr>
                <w:b/>
                <w:sz w:val="24"/>
                <w:szCs w:val="24"/>
              </w:rPr>
              <w:t>10200,0</w:t>
            </w:r>
          </w:p>
        </w:tc>
        <w:tc>
          <w:tcPr>
            <w:tcW w:w="1269" w:type="dxa"/>
            <w:tcBorders>
              <w:top w:val="single" w:sz="4" w:space="0" w:color="auto"/>
              <w:left w:val="single" w:sz="4" w:space="0" w:color="auto"/>
              <w:right w:val="single" w:sz="4" w:space="0" w:color="auto"/>
            </w:tcBorders>
            <w:tcMar>
              <w:top w:w="15" w:type="dxa"/>
              <w:left w:w="45" w:type="dxa"/>
              <w:bottom w:w="15" w:type="dxa"/>
              <w:right w:w="45" w:type="dxa"/>
            </w:tcMar>
            <w:vAlign w:val="center"/>
          </w:tcPr>
          <w:p w14:paraId="184DAE50" w14:textId="77777777" w:rsidR="00BF641F" w:rsidRPr="00D57130" w:rsidRDefault="00BF641F" w:rsidP="00944D13">
            <w:pPr>
              <w:spacing w:before="100" w:beforeAutospacing="1" w:after="100" w:afterAutospacing="1" w:line="255" w:lineRule="atLeast"/>
              <w:ind w:firstLine="150"/>
              <w:jc w:val="center"/>
              <w:rPr>
                <w:sz w:val="24"/>
                <w:szCs w:val="24"/>
              </w:rPr>
            </w:pPr>
          </w:p>
        </w:tc>
        <w:tc>
          <w:tcPr>
            <w:tcW w:w="1129" w:type="dxa"/>
            <w:tcBorders>
              <w:top w:val="single" w:sz="4" w:space="0" w:color="auto"/>
              <w:left w:val="single" w:sz="4" w:space="0" w:color="auto"/>
            </w:tcBorders>
            <w:tcMar>
              <w:top w:w="15" w:type="dxa"/>
              <w:left w:w="45" w:type="dxa"/>
              <w:bottom w:w="15" w:type="dxa"/>
              <w:right w:w="45" w:type="dxa"/>
            </w:tcMar>
            <w:vAlign w:val="center"/>
          </w:tcPr>
          <w:p w14:paraId="7724E377" w14:textId="77777777" w:rsidR="00BF641F" w:rsidRPr="00D57130" w:rsidRDefault="00BF641F" w:rsidP="00944D13">
            <w:pPr>
              <w:spacing w:before="100" w:beforeAutospacing="1" w:after="100" w:afterAutospacing="1" w:line="255" w:lineRule="atLeast"/>
              <w:ind w:firstLine="150"/>
              <w:jc w:val="center"/>
              <w:rPr>
                <w:sz w:val="24"/>
                <w:szCs w:val="24"/>
              </w:rPr>
            </w:pPr>
          </w:p>
        </w:tc>
        <w:tc>
          <w:tcPr>
            <w:tcW w:w="568" w:type="dxa"/>
            <w:vMerge/>
            <w:tcBorders>
              <w:left w:val="single" w:sz="4" w:space="0" w:color="auto"/>
            </w:tcBorders>
          </w:tcPr>
          <w:p w14:paraId="5D37331B" w14:textId="77777777" w:rsidR="00BF641F" w:rsidRPr="00BF641F" w:rsidRDefault="00BF641F" w:rsidP="00BF641F">
            <w:pPr>
              <w:spacing w:before="100" w:beforeAutospacing="1" w:after="100" w:afterAutospacing="1" w:line="255" w:lineRule="atLeast"/>
              <w:ind w:firstLine="150"/>
              <w:jc w:val="center"/>
              <w:rPr>
                <w:sz w:val="24"/>
                <w:szCs w:val="24"/>
              </w:rPr>
            </w:pPr>
          </w:p>
        </w:tc>
      </w:tr>
      <w:tr w:rsidR="00BF641F" w:rsidRPr="00BF641F" w14:paraId="2DEEE9CA" w14:textId="77777777" w:rsidTr="00944D13">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396"/>
        </w:trPr>
        <w:tc>
          <w:tcPr>
            <w:tcW w:w="3474" w:type="dxa"/>
            <w:tcBorders>
              <w:left w:val="single" w:sz="4" w:space="0" w:color="auto"/>
              <w:bottom w:val="single" w:sz="4" w:space="0" w:color="auto"/>
            </w:tcBorders>
            <w:tcMar>
              <w:top w:w="15" w:type="dxa"/>
              <w:left w:w="45" w:type="dxa"/>
              <w:bottom w:w="15" w:type="dxa"/>
              <w:right w:w="45" w:type="dxa"/>
            </w:tcMar>
            <w:vAlign w:val="center"/>
          </w:tcPr>
          <w:p w14:paraId="728993DA" w14:textId="77777777" w:rsidR="00BF641F" w:rsidRPr="00BF641F" w:rsidRDefault="00BF641F" w:rsidP="00944D13">
            <w:pPr>
              <w:spacing w:before="100" w:beforeAutospacing="1" w:after="100" w:afterAutospacing="1" w:line="255" w:lineRule="atLeast"/>
              <w:jc w:val="center"/>
              <w:rPr>
                <w:sz w:val="24"/>
                <w:szCs w:val="24"/>
              </w:rPr>
            </w:pPr>
            <w:r w:rsidRPr="00BF641F">
              <w:rPr>
                <w:bCs/>
                <w:sz w:val="24"/>
                <w:szCs w:val="24"/>
              </w:rPr>
              <w:t>НАЛОГИ НА ИМУЩЕСТВО</w:t>
            </w:r>
          </w:p>
        </w:tc>
        <w:tc>
          <w:tcPr>
            <w:tcW w:w="251" w:type="dxa"/>
            <w:tcBorders>
              <w:left w:val="single" w:sz="4" w:space="0" w:color="auto"/>
              <w:bottom w:val="single" w:sz="4" w:space="0" w:color="auto"/>
            </w:tcBorders>
            <w:vAlign w:val="center"/>
          </w:tcPr>
          <w:p w14:paraId="22F9F720" w14:textId="77777777" w:rsidR="00BF641F" w:rsidRPr="0042022C" w:rsidRDefault="00BF641F" w:rsidP="00944D13">
            <w:pPr>
              <w:spacing w:before="100" w:beforeAutospacing="1" w:after="100" w:afterAutospacing="1" w:line="255" w:lineRule="atLeast"/>
              <w:jc w:val="center"/>
              <w:rPr>
                <w:color w:val="C00000"/>
                <w:sz w:val="24"/>
                <w:szCs w:val="24"/>
              </w:rPr>
            </w:pPr>
          </w:p>
        </w:tc>
        <w:tc>
          <w:tcPr>
            <w:tcW w:w="1136" w:type="dxa"/>
            <w:tcBorders>
              <w:bottom w:val="single" w:sz="4" w:space="0" w:color="auto"/>
              <w:right w:val="single" w:sz="4" w:space="0" w:color="auto"/>
            </w:tcBorders>
            <w:tcMar>
              <w:top w:w="15" w:type="dxa"/>
              <w:left w:w="45" w:type="dxa"/>
              <w:bottom w:w="15" w:type="dxa"/>
              <w:right w:w="45" w:type="dxa"/>
            </w:tcMar>
            <w:vAlign w:val="center"/>
          </w:tcPr>
          <w:p w14:paraId="6A8A53E0" w14:textId="77777777" w:rsidR="00BF641F" w:rsidRPr="0042022C" w:rsidRDefault="00192CE9" w:rsidP="00D067A3">
            <w:pPr>
              <w:spacing w:before="100" w:beforeAutospacing="1" w:after="100" w:afterAutospacing="1" w:line="255" w:lineRule="atLeast"/>
              <w:jc w:val="center"/>
              <w:rPr>
                <w:b/>
                <w:sz w:val="24"/>
                <w:szCs w:val="24"/>
              </w:rPr>
            </w:pPr>
            <w:r w:rsidRPr="00192CE9">
              <w:rPr>
                <w:b/>
                <w:sz w:val="24"/>
                <w:szCs w:val="24"/>
              </w:rPr>
              <w:t>9 707,</w:t>
            </w:r>
            <w:r w:rsidR="00FF36AA">
              <w:rPr>
                <w:b/>
                <w:sz w:val="24"/>
                <w:szCs w:val="24"/>
              </w:rPr>
              <w:t>9</w:t>
            </w:r>
          </w:p>
        </w:tc>
        <w:tc>
          <w:tcPr>
            <w:tcW w:w="1195" w:type="dxa"/>
            <w:tcBorders>
              <w:left w:val="single" w:sz="4" w:space="0" w:color="auto"/>
              <w:bottom w:val="single" w:sz="4" w:space="0" w:color="auto"/>
            </w:tcBorders>
            <w:vAlign w:val="center"/>
          </w:tcPr>
          <w:p w14:paraId="57C09CA1" w14:textId="77777777" w:rsidR="00BF641F" w:rsidRPr="00134429" w:rsidRDefault="000A568C" w:rsidP="00944D13">
            <w:pPr>
              <w:spacing w:before="100" w:beforeAutospacing="1" w:after="100" w:afterAutospacing="1" w:line="255" w:lineRule="atLeast"/>
              <w:jc w:val="center"/>
              <w:rPr>
                <w:b/>
                <w:sz w:val="24"/>
                <w:szCs w:val="24"/>
              </w:rPr>
            </w:pPr>
            <w:r w:rsidRPr="000A568C">
              <w:rPr>
                <w:b/>
                <w:sz w:val="24"/>
                <w:szCs w:val="24"/>
              </w:rPr>
              <w:t>9 314,0</w:t>
            </w:r>
          </w:p>
        </w:tc>
        <w:tc>
          <w:tcPr>
            <w:tcW w:w="1371" w:type="dxa"/>
            <w:gridSpan w:val="4"/>
            <w:vMerge/>
            <w:tcBorders>
              <w:left w:val="single" w:sz="4" w:space="0" w:color="auto"/>
              <w:bottom w:val="single" w:sz="4" w:space="0" w:color="auto"/>
              <w:right w:val="single" w:sz="4" w:space="0" w:color="auto"/>
            </w:tcBorders>
            <w:vAlign w:val="center"/>
          </w:tcPr>
          <w:p w14:paraId="1345A7AE" w14:textId="77777777" w:rsidR="00BF641F" w:rsidRPr="00134429" w:rsidRDefault="00BF641F" w:rsidP="00944D13">
            <w:pPr>
              <w:jc w:val="center"/>
              <w:rPr>
                <w:b/>
                <w:sz w:val="24"/>
                <w:szCs w:val="24"/>
              </w:rPr>
            </w:pPr>
          </w:p>
        </w:tc>
        <w:tc>
          <w:tcPr>
            <w:tcW w:w="1269" w:type="dxa"/>
            <w:tcBorders>
              <w:left w:val="single" w:sz="4" w:space="0" w:color="auto"/>
              <w:bottom w:val="single" w:sz="4" w:space="0" w:color="auto"/>
              <w:right w:val="single" w:sz="4" w:space="0" w:color="auto"/>
            </w:tcBorders>
            <w:tcMar>
              <w:top w:w="15" w:type="dxa"/>
              <w:left w:w="45" w:type="dxa"/>
              <w:bottom w:w="15" w:type="dxa"/>
              <w:right w:w="45" w:type="dxa"/>
            </w:tcMar>
            <w:vAlign w:val="center"/>
          </w:tcPr>
          <w:p w14:paraId="723E73DB" w14:textId="77777777" w:rsidR="00BF641F" w:rsidRPr="00134429" w:rsidRDefault="00DE3BCA" w:rsidP="00944D13">
            <w:pPr>
              <w:spacing w:before="100" w:beforeAutospacing="1" w:after="100" w:afterAutospacing="1" w:line="255" w:lineRule="atLeast"/>
              <w:ind w:firstLine="150"/>
              <w:jc w:val="center"/>
              <w:rPr>
                <w:b/>
                <w:sz w:val="24"/>
                <w:szCs w:val="24"/>
              </w:rPr>
            </w:pPr>
            <w:r>
              <w:rPr>
                <w:b/>
                <w:sz w:val="24"/>
                <w:szCs w:val="24"/>
              </w:rPr>
              <w:t>10600,0</w:t>
            </w:r>
          </w:p>
        </w:tc>
        <w:tc>
          <w:tcPr>
            <w:tcW w:w="1129" w:type="dxa"/>
            <w:tcBorders>
              <w:left w:val="single" w:sz="4" w:space="0" w:color="auto"/>
              <w:bottom w:val="single" w:sz="4" w:space="0" w:color="auto"/>
            </w:tcBorders>
            <w:tcMar>
              <w:top w:w="15" w:type="dxa"/>
              <w:left w:w="45" w:type="dxa"/>
              <w:bottom w:w="15" w:type="dxa"/>
              <w:right w:w="45" w:type="dxa"/>
            </w:tcMar>
            <w:vAlign w:val="center"/>
          </w:tcPr>
          <w:p w14:paraId="60EF9ADB" w14:textId="77777777" w:rsidR="00BF641F" w:rsidRPr="00134429" w:rsidRDefault="00DE3BCA" w:rsidP="00944D13">
            <w:pPr>
              <w:spacing w:before="100" w:beforeAutospacing="1" w:after="100" w:afterAutospacing="1" w:line="255" w:lineRule="atLeast"/>
              <w:ind w:firstLine="150"/>
              <w:jc w:val="center"/>
              <w:rPr>
                <w:b/>
                <w:sz w:val="24"/>
                <w:szCs w:val="24"/>
              </w:rPr>
            </w:pPr>
            <w:r>
              <w:rPr>
                <w:b/>
                <w:sz w:val="24"/>
                <w:szCs w:val="24"/>
              </w:rPr>
              <w:t>10960,0</w:t>
            </w:r>
          </w:p>
        </w:tc>
        <w:tc>
          <w:tcPr>
            <w:tcW w:w="568" w:type="dxa"/>
            <w:vMerge w:val="restart"/>
            <w:tcBorders>
              <w:left w:val="single" w:sz="4" w:space="0" w:color="auto"/>
            </w:tcBorders>
          </w:tcPr>
          <w:p w14:paraId="6314BEF7" w14:textId="77777777" w:rsidR="00BF641F" w:rsidRPr="00BF641F" w:rsidRDefault="00BF641F" w:rsidP="00BF641F">
            <w:pPr>
              <w:spacing w:before="100" w:beforeAutospacing="1" w:after="100" w:afterAutospacing="1" w:line="255" w:lineRule="atLeast"/>
              <w:ind w:firstLine="150"/>
              <w:jc w:val="center"/>
              <w:rPr>
                <w:b/>
                <w:sz w:val="24"/>
                <w:szCs w:val="24"/>
              </w:rPr>
            </w:pPr>
          </w:p>
        </w:tc>
      </w:tr>
      <w:tr w:rsidR="00BF641F" w:rsidRPr="00BF641F" w14:paraId="27F8133B" w14:textId="77777777" w:rsidTr="007F17C0">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70"/>
        </w:trPr>
        <w:tc>
          <w:tcPr>
            <w:tcW w:w="3474" w:type="dxa"/>
            <w:tcBorders>
              <w:top w:val="single" w:sz="4" w:space="0" w:color="auto"/>
              <w:left w:val="single" w:sz="4" w:space="0" w:color="auto"/>
            </w:tcBorders>
            <w:tcMar>
              <w:top w:w="15" w:type="dxa"/>
              <w:left w:w="45" w:type="dxa"/>
              <w:bottom w:w="15" w:type="dxa"/>
              <w:right w:w="45" w:type="dxa"/>
            </w:tcMar>
          </w:tcPr>
          <w:p w14:paraId="418BBEFA" w14:textId="77777777" w:rsidR="00BF641F" w:rsidRPr="00BF641F" w:rsidRDefault="00BF641F" w:rsidP="00BF641F">
            <w:pPr>
              <w:rPr>
                <w:bCs/>
                <w:sz w:val="24"/>
                <w:szCs w:val="24"/>
              </w:rPr>
            </w:pPr>
          </w:p>
        </w:tc>
        <w:tc>
          <w:tcPr>
            <w:tcW w:w="251" w:type="dxa"/>
            <w:tcBorders>
              <w:top w:val="single" w:sz="4" w:space="0" w:color="auto"/>
              <w:left w:val="single" w:sz="4" w:space="0" w:color="auto"/>
            </w:tcBorders>
          </w:tcPr>
          <w:p w14:paraId="292A596F" w14:textId="77777777" w:rsidR="00BF641F" w:rsidRPr="0042022C" w:rsidRDefault="00BF641F" w:rsidP="00BF641F">
            <w:pPr>
              <w:spacing w:line="255" w:lineRule="atLeast"/>
              <w:rPr>
                <w:color w:val="C00000"/>
                <w:sz w:val="24"/>
                <w:szCs w:val="24"/>
              </w:rPr>
            </w:pPr>
          </w:p>
        </w:tc>
        <w:tc>
          <w:tcPr>
            <w:tcW w:w="1136" w:type="dxa"/>
            <w:tcBorders>
              <w:top w:val="single" w:sz="4" w:space="0" w:color="auto"/>
              <w:right w:val="single" w:sz="4" w:space="0" w:color="auto"/>
            </w:tcBorders>
            <w:tcMar>
              <w:top w:w="15" w:type="dxa"/>
              <w:left w:w="45" w:type="dxa"/>
              <w:bottom w:w="15" w:type="dxa"/>
              <w:right w:w="45" w:type="dxa"/>
            </w:tcMar>
          </w:tcPr>
          <w:p w14:paraId="58B5BE48" w14:textId="77777777" w:rsidR="00BF641F" w:rsidRPr="0042022C" w:rsidRDefault="00BF641F" w:rsidP="00BF641F">
            <w:pPr>
              <w:spacing w:line="255" w:lineRule="atLeast"/>
              <w:jc w:val="center"/>
              <w:rPr>
                <w:b/>
                <w:sz w:val="24"/>
                <w:szCs w:val="24"/>
              </w:rPr>
            </w:pPr>
          </w:p>
        </w:tc>
        <w:tc>
          <w:tcPr>
            <w:tcW w:w="1195" w:type="dxa"/>
            <w:tcBorders>
              <w:top w:val="single" w:sz="4" w:space="0" w:color="auto"/>
              <w:left w:val="single" w:sz="4" w:space="0" w:color="auto"/>
            </w:tcBorders>
          </w:tcPr>
          <w:p w14:paraId="4F51AA85" w14:textId="77777777" w:rsidR="00BF641F" w:rsidRPr="0042022C" w:rsidRDefault="00BF641F" w:rsidP="00BF641F">
            <w:pPr>
              <w:spacing w:line="255" w:lineRule="atLeast"/>
              <w:jc w:val="center"/>
              <w:rPr>
                <w:b/>
                <w:sz w:val="24"/>
                <w:szCs w:val="24"/>
              </w:rPr>
            </w:pPr>
          </w:p>
        </w:tc>
        <w:tc>
          <w:tcPr>
            <w:tcW w:w="1371" w:type="dxa"/>
            <w:gridSpan w:val="4"/>
            <w:vMerge w:val="restart"/>
            <w:tcBorders>
              <w:top w:val="single" w:sz="4" w:space="0" w:color="auto"/>
              <w:left w:val="single" w:sz="4" w:space="0" w:color="auto"/>
              <w:right w:val="single" w:sz="4" w:space="0" w:color="auto"/>
            </w:tcBorders>
          </w:tcPr>
          <w:p w14:paraId="0B078C68" w14:textId="77777777" w:rsidR="00B351D0" w:rsidRDefault="00B351D0" w:rsidP="00BF641F">
            <w:pPr>
              <w:jc w:val="center"/>
              <w:rPr>
                <w:sz w:val="24"/>
                <w:szCs w:val="24"/>
              </w:rPr>
            </w:pPr>
          </w:p>
          <w:p w14:paraId="3BA22E53" w14:textId="77777777" w:rsidR="009E565B" w:rsidRPr="00B351D0" w:rsidRDefault="00CC25B0" w:rsidP="00B351D0">
            <w:pPr>
              <w:jc w:val="center"/>
              <w:rPr>
                <w:sz w:val="24"/>
                <w:szCs w:val="24"/>
              </w:rPr>
            </w:pPr>
            <w:r>
              <w:rPr>
                <w:sz w:val="24"/>
                <w:szCs w:val="24"/>
              </w:rPr>
              <w:t>1</w:t>
            </w:r>
            <w:r w:rsidR="00DE3BCA">
              <w:rPr>
                <w:sz w:val="24"/>
                <w:szCs w:val="24"/>
              </w:rPr>
              <w:t>35</w:t>
            </w:r>
            <w:r>
              <w:rPr>
                <w:sz w:val="24"/>
                <w:szCs w:val="24"/>
              </w:rPr>
              <w:t>0,0</w:t>
            </w:r>
          </w:p>
        </w:tc>
        <w:tc>
          <w:tcPr>
            <w:tcW w:w="1269" w:type="dxa"/>
            <w:tcBorders>
              <w:top w:val="single" w:sz="4" w:space="0" w:color="auto"/>
              <w:left w:val="single" w:sz="4" w:space="0" w:color="auto"/>
              <w:right w:val="single" w:sz="4" w:space="0" w:color="auto"/>
            </w:tcBorders>
            <w:tcMar>
              <w:top w:w="15" w:type="dxa"/>
              <w:left w:w="45" w:type="dxa"/>
              <w:bottom w:w="15" w:type="dxa"/>
              <w:right w:w="45" w:type="dxa"/>
            </w:tcMar>
          </w:tcPr>
          <w:p w14:paraId="57D7F700" w14:textId="77777777" w:rsidR="00BF641F" w:rsidRPr="00E57B9A" w:rsidRDefault="00BF641F" w:rsidP="00BF641F">
            <w:pPr>
              <w:spacing w:line="255" w:lineRule="atLeast"/>
              <w:ind w:firstLine="150"/>
              <w:jc w:val="center"/>
              <w:rPr>
                <w:sz w:val="24"/>
                <w:szCs w:val="24"/>
              </w:rPr>
            </w:pPr>
          </w:p>
        </w:tc>
        <w:tc>
          <w:tcPr>
            <w:tcW w:w="1129" w:type="dxa"/>
            <w:tcBorders>
              <w:top w:val="single" w:sz="4" w:space="0" w:color="auto"/>
              <w:left w:val="single" w:sz="4" w:space="0" w:color="auto"/>
            </w:tcBorders>
            <w:tcMar>
              <w:top w:w="15" w:type="dxa"/>
              <w:left w:w="45" w:type="dxa"/>
              <w:bottom w:w="15" w:type="dxa"/>
              <w:right w:w="45" w:type="dxa"/>
            </w:tcMar>
          </w:tcPr>
          <w:p w14:paraId="132B9478" w14:textId="77777777" w:rsidR="00BF641F" w:rsidRPr="00E57B9A" w:rsidRDefault="00BF641F" w:rsidP="00BF641F">
            <w:pPr>
              <w:spacing w:line="255" w:lineRule="atLeast"/>
              <w:ind w:firstLine="150"/>
              <w:jc w:val="center"/>
              <w:rPr>
                <w:sz w:val="24"/>
                <w:szCs w:val="24"/>
              </w:rPr>
            </w:pPr>
          </w:p>
        </w:tc>
        <w:tc>
          <w:tcPr>
            <w:tcW w:w="568" w:type="dxa"/>
            <w:vMerge/>
            <w:tcBorders>
              <w:left w:val="single" w:sz="4" w:space="0" w:color="auto"/>
            </w:tcBorders>
          </w:tcPr>
          <w:p w14:paraId="09EB6E6D" w14:textId="77777777" w:rsidR="00BF641F" w:rsidRPr="00BF641F" w:rsidRDefault="00BF641F" w:rsidP="00BF641F">
            <w:pPr>
              <w:spacing w:line="255" w:lineRule="atLeast"/>
              <w:ind w:firstLine="150"/>
              <w:jc w:val="center"/>
              <w:rPr>
                <w:b/>
                <w:sz w:val="24"/>
                <w:szCs w:val="24"/>
              </w:rPr>
            </w:pPr>
          </w:p>
        </w:tc>
      </w:tr>
      <w:tr w:rsidR="00BF641F" w:rsidRPr="00BF641F" w14:paraId="6AE4C4DE" w14:textId="77777777" w:rsidTr="007F17C0">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65"/>
        </w:trPr>
        <w:tc>
          <w:tcPr>
            <w:tcW w:w="3474" w:type="dxa"/>
            <w:tcBorders>
              <w:left w:val="single" w:sz="4" w:space="0" w:color="auto"/>
              <w:bottom w:val="single" w:sz="4" w:space="0" w:color="auto"/>
            </w:tcBorders>
            <w:tcMar>
              <w:top w:w="15" w:type="dxa"/>
              <w:left w:w="45" w:type="dxa"/>
              <w:bottom w:w="15" w:type="dxa"/>
              <w:right w:w="45" w:type="dxa"/>
            </w:tcMar>
          </w:tcPr>
          <w:p w14:paraId="73068AC8" w14:textId="77777777" w:rsidR="00BF641F" w:rsidRPr="00BF641F" w:rsidRDefault="00BF641F" w:rsidP="00BF641F">
            <w:pPr>
              <w:rPr>
                <w:sz w:val="24"/>
                <w:szCs w:val="24"/>
              </w:rPr>
            </w:pPr>
            <w:r w:rsidRPr="00BF641F">
              <w:rPr>
                <w:sz w:val="24"/>
                <w:szCs w:val="24"/>
              </w:rPr>
              <w:t>Налог на имущество</w:t>
            </w:r>
          </w:p>
          <w:p w14:paraId="5D071E61" w14:textId="77777777" w:rsidR="00BF641F" w:rsidRPr="00BF641F" w:rsidRDefault="00BF641F" w:rsidP="00BF641F">
            <w:pPr>
              <w:rPr>
                <w:sz w:val="24"/>
                <w:szCs w:val="24"/>
              </w:rPr>
            </w:pPr>
            <w:r w:rsidRPr="00BF641F">
              <w:rPr>
                <w:sz w:val="24"/>
                <w:szCs w:val="24"/>
              </w:rPr>
              <w:t>физических лиц</w:t>
            </w:r>
          </w:p>
          <w:p w14:paraId="752555AA" w14:textId="77777777" w:rsidR="00BF641F" w:rsidRPr="00BF641F" w:rsidRDefault="00BF641F" w:rsidP="00BF641F">
            <w:pPr>
              <w:rPr>
                <w:sz w:val="24"/>
                <w:szCs w:val="24"/>
              </w:rPr>
            </w:pPr>
            <w:r w:rsidRPr="00BF641F">
              <w:rPr>
                <w:sz w:val="24"/>
                <w:szCs w:val="24"/>
              </w:rPr>
              <w:t xml:space="preserve">                                                        </w:t>
            </w:r>
          </w:p>
        </w:tc>
        <w:tc>
          <w:tcPr>
            <w:tcW w:w="251" w:type="dxa"/>
            <w:tcBorders>
              <w:left w:val="single" w:sz="4" w:space="0" w:color="auto"/>
              <w:bottom w:val="single" w:sz="4" w:space="0" w:color="auto"/>
            </w:tcBorders>
          </w:tcPr>
          <w:p w14:paraId="34544036" w14:textId="77777777" w:rsidR="00BF641F" w:rsidRPr="0042022C" w:rsidRDefault="00BF641F" w:rsidP="00BF641F">
            <w:pPr>
              <w:rPr>
                <w:color w:val="C00000"/>
                <w:sz w:val="24"/>
                <w:szCs w:val="24"/>
              </w:rPr>
            </w:pPr>
          </w:p>
          <w:p w14:paraId="1F302F5C" w14:textId="77777777" w:rsidR="00BF641F" w:rsidRPr="0042022C" w:rsidRDefault="00BF641F" w:rsidP="00BF641F">
            <w:pPr>
              <w:rPr>
                <w:color w:val="C00000"/>
                <w:sz w:val="24"/>
                <w:szCs w:val="24"/>
              </w:rPr>
            </w:pPr>
          </w:p>
          <w:p w14:paraId="1695AACD" w14:textId="77777777" w:rsidR="00BF641F" w:rsidRPr="0042022C" w:rsidRDefault="00BF641F" w:rsidP="00BF641F">
            <w:pPr>
              <w:rPr>
                <w:color w:val="C00000"/>
                <w:sz w:val="24"/>
                <w:szCs w:val="24"/>
              </w:rPr>
            </w:pPr>
          </w:p>
        </w:tc>
        <w:tc>
          <w:tcPr>
            <w:tcW w:w="1136" w:type="dxa"/>
            <w:tcBorders>
              <w:bottom w:val="single" w:sz="4" w:space="0" w:color="auto"/>
              <w:right w:val="single" w:sz="4" w:space="0" w:color="auto"/>
            </w:tcBorders>
            <w:tcMar>
              <w:top w:w="15" w:type="dxa"/>
              <w:left w:w="45" w:type="dxa"/>
              <w:bottom w:w="15" w:type="dxa"/>
              <w:right w:w="45" w:type="dxa"/>
            </w:tcMar>
          </w:tcPr>
          <w:p w14:paraId="06C62DCD" w14:textId="77777777" w:rsidR="00BF641F" w:rsidRPr="0042022C" w:rsidRDefault="00192CE9" w:rsidP="00D067A3">
            <w:pPr>
              <w:jc w:val="center"/>
              <w:rPr>
                <w:sz w:val="24"/>
                <w:szCs w:val="24"/>
              </w:rPr>
            </w:pPr>
            <w:r w:rsidRPr="00192CE9">
              <w:rPr>
                <w:sz w:val="24"/>
                <w:szCs w:val="24"/>
              </w:rPr>
              <w:t>1 152,</w:t>
            </w:r>
            <w:r w:rsidR="00FF36AA">
              <w:rPr>
                <w:sz w:val="24"/>
                <w:szCs w:val="24"/>
              </w:rPr>
              <w:t>4</w:t>
            </w:r>
          </w:p>
        </w:tc>
        <w:tc>
          <w:tcPr>
            <w:tcW w:w="1195" w:type="dxa"/>
            <w:tcBorders>
              <w:left w:val="single" w:sz="4" w:space="0" w:color="auto"/>
              <w:bottom w:val="single" w:sz="4" w:space="0" w:color="auto"/>
            </w:tcBorders>
          </w:tcPr>
          <w:p w14:paraId="7BD7D534" w14:textId="77777777" w:rsidR="00BF641F" w:rsidRPr="0042022C" w:rsidRDefault="000A568C" w:rsidP="00BF641F">
            <w:pPr>
              <w:jc w:val="center"/>
              <w:rPr>
                <w:sz w:val="24"/>
                <w:szCs w:val="24"/>
              </w:rPr>
            </w:pPr>
            <w:r w:rsidRPr="000A568C">
              <w:rPr>
                <w:sz w:val="24"/>
                <w:szCs w:val="24"/>
              </w:rPr>
              <w:t>1 130,0</w:t>
            </w:r>
          </w:p>
        </w:tc>
        <w:tc>
          <w:tcPr>
            <w:tcW w:w="1371" w:type="dxa"/>
            <w:gridSpan w:val="4"/>
            <w:vMerge/>
            <w:tcBorders>
              <w:left w:val="single" w:sz="4" w:space="0" w:color="auto"/>
              <w:bottom w:val="single" w:sz="4" w:space="0" w:color="auto"/>
              <w:right w:val="single" w:sz="4" w:space="0" w:color="auto"/>
            </w:tcBorders>
          </w:tcPr>
          <w:p w14:paraId="221B33E3" w14:textId="77777777" w:rsidR="00BF641F" w:rsidRPr="00E57B9A" w:rsidRDefault="00BF641F" w:rsidP="00BF641F">
            <w:pPr>
              <w:jc w:val="center"/>
              <w:rPr>
                <w:sz w:val="24"/>
                <w:szCs w:val="24"/>
              </w:rPr>
            </w:pPr>
          </w:p>
        </w:tc>
        <w:tc>
          <w:tcPr>
            <w:tcW w:w="1269" w:type="dxa"/>
            <w:tcBorders>
              <w:left w:val="single" w:sz="4" w:space="0" w:color="auto"/>
              <w:bottom w:val="single" w:sz="4" w:space="0" w:color="auto"/>
              <w:right w:val="single" w:sz="4" w:space="0" w:color="auto"/>
            </w:tcBorders>
            <w:tcMar>
              <w:top w:w="15" w:type="dxa"/>
              <w:left w:w="45" w:type="dxa"/>
              <w:bottom w:w="15" w:type="dxa"/>
              <w:right w:w="45" w:type="dxa"/>
            </w:tcMar>
          </w:tcPr>
          <w:p w14:paraId="08A25905" w14:textId="77777777" w:rsidR="00BF641F" w:rsidRPr="00E57B9A" w:rsidRDefault="00B351D0" w:rsidP="00DD4908">
            <w:pPr>
              <w:jc w:val="center"/>
              <w:rPr>
                <w:sz w:val="24"/>
                <w:szCs w:val="24"/>
              </w:rPr>
            </w:pPr>
            <w:r w:rsidRPr="00B351D0">
              <w:rPr>
                <w:sz w:val="24"/>
                <w:szCs w:val="24"/>
              </w:rPr>
              <w:t>1</w:t>
            </w:r>
            <w:r w:rsidR="00DE3BCA">
              <w:rPr>
                <w:sz w:val="24"/>
                <w:szCs w:val="24"/>
              </w:rPr>
              <w:t>400</w:t>
            </w:r>
            <w:r w:rsidR="00CC25B0">
              <w:rPr>
                <w:sz w:val="24"/>
                <w:szCs w:val="24"/>
              </w:rPr>
              <w:t>,0</w:t>
            </w:r>
          </w:p>
        </w:tc>
        <w:tc>
          <w:tcPr>
            <w:tcW w:w="1129" w:type="dxa"/>
            <w:tcBorders>
              <w:left w:val="single" w:sz="4" w:space="0" w:color="auto"/>
              <w:bottom w:val="single" w:sz="4" w:space="0" w:color="auto"/>
            </w:tcBorders>
            <w:tcMar>
              <w:top w:w="15" w:type="dxa"/>
              <w:left w:w="45" w:type="dxa"/>
              <w:bottom w:w="15" w:type="dxa"/>
              <w:right w:w="45" w:type="dxa"/>
            </w:tcMar>
          </w:tcPr>
          <w:p w14:paraId="573DC837" w14:textId="77777777" w:rsidR="00BF641F" w:rsidRPr="00E57B9A" w:rsidRDefault="00CC25B0" w:rsidP="00BF641F">
            <w:pPr>
              <w:spacing w:line="255" w:lineRule="atLeast"/>
              <w:ind w:firstLine="150"/>
              <w:jc w:val="center"/>
              <w:rPr>
                <w:sz w:val="24"/>
                <w:szCs w:val="24"/>
              </w:rPr>
            </w:pPr>
            <w:r>
              <w:rPr>
                <w:sz w:val="24"/>
                <w:szCs w:val="24"/>
              </w:rPr>
              <w:t>1</w:t>
            </w:r>
            <w:r w:rsidR="00DE3BCA">
              <w:rPr>
                <w:sz w:val="24"/>
                <w:szCs w:val="24"/>
              </w:rPr>
              <w:t>46</w:t>
            </w:r>
            <w:r>
              <w:rPr>
                <w:sz w:val="24"/>
                <w:szCs w:val="24"/>
              </w:rPr>
              <w:t>0,0</w:t>
            </w:r>
          </w:p>
        </w:tc>
        <w:tc>
          <w:tcPr>
            <w:tcW w:w="568" w:type="dxa"/>
            <w:vMerge w:val="restart"/>
            <w:tcBorders>
              <w:left w:val="single" w:sz="4" w:space="0" w:color="auto"/>
            </w:tcBorders>
          </w:tcPr>
          <w:p w14:paraId="7836D70B" w14:textId="77777777" w:rsidR="00BF641F" w:rsidRPr="00BF641F" w:rsidRDefault="00BF641F" w:rsidP="00BF641F">
            <w:pPr>
              <w:spacing w:line="255" w:lineRule="atLeast"/>
              <w:ind w:firstLine="150"/>
              <w:jc w:val="center"/>
              <w:rPr>
                <w:sz w:val="24"/>
                <w:szCs w:val="24"/>
              </w:rPr>
            </w:pPr>
          </w:p>
        </w:tc>
      </w:tr>
      <w:tr w:rsidR="00BF641F" w:rsidRPr="00BF641F" w14:paraId="1F9F310F" w14:textId="77777777" w:rsidTr="007F17C0">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55"/>
        </w:trPr>
        <w:tc>
          <w:tcPr>
            <w:tcW w:w="3474" w:type="dxa"/>
            <w:tcBorders>
              <w:top w:val="single" w:sz="4" w:space="0" w:color="auto"/>
              <w:left w:val="single" w:sz="4" w:space="0" w:color="auto"/>
            </w:tcBorders>
            <w:tcMar>
              <w:top w:w="15" w:type="dxa"/>
              <w:left w:w="45" w:type="dxa"/>
              <w:bottom w:w="15" w:type="dxa"/>
              <w:right w:w="45" w:type="dxa"/>
            </w:tcMar>
          </w:tcPr>
          <w:p w14:paraId="65616CDC" w14:textId="77777777" w:rsidR="00BF641F" w:rsidRPr="00BF641F" w:rsidRDefault="00BF641F" w:rsidP="00BF641F">
            <w:pPr>
              <w:rPr>
                <w:sz w:val="24"/>
                <w:szCs w:val="24"/>
              </w:rPr>
            </w:pPr>
          </w:p>
        </w:tc>
        <w:tc>
          <w:tcPr>
            <w:tcW w:w="251" w:type="dxa"/>
            <w:tcBorders>
              <w:top w:val="single" w:sz="4" w:space="0" w:color="auto"/>
              <w:left w:val="single" w:sz="4" w:space="0" w:color="auto"/>
            </w:tcBorders>
          </w:tcPr>
          <w:p w14:paraId="659A29A2" w14:textId="77777777" w:rsidR="00BF641F" w:rsidRPr="0042022C" w:rsidRDefault="00BF641F" w:rsidP="00BF641F">
            <w:pPr>
              <w:rPr>
                <w:color w:val="C00000"/>
                <w:sz w:val="24"/>
                <w:szCs w:val="24"/>
              </w:rPr>
            </w:pPr>
          </w:p>
        </w:tc>
        <w:tc>
          <w:tcPr>
            <w:tcW w:w="1136" w:type="dxa"/>
            <w:tcBorders>
              <w:top w:val="single" w:sz="4" w:space="0" w:color="auto"/>
              <w:right w:val="single" w:sz="4" w:space="0" w:color="auto"/>
            </w:tcBorders>
            <w:tcMar>
              <w:top w:w="15" w:type="dxa"/>
              <w:left w:w="45" w:type="dxa"/>
              <w:bottom w:w="15" w:type="dxa"/>
              <w:right w:w="45" w:type="dxa"/>
            </w:tcMar>
          </w:tcPr>
          <w:p w14:paraId="663C1367" w14:textId="77777777" w:rsidR="00BF641F" w:rsidRPr="0042022C" w:rsidRDefault="00BF641F" w:rsidP="00BF641F">
            <w:pPr>
              <w:jc w:val="center"/>
              <w:rPr>
                <w:sz w:val="24"/>
                <w:szCs w:val="24"/>
              </w:rPr>
            </w:pPr>
          </w:p>
        </w:tc>
        <w:tc>
          <w:tcPr>
            <w:tcW w:w="1195" w:type="dxa"/>
            <w:tcBorders>
              <w:top w:val="single" w:sz="4" w:space="0" w:color="auto"/>
              <w:left w:val="single" w:sz="4" w:space="0" w:color="auto"/>
            </w:tcBorders>
          </w:tcPr>
          <w:p w14:paraId="29C1314F" w14:textId="77777777" w:rsidR="00BF641F" w:rsidRPr="0042022C" w:rsidRDefault="00BF641F" w:rsidP="00BF641F">
            <w:pPr>
              <w:jc w:val="center"/>
              <w:rPr>
                <w:sz w:val="24"/>
                <w:szCs w:val="24"/>
              </w:rPr>
            </w:pPr>
          </w:p>
        </w:tc>
        <w:tc>
          <w:tcPr>
            <w:tcW w:w="85" w:type="dxa"/>
            <w:tcBorders>
              <w:top w:val="single" w:sz="4" w:space="0" w:color="auto"/>
              <w:left w:val="single" w:sz="4" w:space="0" w:color="auto"/>
            </w:tcBorders>
          </w:tcPr>
          <w:p w14:paraId="738D63D6" w14:textId="77777777" w:rsidR="00BF641F" w:rsidRPr="0042022C" w:rsidRDefault="00BF641F" w:rsidP="00BF641F">
            <w:pPr>
              <w:jc w:val="center"/>
              <w:rPr>
                <w:color w:val="FF0000"/>
                <w:sz w:val="24"/>
                <w:szCs w:val="24"/>
              </w:rPr>
            </w:pPr>
          </w:p>
        </w:tc>
        <w:tc>
          <w:tcPr>
            <w:tcW w:w="1286" w:type="dxa"/>
            <w:gridSpan w:val="3"/>
            <w:tcBorders>
              <w:top w:val="single" w:sz="4" w:space="0" w:color="auto"/>
              <w:right w:val="single" w:sz="4" w:space="0" w:color="auto"/>
            </w:tcBorders>
            <w:tcMar>
              <w:top w:w="15" w:type="dxa"/>
              <w:left w:w="45" w:type="dxa"/>
              <w:bottom w:w="15" w:type="dxa"/>
              <w:right w:w="45" w:type="dxa"/>
            </w:tcMar>
          </w:tcPr>
          <w:p w14:paraId="123BF52B" w14:textId="77777777" w:rsidR="00BF641F" w:rsidRPr="0042022C" w:rsidRDefault="00BF641F" w:rsidP="00BF641F">
            <w:pPr>
              <w:jc w:val="center"/>
              <w:rPr>
                <w:color w:val="FF0000"/>
                <w:sz w:val="24"/>
                <w:szCs w:val="24"/>
              </w:rPr>
            </w:pPr>
          </w:p>
        </w:tc>
        <w:tc>
          <w:tcPr>
            <w:tcW w:w="1269" w:type="dxa"/>
            <w:tcBorders>
              <w:top w:val="single" w:sz="4" w:space="0" w:color="auto"/>
              <w:left w:val="single" w:sz="4" w:space="0" w:color="auto"/>
              <w:right w:val="single" w:sz="4" w:space="0" w:color="auto"/>
            </w:tcBorders>
            <w:tcMar>
              <w:top w:w="15" w:type="dxa"/>
              <w:left w:w="45" w:type="dxa"/>
              <w:bottom w:w="15" w:type="dxa"/>
              <w:right w:w="45" w:type="dxa"/>
            </w:tcMar>
          </w:tcPr>
          <w:p w14:paraId="21391FCE" w14:textId="77777777" w:rsidR="00BF641F" w:rsidRPr="0042022C" w:rsidRDefault="00BF641F" w:rsidP="00BF641F">
            <w:pPr>
              <w:jc w:val="center"/>
              <w:rPr>
                <w:color w:val="FF0000"/>
                <w:sz w:val="24"/>
                <w:szCs w:val="24"/>
              </w:rPr>
            </w:pPr>
          </w:p>
        </w:tc>
        <w:tc>
          <w:tcPr>
            <w:tcW w:w="1129" w:type="dxa"/>
            <w:tcBorders>
              <w:top w:val="single" w:sz="4" w:space="0" w:color="auto"/>
              <w:left w:val="single" w:sz="4" w:space="0" w:color="auto"/>
            </w:tcBorders>
            <w:tcMar>
              <w:top w:w="15" w:type="dxa"/>
              <w:left w:w="45" w:type="dxa"/>
              <w:bottom w:w="15" w:type="dxa"/>
              <w:right w:w="45" w:type="dxa"/>
            </w:tcMar>
          </w:tcPr>
          <w:p w14:paraId="2785E99E" w14:textId="77777777" w:rsidR="00BF641F" w:rsidRPr="0042022C" w:rsidRDefault="00BF641F" w:rsidP="00BF641F">
            <w:pPr>
              <w:spacing w:before="100" w:beforeAutospacing="1" w:after="100" w:afterAutospacing="1" w:line="255" w:lineRule="atLeast"/>
              <w:ind w:firstLine="150"/>
              <w:jc w:val="center"/>
              <w:rPr>
                <w:color w:val="FF0000"/>
                <w:sz w:val="24"/>
                <w:szCs w:val="24"/>
              </w:rPr>
            </w:pPr>
          </w:p>
        </w:tc>
        <w:tc>
          <w:tcPr>
            <w:tcW w:w="568" w:type="dxa"/>
            <w:vMerge/>
            <w:tcBorders>
              <w:left w:val="single" w:sz="4" w:space="0" w:color="auto"/>
            </w:tcBorders>
          </w:tcPr>
          <w:p w14:paraId="57602CB0" w14:textId="77777777" w:rsidR="00BF641F" w:rsidRPr="00BF641F" w:rsidRDefault="00BF641F" w:rsidP="00BF641F">
            <w:pPr>
              <w:spacing w:before="100" w:beforeAutospacing="1" w:after="100" w:afterAutospacing="1" w:line="255" w:lineRule="atLeast"/>
              <w:ind w:firstLine="150"/>
              <w:jc w:val="center"/>
              <w:rPr>
                <w:sz w:val="24"/>
                <w:szCs w:val="24"/>
              </w:rPr>
            </w:pPr>
          </w:p>
        </w:tc>
      </w:tr>
      <w:tr w:rsidR="00BF641F" w:rsidRPr="00BF641F" w14:paraId="477F6CE5" w14:textId="77777777" w:rsidTr="007F17C0">
        <w:tblPrEx>
          <w:tblBorders>
            <w:top w:val="none" w:sz="0" w:space="0" w:color="auto"/>
          </w:tblBorders>
          <w:tblCellMar>
            <w:top w:w="15" w:type="dxa"/>
            <w:left w:w="15" w:type="dxa"/>
            <w:bottom w:w="15" w:type="dxa"/>
            <w:right w:w="15" w:type="dxa"/>
          </w:tblCellMar>
          <w:tblLook w:val="04A0" w:firstRow="1" w:lastRow="0" w:firstColumn="1" w:lastColumn="0" w:noHBand="0" w:noVBand="1"/>
        </w:tblPrEx>
        <w:tc>
          <w:tcPr>
            <w:tcW w:w="3474" w:type="dxa"/>
            <w:tcBorders>
              <w:left w:val="single" w:sz="4" w:space="0" w:color="auto"/>
            </w:tcBorders>
            <w:tcMar>
              <w:top w:w="15" w:type="dxa"/>
              <w:left w:w="45" w:type="dxa"/>
              <w:bottom w:w="15" w:type="dxa"/>
              <w:right w:w="45" w:type="dxa"/>
            </w:tcMar>
          </w:tcPr>
          <w:p w14:paraId="3929CD1D" w14:textId="77777777" w:rsidR="00BF641F" w:rsidRPr="00BF641F" w:rsidRDefault="00BF641F" w:rsidP="00BF641F">
            <w:pPr>
              <w:spacing w:before="100" w:beforeAutospacing="1" w:after="100" w:afterAutospacing="1" w:line="255" w:lineRule="atLeast"/>
              <w:rPr>
                <w:sz w:val="24"/>
                <w:szCs w:val="24"/>
              </w:rPr>
            </w:pPr>
            <w:r w:rsidRPr="00BF641F">
              <w:rPr>
                <w:sz w:val="24"/>
                <w:szCs w:val="24"/>
              </w:rPr>
              <w:t xml:space="preserve">Земельный налог </w:t>
            </w:r>
          </w:p>
        </w:tc>
        <w:tc>
          <w:tcPr>
            <w:tcW w:w="251" w:type="dxa"/>
            <w:tcBorders>
              <w:left w:val="single" w:sz="4" w:space="0" w:color="auto"/>
            </w:tcBorders>
          </w:tcPr>
          <w:p w14:paraId="13AEA203" w14:textId="77777777" w:rsidR="00BF641F" w:rsidRPr="0042022C" w:rsidRDefault="00BF641F" w:rsidP="00BF641F">
            <w:pPr>
              <w:spacing w:before="100" w:beforeAutospacing="1" w:after="100" w:afterAutospacing="1" w:line="255" w:lineRule="atLeast"/>
              <w:rPr>
                <w:color w:val="C00000"/>
                <w:sz w:val="24"/>
                <w:szCs w:val="24"/>
              </w:rPr>
            </w:pPr>
          </w:p>
        </w:tc>
        <w:tc>
          <w:tcPr>
            <w:tcW w:w="1136" w:type="dxa"/>
            <w:tcBorders>
              <w:right w:val="single" w:sz="4" w:space="0" w:color="auto"/>
            </w:tcBorders>
            <w:tcMar>
              <w:top w:w="15" w:type="dxa"/>
              <w:left w:w="45" w:type="dxa"/>
              <w:bottom w:w="15" w:type="dxa"/>
              <w:right w:w="45" w:type="dxa"/>
            </w:tcMar>
          </w:tcPr>
          <w:p w14:paraId="2D8A03B7" w14:textId="77777777" w:rsidR="00BF641F" w:rsidRPr="0042022C" w:rsidRDefault="00192CE9" w:rsidP="00BF641F">
            <w:pPr>
              <w:spacing w:before="100" w:beforeAutospacing="1" w:after="100" w:afterAutospacing="1" w:line="255" w:lineRule="atLeast"/>
              <w:ind w:firstLine="150"/>
              <w:jc w:val="center"/>
              <w:rPr>
                <w:sz w:val="24"/>
                <w:szCs w:val="24"/>
              </w:rPr>
            </w:pPr>
            <w:r w:rsidRPr="00192CE9">
              <w:rPr>
                <w:sz w:val="24"/>
                <w:szCs w:val="24"/>
              </w:rPr>
              <w:t>8 555,</w:t>
            </w:r>
            <w:r w:rsidR="00FF36AA">
              <w:rPr>
                <w:sz w:val="24"/>
                <w:szCs w:val="24"/>
              </w:rPr>
              <w:t>5</w:t>
            </w:r>
          </w:p>
        </w:tc>
        <w:tc>
          <w:tcPr>
            <w:tcW w:w="1195" w:type="dxa"/>
            <w:tcBorders>
              <w:left w:val="single" w:sz="4" w:space="0" w:color="auto"/>
            </w:tcBorders>
          </w:tcPr>
          <w:p w14:paraId="22BD46EB" w14:textId="77777777" w:rsidR="00BF641F" w:rsidRPr="0042022C" w:rsidRDefault="000A568C" w:rsidP="00BF641F">
            <w:pPr>
              <w:spacing w:before="100" w:beforeAutospacing="1" w:after="100" w:afterAutospacing="1" w:line="255" w:lineRule="atLeast"/>
              <w:ind w:firstLine="150"/>
              <w:jc w:val="center"/>
              <w:rPr>
                <w:sz w:val="24"/>
                <w:szCs w:val="24"/>
              </w:rPr>
            </w:pPr>
            <w:r w:rsidRPr="000A568C">
              <w:rPr>
                <w:sz w:val="24"/>
                <w:szCs w:val="24"/>
              </w:rPr>
              <w:t>8 184,0</w:t>
            </w:r>
          </w:p>
        </w:tc>
        <w:tc>
          <w:tcPr>
            <w:tcW w:w="1371" w:type="dxa"/>
            <w:gridSpan w:val="4"/>
            <w:tcBorders>
              <w:left w:val="single" w:sz="4" w:space="0" w:color="auto"/>
              <w:right w:val="single" w:sz="4" w:space="0" w:color="auto"/>
            </w:tcBorders>
          </w:tcPr>
          <w:p w14:paraId="52566B21" w14:textId="77777777" w:rsidR="00BF641F" w:rsidRPr="00E57B9A" w:rsidRDefault="00DE3BCA" w:rsidP="00944D13">
            <w:pPr>
              <w:spacing w:before="100" w:beforeAutospacing="1" w:after="100" w:afterAutospacing="1" w:line="255" w:lineRule="atLeast"/>
              <w:ind w:firstLine="150"/>
              <w:jc w:val="center"/>
              <w:rPr>
                <w:sz w:val="24"/>
                <w:szCs w:val="24"/>
              </w:rPr>
            </w:pPr>
            <w:r>
              <w:rPr>
                <w:sz w:val="24"/>
                <w:szCs w:val="24"/>
              </w:rPr>
              <w:t>8850,0</w:t>
            </w:r>
          </w:p>
        </w:tc>
        <w:tc>
          <w:tcPr>
            <w:tcW w:w="1269" w:type="dxa"/>
            <w:tcBorders>
              <w:left w:val="single" w:sz="4" w:space="0" w:color="auto"/>
              <w:right w:val="single" w:sz="4" w:space="0" w:color="auto"/>
            </w:tcBorders>
            <w:tcMar>
              <w:top w:w="15" w:type="dxa"/>
              <w:left w:w="45" w:type="dxa"/>
              <w:bottom w:w="15" w:type="dxa"/>
              <w:right w:w="45" w:type="dxa"/>
            </w:tcMar>
          </w:tcPr>
          <w:p w14:paraId="5858AEF2" w14:textId="77777777" w:rsidR="00BF641F" w:rsidRPr="00E57B9A" w:rsidRDefault="00DE3BCA" w:rsidP="00BF641F">
            <w:pPr>
              <w:spacing w:before="100" w:beforeAutospacing="1" w:after="100" w:afterAutospacing="1" w:line="255" w:lineRule="atLeast"/>
              <w:ind w:firstLine="150"/>
              <w:jc w:val="center"/>
              <w:rPr>
                <w:sz w:val="24"/>
                <w:szCs w:val="24"/>
              </w:rPr>
            </w:pPr>
            <w:r>
              <w:rPr>
                <w:sz w:val="24"/>
                <w:szCs w:val="24"/>
              </w:rPr>
              <w:t>9200,0</w:t>
            </w:r>
          </w:p>
        </w:tc>
        <w:tc>
          <w:tcPr>
            <w:tcW w:w="1129" w:type="dxa"/>
            <w:tcBorders>
              <w:left w:val="single" w:sz="4" w:space="0" w:color="auto"/>
            </w:tcBorders>
            <w:tcMar>
              <w:top w:w="15" w:type="dxa"/>
              <w:left w:w="45" w:type="dxa"/>
              <w:bottom w:w="15" w:type="dxa"/>
              <w:right w:w="45" w:type="dxa"/>
            </w:tcMar>
          </w:tcPr>
          <w:p w14:paraId="5D3C7193" w14:textId="77777777" w:rsidR="00BF641F" w:rsidRPr="00E57B9A" w:rsidRDefault="00DE3BCA" w:rsidP="00BF641F">
            <w:pPr>
              <w:spacing w:before="100" w:beforeAutospacing="1" w:after="100" w:afterAutospacing="1" w:line="255" w:lineRule="atLeast"/>
              <w:ind w:firstLine="150"/>
              <w:jc w:val="center"/>
              <w:rPr>
                <w:sz w:val="24"/>
                <w:szCs w:val="24"/>
              </w:rPr>
            </w:pPr>
            <w:r>
              <w:rPr>
                <w:sz w:val="24"/>
                <w:szCs w:val="24"/>
              </w:rPr>
              <w:t>9500</w:t>
            </w:r>
            <w:r w:rsidR="00B351D0" w:rsidRPr="00B351D0">
              <w:rPr>
                <w:sz w:val="24"/>
                <w:szCs w:val="24"/>
              </w:rPr>
              <w:t>,0</w:t>
            </w:r>
          </w:p>
        </w:tc>
        <w:tc>
          <w:tcPr>
            <w:tcW w:w="568" w:type="dxa"/>
            <w:tcBorders>
              <w:left w:val="single" w:sz="4" w:space="0" w:color="auto"/>
            </w:tcBorders>
          </w:tcPr>
          <w:p w14:paraId="72DDF150" w14:textId="77777777" w:rsidR="00BF641F" w:rsidRPr="00BF641F" w:rsidRDefault="00BF641F" w:rsidP="00BF641F">
            <w:pPr>
              <w:spacing w:before="100" w:beforeAutospacing="1" w:after="100" w:afterAutospacing="1" w:line="255" w:lineRule="atLeast"/>
              <w:ind w:firstLine="150"/>
              <w:jc w:val="center"/>
              <w:rPr>
                <w:sz w:val="24"/>
                <w:szCs w:val="24"/>
              </w:rPr>
            </w:pPr>
          </w:p>
        </w:tc>
      </w:tr>
      <w:tr w:rsidR="00BF641F" w:rsidRPr="00BF641F" w14:paraId="31D99037" w14:textId="77777777" w:rsidTr="007F17C0">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165"/>
        </w:trPr>
        <w:tc>
          <w:tcPr>
            <w:tcW w:w="3474" w:type="dxa"/>
            <w:tcBorders>
              <w:left w:val="single" w:sz="4" w:space="0" w:color="auto"/>
              <w:bottom w:val="single" w:sz="4" w:space="0" w:color="auto"/>
            </w:tcBorders>
            <w:tcMar>
              <w:top w:w="15" w:type="dxa"/>
              <w:left w:w="45" w:type="dxa"/>
              <w:bottom w:w="15" w:type="dxa"/>
              <w:right w:w="45" w:type="dxa"/>
            </w:tcMar>
          </w:tcPr>
          <w:p w14:paraId="7E815724" w14:textId="77777777" w:rsidR="00BF641F" w:rsidRPr="00BF641F" w:rsidRDefault="00BF641F" w:rsidP="00BF641F">
            <w:pPr>
              <w:spacing w:before="100" w:beforeAutospacing="1" w:after="100" w:afterAutospacing="1" w:line="255" w:lineRule="atLeast"/>
              <w:rPr>
                <w:color w:val="C00000"/>
                <w:sz w:val="24"/>
                <w:szCs w:val="24"/>
              </w:rPr>
            </w:pPr>
          </w:p>
        </w:tc>
        <w:tc>
          <w:tcPr>
            <w:tcW w:w="251" w:type="dxa"/>
            <w:tcBorders>
              <w:left w:val="single" w:sz="4" w:space="0" w:color="auto"/>
              <w:bottom w:val="single" w:sz="4" w:space="0" w:color="auto"/>
            </w:tcBorders>
          </w:tcPr>
          <w:p w14:paraId="42F90AFF" w14:textId="77777777" w:rsidR="00BF641F" w:rsidRPr="0042022C" w:rsidRDefault="00BF641F" w:rsidP="00BF641F">
            <w:pPr>
              <w:spacing w:before="100" w:beforeAutospacing="1" w:after="100" w:afterAutospacing="1" w:line="255" w:lineRule="atLeast"/>
              <w:rPr>
                <w:color w:val="C00000"/>
                <w:sz w:val="24"/>
                <w:szCs w:val="24"/>
              </w:rPr>
            </w:pPr>
          </w:p>
        </w:tc>
        <w:tc>
          <w:tcPr>
            <w:tcW w:w="1136" w:type="dxa"/>
            <w:tcBorders>
              <w:bottom w:val="single" w:sz="4" w:space="0" w:color="auto"/>
              <w:right w:val="single" w:sz="4" w:space="0" w:color="auto"/>
            </w:tcBorders>
            <w:tcMar>
              <w:top w:w="15" w:type="dxa"/>
              <w:left w:w="45" w:type="dxa"/>
              <w:bottom w:w="15" w:type="dxa"/>
              <w:right w:w="45" w:type="dxa"/>
            </w:tcMar>
          </w:tcPr>
          <w:p w14:paraId="6727A97B" w14:textId="77777777" w:rsidR="00BF641F" w:rsidRPr="0042022C" w:rsidRDefault="00BF641F" w:rsidP="00BF641F">
            <w:pPr>
              <w:spacing w:before="100" w:beforeAutospacing="1" w:after="100" w:afterAutospacing="1" w:line="255" w:lineRule="atLeast"/>
              <w:ind w:firstLine="150"/>
              <w:jc w:val="center"/>
              <w:rPr>
                <w:b/>
                <w:sz w:val="24"/>
                <w:szCs w:val="24"/>
              </w:rPr>
            </w:pPr>
          </w:p>
        </w:tc>
        <w:tc>
          <w:tcPr>
            <w:tcW w:w="1195" w:type="dxa"/>
            <w:tcBorders>
              <w:left w:val="single" w:sz="4" w:space="0" w:color="auto"/>
              <w:bottom w:val="single" w:sz="4" w:space="0" w:color="auto"/>
            </w:tcBorders>
          </w:tcPr>
          <w:p w14:paraId="779DD382" w14:textId="77777777" w:rsidR="00BF641F" w:rsidRPr="0042022C" w:rsidRDefault="00BF641F" w:rsidP="00BF641F">
            <w:pPr>
              <w:spacing w:before="100" w:beforeAutospacing="1" w:after="100" w:afterAutospacing="1" w:line="255" w:lineRule="atLeast"/>
              <w:ind w:firstLine="150"/>
              <w:jc w:val="center"/>
              <w:rPr>
                <w:b/>
                <w:sz w:val="24"/>
                <w:szCs w:val="24"/>
              </w:rPr>
            </w:pPr>
          </w:p>
        </w:tc>
        <w:tc>
          <w:tcPr>
            <w:tcW w:w="85" w:type="dxa"/>
            <w:tcBorders>
              <w:left w:val="single" w:sz="4" w:space="0" w:color="auto"/>
              <w:bottom w:val="single" w:sz="4" w:space="0" w:color="auto"/>
            </w:tcBorders>
          </w:tcPr>
          <w:p w14:paraId="7CC81DC8" w14:textId="77777777" w:rsidR="00BF641F" w:rsidRPr="0042022C" w:rsidRDefault="00BF641F" w:rsidP="00BF641F">
            <w:pPr>
              <w:spacing w:before="100" w:beforeAutospacing="1" w:after="100" w:afterAutospacing="1" w:line="255" w:lineRule="atLeast"/>
              <w:ind w:firstLine="150"/>
              <w:jc w:val="center"/>
              <w:rPr>
                <w:b/>
                <w:color w:val="FF0000"/>
                <w:sz w:val="24"/>
                <w:szCs w:val="24"/>
              </w:rPr>
            </w:pPr>
          </w:p>
        </w:tc>
        <w:tc>
          <w:tcPr>
            <w:tcW w:w="1286" w:type="dxa"/>
            <w:gridSpan w:val="3"/>
            <w:tcBorders>
              <w:bottom w:val="single" w:sz="4" w:space="0" w:color="auto"/>
              <w:right w:val="single" w:sz="4" w:space="0" w:color="auto"/>
            </w:tcBorders>
            <w:tcMar>
              <w:top w:w="15" w:type="dxa"/>
              <w:left w:w="45" w:type="dxa"/>
              <w:bottom w:w="15" w:type="dxa"/>
              <w:right w:w="45" w:type="dxa"/>
            </w:tcMar>
          </w:tcPr>
          <w:p w14:paraId="242B6FBA" w14:textId="77777777" w:rsidR="00BF641F" w:rsidRPr="0042022C" w:rsidRDefault="00BF641F" w:rsidP="00BF641F">
            <w:pPr>
              <w:spacing w:before="100" w:beforeAutospacing="1" w:after="100" w:afterAutospacing="1" w:line="255" w:lineRule="atLeast"/>
              <w:ind w:firstLine="150"/>
              <w:jc w:val="center"/>
              <w:rPr>
                <w:b/>
                <w:color w:val="FF0000"/>
                <w:sz w:val="24"/>
                <w:szCs w:val="24"/>
              </w:rPr>
            </w:pPr>
          </w:p>
        </w:tc>
        <w:tc>
          <w:tcPr>
            <w:tcW w:w="1269" w:type="dxa"/>
            <w:tcBorders>
              <w:left w:val="single" w:sz="4" w:space="0" w:color="auto"/>
              <w:bottom w:val="single" w:sz="4" w:space="0" w:color="auto"/>
              <w:right w:val="single" w:sz="4" w:space="0" w:color="auto"/>
            </w:tcBorders>
            <w:tcMar>
              <w:top w:w="15" w:type="dxa"/>
              <w:left w:w="45" w:type="dxa"/>
              <w:bottom w:w="15" w:type="dxa"/>
              <w:right w:w="45" w:type="dxa"/>
            </w:tcMar>
          </w:tcPr>
          <w:p w14:paraId="316A05F7" w14:textId="77777777" w:rsidR="00BF641F" w:rsidRPr="0042022C" w:rsidRDefault="00BF641F" w:rsidP="00BF641F">
            <w:pPr>
              <w:spacing w:before="100" w:beforeAutospacing="1" w:after="100" w:afterAutospacing="1" w:line="255" w:lineRule="atLeast"/>
              <w:ind w:firstLine="150"/>
              <w:jc w:val="center"/>
              <w:rPr>
                <w:b/>
                <w:color w:val="FF0000"/>
                <w:sz w:val="24"/>
                <w:szCs w:val="24"/>
              </w:rPr>
            </w:pPr>
          </w:p>
        </w:tc>
        <w:tc>
          <w:tcPr>
            <w:tcW w:w="1129" w:type="dxa"/>
            <w:tcBorders>
              <w:left w:val="single" w:sz="4" w:space="0" w:color="auto"/>
              <w:bottom w:val="single" w:sz="4" w:space="0" w:color="auto"/>
            </w:tcBorders>
            <w:tcMar>
              <w:top w:w="15" w:type="dxa"/>
              <w:left w:w="45" w:type="dxa"/>
              <w:bottom w:w="15" w:type="dxa"/>
              <w:right w:w="45" w:type="dxa"/>
            </w:tcMar>
          </w:tcPr>
          <w:p w14:paraId="4B73B4F0" w14:textId="77777777" w:rsidR="00BF641F" w:rsidRPr="0042022C" w:rsidRDefault="00BF641F" w:rsidP="00BF641F">
            <w:pPr>
              <w:spacing w:before="100" w:beforeAutospacing="1" w:after="100" w:afterAutospacing="1" w:line="255" w:lineRule="atLeast"/>
              <w:ind w:firstLine="150"/>
              <w:jc w:val="center"/>
              <w:rPr>
                <w:b/>
                <w:color w:val="FF0000"/>
                <w:sz w:val="24"/>
                <w:szCs w:val="24"/>
              </w:rPr>
            </w:pPr>
          </w:p>
        </w:tc>
        <w:tc>
          <w:tcPr>
            <w:tcW w:w="568" w:type="dxa"/>
            <w:vMerge w:val="restart"/>
            <w:tcBorders>
              <w:left w:val="single" w:sz="4" w:space="0" w:color="auto"/>
            </w:tcBorders>
          </w:tcPr>
          <w:p w14:paraId="30F13DB8" w14:textId="77777777" w:rsidR="00BF641F" w:rsidRPr="00BF641F" w:rsidRDefault="00BF641F" w:rsidP="00BF641F">
            <w:pPr>
              <w:spacing w:before="100" w:beforeAutospacing="1" w:after="100" w:afterAutospacing="1" w:line="255" w:lineRule="atLeast"/>
              <w:ind w:firstLine="150"/>
              <w:jc w:val="center"/>
              <w:rPr>
                <w:b/>
                <w:sz w:val="24"/>
                <w:szCs w:val="24"/>
              </w:rPr>
            </w:pPr>
          </w:p>
        </w:tc>
      </w:tr>
      <w:tr w:rsidR="00E57B9A" w:rsidRPr="00BF641F" w14:paraId="0C26D4BC" w14:textId="77777777" w:rsidTr="00C807BB">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165"/>
        </w:trPr>
        <w:tc>
          <w:tcPr>
            <w:tcW w:w="3474" w:type="dxa"/>
            <w:tcBorders>
              <w:left w:val="single" w:sz="4" w:space="0" w:color="auto"/>
              <w:bottom w:val="single" w:sz="4" w:space="0" w:color="auto"/>
            </w:tcBorders>
            <w:tcMar>
              <w:top w:w="15" w:type="dxa"/>
              <w:left w:w="45" w:type="dxa"/>
              <w:bottom w:w="15" w:type="dxa"/>
              <w:right w:w="45" w:type="dxa"/>
            </w:tcMar>
          </w:tcPr>
          <w:p w14:paraId="027E55B1" w14:textId="77777777" w:rsidR="00E57B9A" w:rsidRPr="00BF641F" w:rsidRDefault="00E57B9A" w:rsidP="00BF641F">
            <w:pPr>
              <w:spacing w:before="100" w:beforeAutospacing="1" w:after="100" w:afterAutospacing="1" w:line="255" w:lineRule="atLeast"/>
              <w:rPr>
                <w:sz w:val="24"/>
                <w:szCs w:val="24"/>
              </w:rPr>
            </w:pPr>
            <w:r w:rsidRPr="00BF641F">
              <w:rPr>
                <w:sz w:val="24"/>
                <w:szCs w:val="24"/>
              </w:rPr>
              <w:t>Земельный налог с организаций</w:t>
            </w:r>
          </w:p>
        </w:tc>
        <w:tc>
          <w:tcPr>
            <w:tcW w:w="251" w:type="dxa"/>
            <w:tcBorders>
              <w:left w:val="single" w:sz="4" w:space="0" w:color="auto"/>
              <w:bottom w:val="single" w:sz="4" w:space="0" w:color="auto"/>
            </w:tcBorders>
          </w:tcPr>
          <w:p w14:paraId="43AA1442" w14:textId="77777777" w:rsidR="00E57B9A" w:rsidRPr="0042022C" w:rsidRDefault="00E57B9A" w:rsidP="00BF641F">
            <w:pPr>
              <w:spacing w:before="100" w:beforeAutospacing="1" w:after="100" w:afterAutospacing="1" w:line="255" w:lineRule="atLeast"/>
              <w:rPr>
                <w:color w:val="C00000"/>
                <w:sz w:val="24"/>
                <w:szCs w:val="24"/>
              </w:rPr>
            </w:pPr>
          </w:p>
        </w:tc>
        <w:tc>
          <w:tcPr>
            <w:tcW w:w="1136" w:type="dxa"/>
            <w:tcBorders>
              <w:bottom w:val="single" w:sz="4" w:space="0" w:color="auto"/>
              <w:right w:val="single" w:sz="4" w:space="0" w:color="auto"/>
            </w:tcBorders>
            <w:tcMar>
              <w:top w:w="15" w:type="dxa"/>
              <w:left w:w="45" w:type="dxa"/>
              <w:bottom w:w="15" w:type="dxa"/>
              <w:right w:w="45" w:type="dxa"/>
            </w:tcMar>
          </w:tcPr>
          <w:p w14:paraId="6ED80137" w14:textId="77777777" w:rsidR="00E57B9A" w:rsidRPr="0042022C" w:rsidRDefault="00192CE9" w:rsidP="00D067A3">
            <w:pPr>
              <w:spacing w:before="100" w:beforeAutospacing="1" w:after="100" w:afterAutospacing="1" w:line="255" w:lineRule="atLeast"/>
              <w:ind w:firstLine="150"/>
              <w:jc w:val="center"/>
              <w:rPr>
                <w:sz w:val="24"/>
                <w:szCs w:val="24"/>
              </w:rPr>
            </w:pPr>
            <w:r w:rsidRPr="00192CE9">
              <w:rPr>
                <w:sz w:val="24"/>
                <w:szCs w:val="24"/>
              </w:rPr>
              <w:t>5 262,</w:t>
            </w:r>
            <w:r w:rsidR="00FF36AA">
              <w:rPr>
                <w:sz w:val="24"/>
                <w:szCs w:val="24"/>
              </w:rPr>
              <w:t>2</w:t>
            </w:r>
          </w:p>
        </w:tc>
        <w:tc>
          <w:tcPr>
            <w:tcW w:w="1195" w:type="dxa"/>
            <w:tcBorders>
              <w:left w:val="single" w:sz="4" w:space="0" w:color="auto"/>
              <w:bottom w:val="single" w:sz="4" w:space="0" w:color="auto"/>
            </w:tcBorders>
          </w:tcPr>
          <w:p w14:paraId="6FB398A2" w14:textId="77777777" w:rsidR="00E57B9A" w:rsidRPr="0042022C" w:rsidRDefault="000A568C" w:rsidP="00BF641F">
            <w:pPr>
              <w:spacing w:before="100" w:beforeAutospacing="1" w:after="100" w:afterAutospacing="1" w:line="255" w:lineRule="atLeast"/>
              <w:ind w:firstLine="150"/>
              <w:jc w:val="center"/>
              <w:rPr>
                <w:sz w:val="24"/>
                <w:szCs w:val="24"/>
              </w:rPr>
            </w:pPr>
            <w:r w:rsidRPr="000A568C">
              <w:rPr>
                <w:sz w:val="24"/>
                <w:szCs w:val="24"/>
              </w:rPr>
              <w:t>4 690,0</w:t>
            </w:r>
          </w:p>
        </w:tc>
        <w:tc>
          <w:tcPr>
            <w:tcW w:w="85" w:type="dxa"/>
            <w:tcBorders>
              <w:left w:val="single" w:sz="4" w:space="0" w:color="auto"/>
              <w:bottom w:val="single" w:sz="4" w:space="0" w:color="auto"/>
            </w:tcBorders>
          </w:tcPr>
          <w:p w14:paraId="57F37038" w14:textId="77777777" w:rsidR="00E57B9A" w:rsidRPr="0042022C" w:rsidRDefault="00E57B9A" w:rsidP="00BF641F">
            <w:pPr>
              <w:spacing w:before="100" w:beforeAutospacing="1" w:after="100" w:afterAutospacing="1" w:line="255" w:lineRule="atLeast"/>
              <w:ind w:firstLine="150"/>
              <w:jc w:val="center"/>
              <w:rPr>
                <w:b/>
                <w:color w:val="FF0000"/>
                <w:sz w:val="24"/>
                <w:szCs w:val="24"/>
              </w:rPr>
            </w:pPr>
          </w:p>
        </w:tc>
        <w:tc>
          <w:tcPr>
            <w:tcW w:w="1286" w:type="dxa"/>
            <w:gridSpan w:val="3"/>
            <w:tcBorders>
              <w:bottom w:val="single" w:sz="4" w:space="0" w:color="auto"/>
              <w:right w:val="single" w:sz="4" w:space="0" w:color="auto"/>
            </w:tcBorders>
            <w:tcMar>
              <w:top w:w="15" w:type="dxa"/>
              <w:left w:w="45" w:type="dxa"/>
              <w:bottom w:w="15" w:type="dxa"/>
              <w:right w:w="45" w:type="dxa"/>
            </w:tcMar>
            <w:vAlign w:val="center"/>
          </w:tcPr>
          <w:p w14:paraId="3124E771" w14:textId="77777777" w:rsidR="00E57B9A" w:rsidRPr="00E57B9A" w:rsidRDefault="00DE3BCA" w:rsidP="00944D13">
            <w:pPr>
              <w:jc w:val="center"/>
              <w:rPr>
                <w:sz w:val="24"/>
                <w:szCs w:val="24"/>
              </w:rPr>
            </w:pPr>
            <w:r>
              <w:rPr>
                <w:sz w:val="24"/>
                <w:szCs w:val="24"/>
              </w:rPr>
              <w:t>5250,0</w:t>
            </w:r>
          </w:p>
        </w:tc>
        <w:tc>
          <w:tcPr>
            <w:tcW w:w="1269" w:type="dxa"/>
            <w:tcBorders>
              <w:left w:val="single" w:sz="4" w:space="0" w:color="auto"/>
              <w:bottom w:val="single" w:sz="4" w:space="0" w:color="auto"/>
              <w:right w:val="single" w:sz="4" w:space="0" w:color="auto"/>
            </w:tcBorders>
            <w:tcMar>
              <w:top w:w="15" w:type="dxa"/>
              <w:left w:w="45" w:type="dxa"/>
              <w:bottom w:w="15" w:type="dxa"/>
              <w:right w:w="45" w:type="dxa"/>
            </w:tcMar>
            <w:vAlign w:val="center"/>
          </w:tcPr>
          <w:p w14:paraId="6FCF9E62" w14:textId="77777777" w:rsidR="00E57B9A" w:rsidRPr="00E57B9A" w:rsidRDefault="00DE3BCA" w:rsidP="00A62AC2">
            <w:pPr>
              <w:jc w:val="center"/>
              <w:rPr>
                <w:sz w:val="24"/>
                <w:szCs w:val="24"/>
              </w:rPr>
            </w:pPr>
            <w:r>
              <w:rPr>
                <w:sz w:val="24"/>
                <w:szCs w:val="24"/>
              </w:rPr>
              <w:t>5460,0</w:t>
            </w:r>
          </w:p>
        </w:tc>
        <w:tc>
          <w:tcPr>
            <w:tcW w:w="1129" w:type="dxa"/>
            <w:tcBorders>
              <w:left w:val="single" w:sz="4" w:space="0" w:color="auto"/>
              <w:bottom w:val="single" w:sz="4" w:space="0" w:color="auto"/>
            </w:tcBorders>
            <w:tcMar>
              <w:top w:w="15" w:type="dxa"/>
              <w:left w:w="45" w:type="dxa"/>
              <w:bottom w:w="15" w:type="dxa"/>
              <w:right w:w="45" w:type="dxa"/>
            </w:tcMar>
            <w:vAlign w:val="center"/>
          </w:tcPr>
          <w:p w14:paraId="0AFC089F" w14:textId="77777777" w:rsidR="00E57B9A" w:rsidRPr="00E57B9A" w:rsidRDefault="00DE3BCA">
            <w:pPr>
              <w:jc w:val="center"/>
              <w:rPr>
                <w:sz w:val="24"/>
                <w:szCs w:val="24"/>
              </w:rPr>
            </w:pPr>
            <w:r>
              <w:rPr>
                <w:sz w:val="24"/>
                <w:szCs w:val="24"/>
              </w:rPr>
              <w:t>5600,0</w:t>
            </w:r>
          </w:p>
        </w:tc>
        <w:tc>
          <w:tcPr>
            <w:tcW w:w="568" w:type="dxa"/>
            <w:vMerge/>
            <w:tcBorders>
              <w:left w:val="single" w:sz="4" w:space="0" w:color="auto"/>
            </w:tcBorders>
          </w:tcPr>
          <w:p w14:paraId="01E36859" w14:textId="77777777" w:rsidR="00E57B9A" w:rsidRPr="00BF641F" w:rsidRDefault="00E57B9A" w:rsidP="00BF641F">
            <w:pPr>
              <w:spacing w:before="100" w:beforeAutospacing="1" w:after="100" w:afterAutospacing="1" w:line="255" w:lineRule="atLeast"/>
              <w:ind w:firstLine="150"/>
              <w:jc w:val="center"/>
              <w:rPr>
                <w:b/>
                <w:sz w:val="24"/>
                <w:szCs w:val="24"/>
              </w:rPr>
            </w:pPr>
          </w:p>
        </w:tc>
      </w:tr>
      <w:tr w:rsidR="00E57B9A" w:rsidRPr="00BF641F" w14:paraId="5EA77B57" w14:textId="77777777" w:rsidTr="008A3F88">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165"/>
        </w:trPr>
        <w:tc>
          <w:tcPr>
            <w:tcW w:w="3474" w:type="dxa"/>
            <w:tcBorders>
              <w:left w:val="single" w:sz="4" w:space="0" w:color="auto"/>
              <w:bottom w:val="single" w:sz="4" w:space="0" w:color="auto"/>
            </w:tcBorders>
            <w:tcMar>
              <w:top w:w="15" w:type="dxa"/>
              <w:left w:w="45" w:type="dxa"/>
              <w:bottom w:w="15" w:type="dxa"/>
              <w:right w:w="45" w:type="dxa"/>
            </w:tcMar>
          </w:tcPr>
          <w:p w14:paraId="48BBDED4" w14:textId="77777777" w:rsidR="00E57B9A" w:rsidRPr="00BF641F" w:rsidRDefault="00E57B9A" w:rsidP="00BF641F">
            <w:pPr>
              <w:spacing w:before="100" w:beforeAutospacing="1" w:after="100" w:afterAutospacing="1" w:line="255" w:lineRule="atLeast"/>
              <w:rPr>
                <w:sz w:val="24"/>
                <w:szCs w:val="24"/>
              </w:rPr>
            </w:pPr>
            <w:r w:rsidRPr="00BF641F">
              <w:rPr>
                <w:sz w:val="24"/>
                <w:szCs w:val="24"/>
              </w:rPr>
              <w:t>Земельный налог с физических лиц</w:t>
            </w:r>
          </w:p>
        </w:tc>
        <w:tc>
          <w:tcPr>
            <w:tcW w:w="251" w:type="dxa"/>
            <w:tcBorders>
              <w:left w:val="single" w:sz="4" w:space="0" w:color="auto"/>
              <w:bottom w:val="single" w:sz="4" w:space="0" w:color="auto"/>
            </w:tcBorders>
          </w:tcPr>
          <w:p w14:paraId="6A605421" w14:textId="77777777" w:rsidR="00E57B9A" w:rsidRPr="0042022C" w:rsidRDefault="00E57B9A" w:rsidP="00BF641F">
            <w:pPr>
              <w:spacing w:before="100" w:beforeAutospacing="1" w:after="100" w:afterAutospacing="1" w:line="255" w:lineRule="atLeast"/>
              <w:rPr>
                <w:color w:val="C00000"/>
                <w:sz w:val="24"/>
                <w:szCs w:val="24"/>
              </w:rPr>
            </w:pPr>
          </w:p>
        </w:tc>
        <w:tc>
          <w:tcPr>
            <w:tcW w:w="1136" w:type="dxa"/>
            <w:tcBorders>
              <w:bottom w:val="single" w:sz="4" w:space="0" w:color="auto"/>
              <w:right w:val="single" w:sz="4" w:space="0" w:color="auto"/>
            </w:tcBorders>
            <w:tcMar>
              <w:top w:w="15" w:type="dxa"/>
              <w:left w:w="45" w:type="dxa"/>
              <w:bottom w:w="15" w:type="dxa"/>
              <w:right w:w="45" w:type="dxa"/>
            </w:tcMar>
            <w:vAlign w:val="center"/>
          </w:tcPr>
          <w:p w14:paraId="0C8860D7" w14:textId="77777777" w:rsidR="00E57B9A" w:rsidRPr="0042022C" w:rsidRDefault="00192CE9" w:rsidP="00D067A3">
            <w:pPr>
              <w:spacing w:before="100" w:beforeAutospacing="1" w:after="100" w:afterAutospacing="1" w:line="255" w:lineRule="atLeast"/>
              <w:ind w:firstLine="150"/>
              <w:jc w:val="center"/>
              <w:rPr>
                <w:sz w:val="24"/>
                <w:szCs w:val="24"/>
              </w:rPr>
            </w:pPr>
            <w:r w:rsidRPr="00192CE9">
              <w:rPr>
                <w:sz w:val="24"/>
                <w:szCs w:val="24"/>
              </w:rPr>
              <w:t>3 293,</w:t>
            </w:r>
            <w:r w:rsidR="00FF36AA">
              <w:rPr>
                <w:sz w:val="24"/>
                <w:szCs w:val="24"/>
              </w:rPr>
              <w:t>3</w:t>
            </w:r>
          </w:p>
        </w:tc>
        <w:tc>
          <w:tcPr>
            <w:tcW w:w="1195" w:type="dxa"/>
            <w:tcBorders>
              <w:left w:val="single" w:sz="4" w:space="0" w:color="auto"/>
              <w:bottom w:val="single" w:sz="4" w:space="0" w:color="auto"/>
            </w:tcBorders>
            <w:vAlign w:val="center"/>
          </w:tcPr>
          <w:p w14:paraId="66F7CC54" w14:textId="77777777" w:rsidR="00E57B9A" w:rsidRPr="0042022C" w:rsidRDefault="000A568C" w:rsidP="008A3F88">
            <w:pPr>
              <w:spacing w:before="100" w:beforeAutospacing="1" w:after="100" w:afterAutospacing="1" w:line="255" w:lineRule="atLeast"/>
              <w:ind w:firstLine="150"/>
              <w:jc w:val="center"/>
              <w:rPr>
                <w:sz w:val="24"/>
                <w:szCs w:val="24"/>
              </w:rPr>
            </w:pPr>
            <w:r w:rsidRPr="000A568C">
              <w:rPr>
                <w:sz w:val="24"/>
                <w:szCs w:val="24"/>
              </w:rPr>
              <w:t>3 494,0</w:t>
            </w:r>
          </w:p>
        </w:tc>
        <w:tc>
          <w:tcPr>
            <w:tcW w:w="85" w:type="dxa"/>
            <w:tcBorders>
              <w:left w:val="single" w:sz="4" w:space="0" w:color="auto"/>
              <w:bottom w:val="single" w:sz="4" w:space="0" w:color="auto"/>
            </w:tcBorders>
            <w:vAlign w:val="center"/>
          </w:tcPr>
          <w:p w14:paraId="4B66A382" w14:textId="77777777" w:rsidR="00E57B9A" w:rsidRPr="0042022C" w:rsidRDefault="00E57B9A" w:rsidP="008A3F88">
            <w:pPr>
              <w:spacing w:before="100" w:beforeAutospacing="1" w:after="100" w:afterAutospacing="1" w:line="255" w:lineRule="atLeast"/>
              <w:ind w:firstLine="150"/>
              <w:jc w:val="center"/>
              <w:rPr>
                <w:b/>
                <w:color w:val="FF0000"/>
                <w:sz w:val="24"/>
                <w:szCs w:val="24"/>
              </w:rPr>
            </w:pPr>
          </w:p>
        </w:tc>
        <w:tc>
          <w:tcPr>
            <w:tcW w:w="1286" w:type="dxa"/>
            <w:gridSpan w:val="3"/>
            <w:tcBorders>
              <w:bottom w:val="single" w:sz="4" w:space="0" w:color="auto"/>
              <w:right w:val="single" w:sz="4" w:space="0" w:color="auto"/>
            </w:tcBorders>
            <w:tcMar>
              <w:top w:w="15" w:type="dxa"/>
              <w:left w:w="45" w:type="dxa"/>
              <w:bottom w:w="15" w:type="dxa"/>
              <w:right w:w="45" w:type="dxa"/>
            </w:tcMar>
            <w:vAlign w:val="center"/>
          </w:tcPr>
          <w:p w14:paraId="3B9B88C5" w14:textId="77777777" w:rsidR="00E57B9A" w:rsidRPr="00E57B9A" w:rsidRDefault="00E11F83" w:rsidP="00944D13">
            <w:pPr>
              <w:jc w:val="center"/>
              <w:rPr>
                <w:sz w:val="24"/>
                <w:szCs w:val="24"/>
              </w:rPr>
            </w:pPr>
            <w:r>
              <w:rPr>
                <w:sz w:val="24"/>
                <w:szCs w:val="24"/>
              </w:rPr>
              <w:t>3</w:t>
            </w:r>
            <w:r w:rsidR="00DE3BCA">
              <w:rPr>
                <w:sz w:val="24"/>
                <w:szCs w:val="24"/>
              </w:rPr>
              <w:t>600</w:t>
            </w:r>
            <w:r>
              <w:rPr>
                <w:sz w:val="24"/>
                <w:szCs w:val="24"/>
              </w:rPr>
              <w:t>,0</w:t>
            </w:r>
          </w:p>
        </w:tc>
        <w:tc>
          <w:tcPr>
            <w:tcW w:w="1269" w:type="dxa"/>
            <w:tcBorders>
              <w:left w:val="single" w:sz="4" w:space="0" w:color="auto"/>
              <w:bottom w:val="single" w:sz="4" w:space="0" w:color="auto"/>
              <w:right w:val="single" w:sz="4" w:space="0" w:color="auto"/>
            </w:tcBorders>
            <w:tcMar>
              <w:top w:w="15" w:type="dxa"/>
              <w:left w:w="45" w:type="dxa"/>
              <w:bottom w:w="15" w:type="dxa"/>
              <w:right w:w="45" w:type="dxa"/>
            </w:tcMar>
            <w:vAlign w:val="center"/>
          </w:tcPr>
          <w:p w14:paraId="58DABF89" w14:textId="77777777" w:rsidR="00E57B9A" w:rsidRPr="00E57B9A" w:rsidRDefault="00C60F2D" w:rsidP="00A62AC2">
            <w:pPr>
              <w:jc w:val="center"/>
              <w:rPr>
                <w:sz w:val="24"/>
                <w:szCs w:val="24"/>
              </w:rPr>
            </w:pPr>
            <w:r w:rsidRPr="00C60F2D">
              <w:rPr>
                <w:sz w:val="24"/>
                <w:szCs w:val="24"/>
              </w:rPr>
              <w:t>3</w:t>
            </w:r>
            <w:r w:rsidR="00DE3BCA">
              <w:rPr>
                <w:sz w:val="24"/>
                <w:szCs w:val="24"/>
              </w:rPr>
              <w:t>7</w:t>
            </w:r>
            <w:r w:rsidR="00E11F83">
              <w:rPr>
                <w:sz w:val="24"/>
                <w:szCs w:val="24"/>
              </w:rPr>
              <w:t>40,</w:t>
            </w:r>
            <w:r w:rsidRPr="00C60F2D">
              <w:rPr>
                <w:sz w:val="24"/>
                <w:szCs w:val="24"/>
              </w:rPr>
              <w:t>0</w:t>
            </w:r>
          </w:p>
        </w:tc>
        <w:tc>
          <w:tcPr>
            <w:tcW w:w="1129" w:type="dxa"/>
            <w:tcBorders>
              <w:left w:val="single" w:sz="4" w:space="0" w:color="auto"/>
              <w:bottom w:val="single" w:sz="4" w:space="0" w:color="auto"/>
            </w:tcBorders>
            <w:tcMar>
              <w:top w:w="15" w:type="dxa"/>
              <w:left w:w="45" w:type="dxa"/>
              <w:bottom w:w="15" w:type="dxa"/>
              <w:right w:w="45" w:type="dxa"/>
            </w:tcMar>
            <w:vAlign w:val="center"/>
          </w:tcPr>
          <w:p w14:paraId="5AF2E008" w14:textId="77777777" w:rsidR="00E57B9A" w:rsidRPr="00E57B9A" w:rsidRDefault="00C60F2D" w:rsidP="008A3F88">
            <w:pPr>
              <w:jc w:val="center"/>
              <w:rPr>
                <w:sz w:val="24"/>
                <w:szCs w:val="24"/>
              </w:rPr>
            </w:pPr>
            <w:r w:rsidRPr="00C60F2D">
              <w:rPr>
                <w:sz w:val="24"/>
                <w:szCs w:val="24"/>
              </w:rPr>
              <w:t xml:space="preserve">3 </w:t>
            </w:r>
            <w:r w:rsidR="00DE3BCA">
              <w:rPr>
                <w:sz w:val="24"/>
                <w:szCs w:val="24"/>
              </w:rPr>
              <w:t>90</w:t>
            </w:r>
            <w:r w:rsidRPr="00C60F2D">
              <w:rPr>
                <w:sz w:val="24"/>
                <w:szCs w:val="24"/>
              </w:rPr>
              <w:t>0,0</w:t>
            </w:r>
          </w:p>
        </w:tc>
        <w:tc>
          <w:tcPr>
            <w:tcW w:w="568" w:type="dxa"/>
            <w:vMerge/>
            <w:tcBorders>
              <w:left w:val="single" w:sz="4" w:space="0" w:color="auto"/>
            </w:tcBorders>
          </w:tcPr>
          <w:p w14:paraId="32897703" w14:textId="77777777" w:rsidR="00E57B9A" w:rsidRPr="00BF641F" w:rsidRDefault="00E57B9A" w:rsidP="00BF641F">
            <w:pPr>
              <w:spacing w:before="100" w:beforeAutospacing="1" w:after="100" w:afterAutospacing="1" w:line="255" w:lineRule="atLeast"/>
              <w:ind w:firstLine="150"/>
              <w:jc w:val="center"/>
              <w:rPr>
                <w:b/>
                <w:sz w:val="24"/>
                <w:szCs w:val="24"/>
              </w:rPr>
            </w:pPr>
          </w:p>
        </w:tc>
      </w:tr>
      <w:tr w:rsidR="00BF641F" w:rsidRPr="00F3321D" w14:paraId="39261574" w14:textId="77777777" w:rsidTr="007F17C0">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1426"/>
        </w:trPr>
        <w:tc>
          <w:tcPr>
            <w:tcW w:w="3474" w:type="dxa"/>
            <w:tcBorders>
              <w:top w:val="single" w:sz="4" w:space="0" w:color="auto"/>
              <w:left w:val="single" w:sz="4" w:space="0" w:color="auto"/>
              <w:bottom w:val="single" w:sz="4" w:space="0" w:color="auto"/>
            </w:tcBorders>
            <w:tcMar>
              <w:top w:w="15" w:type="dxa"/>
              <w:left w:w="45" w:type="dxa"/>
              <w:bottom w:w="15" w:type="dxa"/>
              <w:right w:w="45" w:type="dxa"/>
            </w:tcMar>
          </w:tcPr>
          <w:p w14:paraId="5A339CDC" w14:textId="77777777" w:rsidR="00BF641F" w:rsidRPr="00BF641F" w:rsidRDefault="00BF641F" w:rsidP="00BF641F">
            <w:pPr>
              <w:spacing w:before="100" w:beforeAutospacing="1" w:after="100" w:afterAutospacing="1" w:line="255" w:lineRule="atLeast"/>
              <w:rPr>
                <w:sz w:val="22"/>
                <w:szCs w:val="22"/>
              </w:rPr>
            </w:pPr>
            <w:r w:rsidRPr="00BF641F">
              <w:rPr>
                <w:sz w:val="22"/>
                <w:szCs w:val="22"/>
              </w:rPr>
              <w:t>ДОХОДЫ ОТ ИСПОЛЬЗОВАНИЯ ИМУЩЕСТВА,</w:t>
            </w:r>
            <w:r w:rsidR="00625E4B">
              <w:rPr>
                <w:sz w:val="22"/>
                <w:szCs w:val="22"/>
              </w:rPr>
              <w:t xml:space="preserve"> </w:t>
            </w:r>
            <w:r w:rsidRPr="00BF641F">
              <w:rPr>
                <w:sz w:val="22"/>
                <w:szCs w:val="22"/>
              </w:rPr>
              <w:t>НАХОДЯЩЕГОСЯ В ГОСУДАРСТВЕННОЙ И МУНИЦИПАЛЬНОЙ СОБСТВЕННОСТИ</w:t>
            </w:r>
          </w:p>
        </w:tc>
        <w:tc>
          <w:tcPr>
            <w:tcW w:w="251" w:type="dxa"/>
            <w:tcBorders>
              <w:top w:val="single" w:sz="4" w:space="0" w:color="auto"/>
              <w:left w:val="single" w:sz="4" w:space="0" w:color="auto"/>
              <w:bottom w:val="single" w:sz="4" w:space="0" w:color="auto"/>
            </w:tcBorders>
          </w:tcPr>
          <w:p w14:paraId="09157F1D" w14:textId="77777777" w:rsidR="00BF641F" w:rsidRPr="00D533B0" w:rsidRDefault="00BF641F" w:rsidP="00BF641F">
            <w:pPr>
              <w:spacing w:before="100" w:beforeAutospacing="1" w:after="100" w:afterAutospacing="1" w:line="255" w:lineRule="atLeast"/>
              <w:rPr>
                <w:b/>
                <w:color w:val="C00000"/>
                <w:sz w:val="24"/>
                <w:szCs w:val="24"/>
              </w:rPr>
            </w:pPr>
          </w:p>
        </w:tc>
        <w:tc>
          <w:tcPr>
            <w:tcW w:w="1136" w:type="dxa"/>
            <w:tcBorders>
              <w:top w:val="single" w:sz="4" w:space="0" w:color="auto"/>
              <w:bottom w:val="single" w:sz="4" w:space="0" w:color="auto"/>
              <w:right w:val="single" w:sz="4" w:space="0" w:color="auto"/>
            </w:tcBorders>
            <w:tcMar>
              <w:top w:w="15" w:type="dxa"/>
              <w:left w:w="45" w:type="dxa"/>
              <w:bottom w:w="15" w:type="dxa"/>
              <w:right w:w="45" w:type="dxa"/>
            </w:tcMar>
          </w:tcPr>
          <w:p w14:paraId="18BA3130" w14:textId="77777777" w:rsidR="00192CE9" w:rsidRDefault="00192CE9" w:rsidP="00DE3BCA">
            <w:pPr>
              <w:spacing w:before="100" w:beforeAutospacing="1" w:after="100" w:afterAutospacing="1" w:line="255" w:lineRule="atLeast"/>
              <w:rPr>
                <w:b/>
                <w:sz w:val="24"/>
                <w:szCs w:val="24"/>
              </w:rPr>
            </w:pPr>
          </w:p>
          <w:p w14:paraId="39FDB403" w14:textId="77777777" w:rsidR="00632DAF" w:rsidRPr="007E54F2" w:rsidRDefault="00192CE9" w:rsidP="00DE3BCA">
            <w:pPr>
              <w:spacing w:before="100" w:beforeAutospacing="1" w:after="100" w:afterAutospacing="1" w:line="255" w:lineRule="atLeast"/>
              <w:rPr>
                <w:b/>
                <w:sz w:val="24"/>
                <w:szCs w:val="24"/>
              </w:rPr>
            </w:pPr>
            <w:r w:rsidRPr="00192CE9">
              <w:rPr>
                <w:b/>
                <w:sz w:val="24"/>
                <w:szCs w:val="24"/>
              </w:rPr>
              <w:t>478,2</w:t>
            </w:r>
          </w:p>
        </w:tc>
        <w:tc>
          <w:tcPr>
            <w:tcW w:w="1195" w:type="dxa"/>
            <w:tcBorders>
              <w:top w:val="single" w:sz="4" w:space="0" w:color="auto"/>
              <w:left w:val="single" w:sz="4" w:space="0" w:color="auto"/>
              <w:bottom w:val="single" w:sz="4" w:space="0" w:color="auto"/>
            </w:tcBorders>
          </w:tcPr>
          <w:p w14:paraId="54EFAC0F" w14:textId="77777777" w:rsidR="00B351D0" w:rsidRPr="007E54F2" w:rsidRDefault="00B351D0" w:rsidP="00BF641F">
            <w:pPr>
              <w:spacing w:before="100" w:beforeAutospacing="1" w:after="100" w:afterAutospacing="1" w:line="255" w:lineRule="atLeast"/>
              <w:ind w:firstLine="150"/>
              <w:jc w:val="center"/>
              <w:rPr>
                <w:b/>
                <w:sz w:val="24"/>
                <w:szCs w:val="24"/>
              </w:rPr>
            </w:pPr>
          </w:p>
          <w:p w14:paraId="09A8948B" w14:textId="77777777" w:rsidR="00DE3BCA" w:rsidRDefault="00DE3BCA" w:rsidP="00DE3BCA">
            <w:pPr>
              <w:rPr>
                <w:b/>
                <w:sz w:val="24"/>
                <w:szCs w:val="24"/>
              </w:rPr>
            </w:pPr>
          </w:p>
          <w:p w14:paraId="23574ADA" w14:textId="77777777" w:rsidR="009E565B" w:rsidRPr="007E54F2" w:rsidRDefault="00DE3BCA" w:rsidP="00DE3BCA">
            <w:pPr>
              <w:rPr>
                <w:b/>
                <w:sz w:val="24"/>
                <w:szCs w:val="24"/>
              </w:rPr>
            </w:pPr>
            <w:r>
              <w:rPr>
                <w:b/>
                <w:sz w:val="24"/>
                <w:szCs w:val="24"/>
              </w:rPr>
              <w:t xml:space="preserve">     </w:t>
            </w:r>
            <w:r w:rsidR="000A568C" w:rsidRPr="000A568C">
              <w:rPr>
                <w:b/>
                <w:sz w:val="24"/>
                <w:szCs w:val="24"/>
              </w:rPr>
              <w:t>50,0</w:t>
            </w:r>
          </w:p>
        </w:tc>
        <w:tc>
          <w:tcPr>
            <w:tcW w:w="1371" w:type="dxa"/>
            <w:gridSpan w:val="4"/>
            <w:tcBorders>
              <w:top w:val="single" w:sz="4" w:space="0" w:color="auto"/>
              <w:left w:val="single" w:sz="4" w:space="0" w:color="auto"/>
              <w:bottom w:val="single" w:sz="4" w:space="0" w:color="auto"/>
              <w:right w:val="single" w:sz="4" w:space="0" w:color="auto"/>
            </w:tcBorders>
          </w:tcPr>
          <w:p w14:paraId="66DF4311" w14:textId="77777777" w:rsidR="00C60F2D" w:rsidRPr="007E54F2" w:rsidRDefault="00C60F2D" w:rsidP="00BF641F">
            <w:pPr>
              <w:spacing w:before="100" w:beforeAutospacing="1" w:after="100" w:afterAutospacing="1" w:line="255" w:lineRule="atLeast"/>
              <w:ind w:firstLine="150"/>
              <w:jc w:val="center"/>
              <w:rPr>
                <w:b/>
                <w:sz w:val="24"/>
                <w:szCs w:val="24"/>
              </w:rPr>
            </w:pPr>
          </w:p>
          <w:p w14:paraId="1E1CD405" w14:textId="77777777" w:rsidR="00DE3BCA" w:rsidRDefault="00DE3BCA" w:rsidP="00C60F2D">
            <w:pPr>
              <w:jc w:val="center"/>
              <w:rPr>
                <w:b/>
                <w:sz w:val="24"/>
                <w:szCs w:val="24"/>
              </w:rPr>
            </w:pPr>
          </w:p>
          <w:p w14:paraId="52FE8C6C" w14:textId="77777777" w:rsidR="009E565B" w:rsidRPr="007E54F2" w:rsidRDefault="00DE3BCA" w:rsidP="00C60F2D">
            <w:pPr>
              <w:jc w:val="center"/>
              <w:rPr>
                <w:b/>
                <w:sz w:val="24"/>
                <w:szCs w:val="24"/>
              </w:rPr>
            </w:pPr>
            <w:r>
              <w:rPr>
                <w:b/>
                <w:sz w:val="24"/>
                <w:szCs w:val="24"/>
              </w:rPr>
              <w:t>0</w:t>
            </w:r>
          </w:p>
        </w:tc>
        <w:tc>
          <w:tcPr>
            <w:tcW w:w="12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0A5DE574" w14:textId="77777777" w:rsidR="00C60F2D" w:rsidRPr="007E54F2" w:rsidRDefault="00C60F2D" w:rsidP="00BF641F">
            <w:pPr>
              <w:spacing w:before="100" w:beforeAutospacing="1" w:after="100" w:afterAutospacing="1" w:line="255" w:lineRule="atLeast"/>
              <w:ind w:firstLine="150"/>
              <w:jc w:val="center"/>
              <w:rPr>
                <w:b/>
                <w:sz w:val="24"/>
                <w:szCs w:val="24"/>
              </w:rPr>
            </w:pPr>
          </w:p>
          <w:p w14:paraId="4F383AED" w14:textId="77777777" w:rsidR="00DE3BCA" w:rsidRDefault="00DE3BCA" w:rsidP="00C60F2D">
            <w:pPr>
              <w:jc w:val="center"/>
              <w:rPr>
                <w:b/>
                <w:sz w:val="24"/>
                <w:szCs w:val="24"/>
              </w:rPr>
            </w:pPr>
          </w:p>
          <w:p w14:paraId="3B39813F" w14:textId="77777777" w:rsidR="009E565B" w:rsidRPr="007E54F2" w:rsidRDefault="00C60F2D" w:rsidP="00C60F2D">
            <w:pPr>
              <w:jc w:val="center"/>
              <w:rPr>
                <w:b/>
                <w:sz w:val="24"/>
                <w:szCs w:val="24"/>
              </w:rPr>
            </w:pPr>
            <w:r w:rsidRPr="007E54F2">
              <w:rPr>
                <w:b/>
                <w:sz w:val="24"/>
                <w:szCs w:val="24"/>
              </w:rPr>
              <w:t>0</w:t>
            </w:r>
          </w:p>
        </w:tc>
        <w:tc>
          <w:tcPr>
            <w:tcW w:w="1129" w:type="dxa"/>
            <w:tcBorders>
              <w:top w:val="single" w:sz="4" w:space="0" w:color="auto"/>
              <w:left w:val="single" w:sz="4" w:space="0" w:color="auto"/>
              <w:bottom w:val="single" w:sz="4" w:space="0" w:color="auto"/>
            </w:tcBorders>
            <w:tcMar>
              <w:top w:w="15" w:type="dxa"/>
              <w:left w:w="45" w:type="dxa"/>
              <w:bottom w:w="15" w:type="dxa"/>
              <w:right w:w="45" w:type="dxa"/>
            </w:tcMar>
          </w:tcPr>
          <w:p w14:paraId="28201DFD" w14:textId="77777777" w:rsidR="00C60F2D" w:rsidRPr="007E54F2" w:rsidRDefault="00C60F2D" w:rsidP="00BF641F">
            <w:pPr>
              <w:spacing w:before="100" w:beforeAutospacing="1" w:after="100" w:afterAutospacing="1" w:line="255" w:lineRule="atLeast"/>
              <w:ind w:firstLine="150"/>
              <w:jc w:val="center"/>
              <w:rPr>
                <w:b/>
                <w:sz w:val="24"/>
                <w:szCs w:val="24"/>
              </w:rPr>
            </w:pPr>
          </w:p>
          <w:p w14:paraId="732B2D0D" w14:textId="77777777" w:rsidR="00DE3BCA" w:rsidRDefault="00C60F2D" w:rsidP="00C60F2D">
            <w:pPr>
              <w:rPr>
                <w:b/>
                <w:sz w:val="24"/>
                <w:szCs w:val="24"/>
              </w:rPr>
            </w:pPr>
            <w:r w:rsidRPr="007E54F2">
              <w:rPr>
                <w:b/>
                <w:sz w:val="24"/>
                <w:szCs w:val="24"/>
              </w:rPr>
              <w:t xml:space="preserve">      </w:t>
            </w:r>
          </w:p>
          <w:p w14:paraId="5A6C4A20" w14:textId="77777777" w:rsidR="009E565B" w:rsidRPr="007E54F2" w:rsidRDefault="00DE3BCA" w:rsidP="00C60F2D">
            <w:pPr>
              <w:rPr>
                <w:b/>
                <w:sz w:val="24"/>
                <w:szCs w:val="24"/>
              </w:rPr>
            </w:pPr>
            <w:r>
              <w:rPr>
                <w:b/>
                <w:sz w:val="24"/>
                <w:szCs w:val="24"/>
              </w:rPr>
              <w:t xml:space="preserve">       </w:t>
            </w:r>
            <w:r w:rsidR="00C60F2D" w:rsidRPr="007E54F2">
              <w:rPr>
                <w:b/>
                <w:sz w:val="24"/>
                <w:szCs w:val="24"/>
              </w:rPr>
              <w:t>0</w:t>
            </w:r>
          </w:p>
        </w:tc>
        <w:tc>
          <w:tcPr>
            <w:tcW w:w="568" w:type="dxa"/>
            <w:vMerge/>
            <w:tcBorders>
              <w:left w:val="single" w:sz="4" w:space="0" w:color="auto"/>
            </w:tcBorders>
          </w:tcPr>
          <w:p w14:paraId="076497F4" w14:textId="77777777" w:rsidR="00BF641F" w:rsidRPr="00F3321D" w:rsidRDefault="00BF641F" w:rsidP="00BF641F">
            <w:pPr>
              <w:spacing w:before="100" w:beforeAutospacing="1" w:after="100" w:afterAutospacing="1" w:line="255" w:lineRule="atLeast"/>
              <w:ind w:firstLine="150"/>
              <w:jc w:val="center"/>
              <w:rPr>
                <w:sz w:val="24"/>
                <w:szCs w:val="24"/>
              </w:rPr>
            </w:pPr>
          </w:p>
        </w:tc>
      </w:tr>
      <w:tr w:rsidR="00014CCF" w:rsidRPr="00F3321D" w14:paraId="33642AAD" w14:textId="77777777" w:rsidTr="007F17C0">
        <w:tblPrEx>
          <w:tblBorders>
            <w:top w:val="none" w:sz="0" w:space="0" w:color="auto"/>
          </w:tblBorders>
          <w:tblCellMar>
            <w:top w:w="15" w:type="dxa"/>
            <w:left w:w="15" w:type="dxa"/>
            <w:bottom w:w="15" w:type="dxa"/>
            <w:right w:w="15" w:type="dxa"/>
          </w:tblCellMar>
          <w:tblLook w:val="04A0" w:firstRow="1" w:lastRow="0" w:firstColumn="1" w:lastColumn="0" w:noHBand="0" w:noVBand="1"/>
        </w:tblPrEx>
        <w:trPr>
          <w:trHeight w:val="1426"/>
        </w:trPr>
        <w:tc>
          <w:tcPr>
            <w:tcW w:w="3474" w:type="dxa"/>
            <w:tcBorders>
              <w:top w:val="single" w:sz="4" w:space="0" w:color="auto"/>
              <w:left w:val="single" w:sz="4" w:space="0" w:color="auto"/>
              <w:bottom w:val="single" w:sz="4" w:space="0" w:color="auto"/>
            </w:tcBorders>
            <w:tcMar>
              <w:top w:w="15" w:type="dxa"/>
              <w:left w:w="45" w:type="dxa"/>
              <w:bottom w:w="15" w:type="dxa"/>
              <w:right w:w="45" w:type="dxa"/>
            </w:tcMar>
          </w:tcPr>
          <w:p w14:paraId="0511C442" w14:textId="77777777" w:rsidR="00014CCF" w:rsidRPr="00BF641F" w:rsidRDefault="00014CCF" w:rsidP="00BF641F">
            <w:pPr>
              <w:spacing w:before="100" w:beforeAutospacing="1" w:after="100" w:afterAutospacing="1" w:line="255" w:lineRule="atLeast"/>
              <w:rPr>
                <w:sz w:val="22"/>
                <w:szCs w:val="22"/>
              </w:rPr>
            </w:pPr>
            <w:r w:rsidRPr="00014CCF">
              <w:rPr>
                <w:sz w:val="22"/>
                <w:szCs w:val="22"/>
              </w:rPr>
              <w:t>ДОХОДЫ ОТ ПРОДАЖИ МАТЕРИАЛЬНЫХ И НЕМАТЕРИАЛЬНЫХ АКТИВОВ</w:t>
            </w:r>
          </w:p>
        </w:tc>
        <w:tc>
          <w:tcPr>
            <w:tcW w:w="251" w:type="dxa"/>
            <w:tcBorders>
              <w:top w:val="single" w:sz="4" w:space="0" w:color="auto"/>
              <w:left w:val="single" w:sz="4" w:space="0" w:color="auto"/>
              <w:bottom w:val="single" w:sz="4" w:space="0" w:color="auto"/>
            </w:tcBorders>
          </w:tcPr>
          <w:p w14:paraId="15A2C589" w14:textId="77777777" w:rsidR="00014CCF" w:rsidRPr="00014CCF" w:rsidRDefault="00014CCF" w:rsidP="00BF641F">
            <w:pPr>
              <w:spacing w:before="100" w:beforeAutospacing="1" w:after="100" w:afterAutospacing="1" w:line="255" w:lineRule="atLeast"/>
              <w:rPr>
                <w:b/>
                <w:bCs/>
                <w:color w:val="C00000"/>
                <w:sz w:val="24"/>
                <w:szCs w:val="24"/>
              </w:rPr>
            </w:pPr>
          </w:p>
        </w:tc>
        <w:tc>
          <w:tcPr>
            <w:tcW w:w="1136" w:type="dxa"/>
            <w:tcBorders>
              <w:top w:val="single" w:sz="4" w:space="0" w:color="auto"/>
              <w:bottom w:val="single" w:sz="4" w:space="0" w:color="auto"/>
              <w:right w:val="single" w:sz="4" w:space="0" w:color="auto"/>
            </w:tcBorders>
            <w:tcMar>
              <w:top w:w="15" w:type="dxa"/>
              <w:left w:w="45" w:type="dxa"/>
              <w:bottom w:w="15" w:type="dxa"/>
              <w:right w:w="45" w:type="dxa"/>
            </w:tcMar>
          </w:tcPr>
          <w:p w14:paraId="2080DD08" w14:textId="77777777" w:rsidR="00014CCF" w:rsidRPr="00014CCF" w:rsidRDefault="00014CCF" w:rsidP="00C0681B">
            <w:pPr>
              <w:spacing w:before="100" w:beforeAutospacing="1" w:after="100" w:afterAutospacing="1" w:line="255" w:lineRule="atLeast"/>
              <w:jc w:val="center"/>
              <w:rPr>
                <w:b/>
                <w:bCs/>
                <w:sz w:val="24"/>
                <w:szCs w:val="24"/>
              </w:rPr>
            </w:pPr>
          </w:p>
          <w:p w14:paraId="0AAC4198" w14:textId="77777777" w:rsidR="00014CCF" w:rsidRPr="00014CCF" w:rsidRDefault="00C0681B" w:rsidP="00C0681B">
            <w:pPr>
              <w:jc w:val="center"/>
              <w:rPr>
                <w:b/>
                <w:bCs/>
                <w:sz w:val="24"/>
                <w:szCs w:val="24"/>
              </w:rPr>
            </w:pPr>
            <w:r>
              <w:rPr>
                <w:b/>
                <w:bCs/>
                <w:sz w:val="24"/>
                <w:szCs w:val="24"/>
              </w:rPr>
              <w:t>0</w:t>
            </w:r>
          </w:p>
        </w:tc>
        <w:tc>
          <w:tcPr>
            <w:tcW w:w="1195" w:type="dxa"/>
            <w:tcBorders>
              <w:top w:val="single" w:sz="4" w:space="0" w:color="auto"/>
              <w:left w:val="single" w:sz="4" w:space="0" w:color="auto"/>
              <w:bottom w:val="single" w:sz="4" w:space="0" w:color="auto"/>
            </w:tcBorders>
          </w:tcPr>
          <w:p w14:paraId="0D5D14DA" w14:textId="77777777" w:rsidR="00014CCF" w:rsidRDefault="00014CCF" w:rsidP="00BF641F">
            <w:pPr>
              <w:spacing w:before="100" w:beforeAutospacing="1" w:after="100" w:afterAutospacing="1" w:line="255" w:lineRule="atLeast"/>
              <w:ind w:firstLine="150"/>
              <w:jc w:val="center"/>
              <w:rPr>
                <w:b/>
                <w:sz w:val="24"/>
                <w:szCs w:val="24"/>
              </w:rPr>
            </w:pPr>
          </w:p>
          <w:p w14:paraId="46F59E40" w14:textId="77777777" w:rsidR="00014CCF" w:rsidRPr="00C0681B" w:rsidRDefault="00C0681B" w:rsidP="00014CCF">
            <w:pPr>
              <w:jc w:val="center"/>
              <w:rPr>
                <w:b/>
                <w:bCs/>
                <w:sz w:val="24"/>
                <w:szCs w:val="24"/>
              </w:rPr>
            </w:pPr>
            <w:r w:rsidRPr="00C0681B">
              <w:rPr>
                <w:b/>
                <w:bCs/>
                <w:sz w:val="24"/>
                <w:szCs w:val="24"/>
              </w:rPr>
              <w:t>3 306,40</w:t>
            </w:r>
          </w:p>
        </w:tc>
        <w:tc>
          <w:tcPr>
            <w:tcW w:w="1371" w:type="dxa"/>
            <w:gridSpan w:val="4"/>
            <w:tcBorders>
              <w:top w:val="single" w:sz="4" w:space="0" w:color="auto"/>
              <w:left w:val="single" w:sz="4" w:space="0" w:color="auto"/>
              <w:bottom w:val="single" w:sz="4" w:space="0" w:color="auto"/>
              <w:right w:val="single" w:sz="4" w:space="0" w:color="auto"/>
            </w:tcBorders>
          </w:tcPr>
          <w:p w14:paraId="57C4D9C9" w14:textId="77777777" w:rsidR="00014CCF" w:rsidRPr="00C0681B" w:rsidRDefault="00014CCF" w:rsidP="00BF641F">
            <w:pPr>
              <w:spacing w:before="100" w:beforeAutospacing="1" w:after="100" w:afterAutospacing="1" w:line="255" w:lineRule="atLeast"/>
              <w:ind w:firstLine="150"/>
              <w:jc w:val="center"/>
              <w:rPr>
                <w:b/>
                <w:bCs/>
                <w:sz w:val="24"/>
                <w:szCs w:val="24"/>
              </w:rPr>
            </w:pPr>
          </w:p>
          <w:p w14:paraId="35E3DA5F" w14:textId="77777777" w:rsidR="00014CCF" w:rsidRPr="00C0681B" w:rsidRDefault="00014CCF" w:rsidP="00014CCF">
            <w:pPr>
              <w:jc w:val="center"/>
              <w:rPr>
                <w:b/>
                <w:bCs/>
                <w:sz w:val="24"/>
                <w:szCs w:val="24"/>
              </w:rPr>
            </w:pPr>
            <w:r w:rsidRPr="00C0681B">
              <w:rPr>
                <w:b/>
                <w:bCs/>
                <w:sz w:val="24"/>
                <w:szCs w:val="24"/>
              </w:rPr>
              <w:t>0</w:t>
            </w:r>
          </w:p>
        </w:tc>
        <w:tc>
          <w:tcPr>
            <w:tcW w:w="12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013D4D00" w14:textId="77777777" w:rsidR="00014CCF" w:rsidRPr="00C0681B" w:rsidRDefault="00014CCF" w:rsidP="00BF641F">
            <w:pPr>
              <w:spacing w:before="100" w:beforeAutospacing="1" w:after="100" w:afterAutospacing="1" w:line="255" w:lineRule="atLeast"/>
              <w:ind w:firstLine="150"/>
              <w:jc w:val="center"/>
              <w:rPr>
                <w:b/>
                <w:bCs/>
                <w:sz w:val="24"/>
                <w:szCs w:val="24"/>
              </w:rPr>
            </w:pPr>
          </w:p>
          <w:p w14:paraId="27BFAE5A" w14:textId="77777777" w:rsidR="00014CCF" w:rsidRPr="00C0681B" w:rsidRDefault="00014CCF" w:rsidP="00014CCF">
            <w:pPr>
              <w:jc w:val="center"/>
              <w:rPr>
                <w:b/>
                <w:bCs/>
                <w:sz w:val="24"/>
                <w:szCs w:val="24"/>
              </w:rPr>
            </w:pPr>
            <w:r w:rsidRPr="00C0681B">
              <w:rPr>
                <w:b/>
                <w:bCs/>
                <w:sz w:val="24"/>
                <w:szCs w:val="24"/>
              </w:rPr>
              <w:t>0</w:t>
            </w:r>
          </w:p>
        </w:tc>
        <w:tc>
          <w:tcPr>
            <w:tcW w:w="1129" w:type="dxa"/>
            <w:tcBorders>
              <w:top w:val="single" w:sz="4" w:space="0" w:color="auto"/>
              <w:left w:val="single" w:sz="4" w:space="0" w:color="auto"/>
              <w:bottom w:val="single" w:sz="4" w:space="0" w:color="auto"/>
            </w:tcBorders>
            <w:tcMar>
              <w:top w:w="15" w:type="dxa"/>
              <w:left w:w="45" w:type="dxa"/>
              <w:bottom w:w="15" w:type="dxa"/>
              <w:right w:w="45" w:type="dxa"/>
            </w:tcMar>
          </w:tcPr>
          <w:p w14:paraId="7F9072C2" w14:textId="77777777" w:rsidR="00014CCF" w:rsidRPr="00C0681B" w:rsidRDefault="00014CCF" w:rsidP="00BF641F">
            <w:pPr>
              <w:spacing w:before="100" w:beforeAutospacing="1" w:after="100" w:afterAutospacing="1" w:line="255" w:lineRule="atLeast"/>
              <w:ind w:firstLine="150"/>
              <w:jc w:val="center"/>
              <w:rPr>
                <w:b/>
                <w:bCs/>
                <w:sz w:val="24"/>
                <w:szCs w:val="24"/>
              </w:rPr>
            </w:pPr>
          </w:p>
          <w:p w14:paraId="638F6D6E" w14:textId="77777777" w:rsidR="00014CCF" w:rsidRPr="00C0681B" w:rsidRDefault="00014CCF" w:rsidP="00014CCF">
            <w:pPr>
              <w:rPr>
                <w:b/>
                <w:bCs/>
                <w:sz w:val="24"/>
                <w:szCs w:val="24"/>
              </w:rPr>
            </w:pPr>
            <w:r w:rsidRPr="00C0681B">
              <w:rPr>
                <w:b/>
                <w:bCs/>
                <w:sz w:val="24"/>
                <w:szCs w:val="24"/>
              </w:rPr>
              <w:t xml:space="preserve">       0</w:t>
            </w:r>
          </w:p>
        </w:tc>
        <w:tc>
          <w:tcPr>
            <w:tcW w:w="568" w:type="dxa"/>
            <w:tcBorders>
              <w:left w:val="single" w:sz="4" w:space="0" w:color="auto"/>
            </w:tcBorders>
          </w:tcPr>
          <w:p w14:paraId="1065FB3E" w14:textId="77777777" w:rsidR="00014CCF" w:rsidRPr="00F3321D" w:rsidRDefault="00014CCF" w:rsidP="00BF641F">
            <w:pPr>
              <w:spacing w:before="100" w:beforeAutospacing="1" w:after="100" w:afterAutospacing="1" w:line="255" w:lineRule="atLeast"/>
              <w:ind w:firstLine="150"/>
              <w:jc w:val="center"/>
              <w:rPr>
                <w:sz w:val="24"/>
                <w:szCs w:val="24"/>
              </w:rPr>
            </w:pPr>
          </w:p>
        </w:tc>
      </w:tr>
      <w:tr w:rsidR="00BF641F" w:rsidRPr="00F3321D" w14:paraId="77C33DB0" w14:textId="77777777" w:rsidTr="007F17C0">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568" w:type="dxa"/>
          <w:trHeight w:val="827"/>
        </w:trPr>
        <w:tc>
          <w:tcPr>
            <w:tcW w:w="3474" w:type="dxa"/>
          </w:tcPr>
          <w:p w14:paraId="24C60EAF" w14:textId="77777777" w:rsidR="00BF641F" w:rsidRPr="00BF641F" w:rsidRDefault="00BF641F" w:rsidP="00BF641F">
            <w:pPr>
              <w:tabs>
                <w:tab w:val="left" w:pos="7335"/>
                <w:tab w:val="right" w:pos="9355"/>
              </w:tabs>
              <w:ind w:left="45"/>
              <w:jc w:val="both"/>
              <w:rPr>
                <w:sz w:val="22"/>
                <w:szCs w:val="22"/>
              </w:rPr>
            </w:pPr>
            <w:r w:rsidRPr="00BF641F">
              <w:rPr>
                <w:sz w:val="22"/>
                <w:szCs w:val="22"/>
              </w:rPr>
              <w:lastRenderedPageBreak/>
              <w:t xml:space="preserve">ШТРАФЫ, САНКЦИИ, ВОЗМЕЩЕНИЕ УЩЕРБА </w:t>
            </w:r>
          </w:p>
        </w:tc>
        <w:tc>
          <w:tcPr>
            <w:tcW w:w="1387" w:type="dxa"/>
            <w:gridSpan w:val="2"/>
          </w:tcPr>
          <w:p w14:paraId="5D2E0F43" w14:textId="77777777" w:rsidR="00BF641F" w:rsidRPr="007E54F2" w:rsidRDefault="00192CE9" w:rsidP="00BF641F">
            <w:pPr>
              <w:jc w:val="center"/>
              <w:rPr>
                <w:b/>
                <w:sz w:val="24"/>
                <w:szCs w:val="24"/>
              </w:rPr>
            </w:pPr>
            <w:r w:rsidRPr="00192CE9">
              <w:rPr>
                <w:b/>
                <w:bCs/>
                <w:sz w:val="24"/>
                <w:szCs w:val="24"/>
              </w:rPr>
              <w:t>91,8</w:t>
            </w:r>
          </w:p>
        </w:tc>
        <w:tc>
          <w:tcPr>
            <w:tcW w:w="1195" w:type="dxa"/>
          </w:tcPr>
          <w:p w14:paraId="4B0C6650" w14:textId="77777777" w:rsidR="00BF641F" w:rsidRPr="007E54F2" w:rsidRDefault="000A568C" w:rsidP="00BF641F">
            <w:pPr>
              <w:jc w:val="center"/>
              <w:rPr>
                <w:b/>
                <w:sz w:val="24"/>
                <w:szCs w:val="24"/>
              </w:rPr>
            </w:pPr>
            <w:r w:rsidRPr="000A568C">
              <w:rPr>
                <w:b/>
                <w:sz w:val="24"/>
                <w:szCs w:val="24"/>
              </w:rPr>
              <w:t>744,6</w:t>
            </w:r>
          </w:p>
        </w:tc>
        <w:tc>
          <w:tcPr>
            <w:tcW w:w="1365" w:type="dxa"/>
            <w:gridSpan w:val="3"/>
          </w:tcPr>
          <w:p w14:paraId="35BDF743" w14:textId="77777777" w:rsidR="00BF641F" w:rsidRPr="007E54F2" w:rsidRDefault="00DE3BCA" w:rsidP="00BF641F">
            <w:pPr>
              <w:jc w:val="center"/>
              <w:rPr>
                <w:b/>
                <w:sz w:val="24"/>
                <w:szCs w:val="24"/>
              </w:rPr>
            </w:pPr>
            <w:r>
              <w:rPr>
                <w:b/>
                <w:sz w:val="24"/>
                <w:szCs w:val="24"/>
              </w:rPr>
              <w:t>20,0</w:t>
            </w:r>
          </w:p>
          <w:p w14:paraId="53C383E7" w14:textId="77777777" w:rsidR="00C60F2D" w:rsidRPr="007E54F2" w:rsidRDefault="00C60F2D" w:rsidP="00C60F2D">
            <w:pPr>
              <w:rPr>
                <w:b/>
                <w:sz w:val="24"/>
                <w:szCs w:val="24"/>
              </w:rPr>
            </w:pPr>
          </w:p>
        </w:tc>
        <w:tc>
          <w:tcPr>
            <w:tcW w:w="1275" w:type="dxa"/>
            <w:gridSpan w:val="2"/>
          </w:tcPr>
          <w:p w14:paraId="0EA82876" w14:textId="77777777" w:rsidR="00BF641F" w:rsidRPr="007E54F2" w:rsidRDefault="00DE3BCA" w:rsidP="00BF641F">
            <w:pPr>
              <w:jc w:val="center"/>
              <w:rPr>
                <w:b/>
                <w:sz w:val="24"/>
                <w:szCs w:val="24"/>
              </w:rPr>
            </w:pPr>
            <w:r>
              <w:rPr>
                <w:b/>
                <w:sz w:val="24"/>
                <w:szCs w:val="24"/>
              </w:rPr>
              <w:t>20</w:t>
            </w:r>
            <w:r w:rsidR="00E11F83">
              <w:rPr>
                <w:b/>
                <w:sz w:val="24"/>
                <w:szCs w:val="24"/>
              </w:rPr>
              <w:t>,0</w:t>
            </w:r>
          </w:p>
        </w:tc>
        <w:tc>
          <w:tcPr>
            <w:tcW w:w="1129" w:type="dxa"/>
          </w:tcPr>
          <w:p w14:paraId="6424EDCA" w14:textId="77777777" w:rsidR="00BF641F" w:rsidRPr="007E54F2" w:rsidRDefault="00DE3BCA" w:rsidP="00BF641F">
            <w:pPr>
              <w:jc w:val="center"/>
              <w:rPr>
                <w:b/>
                <w:sz w:val="24"/>
                <w:szCs w:val="24"/>
              </w:rPr>
            </w:pPr>
            <w:r>
              <w:rPr>
                <w:b/>
                <w:sz w:val="24"/>
                <w:szCs w:val="24"/>
              </w:rPr>
              <w:t>20,0</w:t>
            </w:r>
          </w:p>
        </w:tc>
      </w:tr>
      <w:tr w:rsidR="007E54F2" w:rsidRPr="00F3321D" w14:paraId="0D7B5E76" w14:textId="77777777" w:rsidTr="007F17C0">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568" w:type="dxa"/>
          <w:trHeight w:val="827"/>
        </w:trPr>
        <w:tc>
          <w:tcPr>
            <w:tcW w:w="3474" w:type="dxa"/>
          </w:tcPr>
          <w:p w14:paraId="18228AF1" w14:textId="77777777" w:rsidR="007E54F2" w:rsidRPr="00BF641F" w:rsidRDefault="007E54F2" w:rsidP="00BF641F">
            <w:pPr>
              <w:tabs>
                <w:tab w:val="left" w:pos="7335"/>
                <w:tab w:val="right" w:pos="9355"/>
              </w:tabs>
              <w:ind w:left="45"/>
              <w:jc w:val="both"/>
              <w:rPr>
                <w:sz w:val="22"/>
                <w:szCs w:val="22"/>
              </w:rPr>
            </w:pPr>
            <w:r>
              <w:rPr>
                <w:sz w:val="22"/>
                <w:szCs w:val="22"/>
              </w:rPr>
              <w:t>ПРОЧИЕ НЕНАЛОГОВЫЕ ДОХОДЫ</w:t>
            </w:r>
          </w:p>
        </w:tc>
        <w:tc>
          <w:tcPr>
            <w:tcW w:w="1387" w:type="dxa"/>
            <w:gridSpan w:val="2"/>
          </w:tcPr>
          <w:p w14:paraId="0038F8BA" w14:textId="77777777" w:rsidR="007E54F2" w:rsidRPr="007E54F2" w:rsidRDefault="00192CE9" w:rsidP="00BF641F">
            <w:pPr>
              <w:jc w:val="center"/>
              <w:rPr>
                <w:b/>
                <w:sz w:val="24"/>
                <w:szCs w:val="24"/>
              </w:rPr>
            </w:pPr>
            <w:r w:rsidRPr="00192CE9">
              <w:rPr>
                <w:b/>
                <w:sz w:val="24"/>
                <w:szCs w:val="24"/>
              </w:rPr>
              <w:t>273,0</w:t>
            </w:r>
          </w:p>
        </w:tc>
        <w:tc>
          <w:tcPr>
            <w:tcW w:w="1195" w:type="dxa"/>
          </w:tcPr>
          <w:p w14:paraId="24AA9B63" w14:textId="77777777" w:rsidR="007E54F2" w:rsidRPr="007E54F2" w:rsidRDefault="000A568C" w:rsidP="00BF641F">
            <w:pPr>
              <w:jc w:val="center"/>
              <w:rPr>
                <w:b/>
                <w:sz w:val="24"/>
                <w:szCs w:val="24"/>
              </w:rPr>
            </w:pPr>
            <w:r>
              <w:rPr>
                <w:b/>
                <w:sz w:val="24"/>
                <w:szCs w:val="24"/>
              </w:rPr>
              <w:t>0</w:t>
            </w:r>
          </w:p>
        </w:tc>
        <w:tc>
          <w:tcPr>
            <w:tcW w:w="1365" w:type="dxa"/>
            <w:gridSpan w:val="3"/>
          </w:tcPr>
          <w:p w14:paraId="4017F810" w14:textId="77777777" w:rsidR="007E54F2" w:rsidRPr="007E54F2" w:rsidRDefault="00DE3BCA" w:rsidP="00BF641F">
            <w:pPr>
              <w:jc w:val="center"/>
              <w:rPr>
                <w:b/>
                <w:sz w:val="24"/>
                <w:szCs w:val="24"/>
              </w:rPr>
            </w:pPr>
            <w:r>
              <w:rPr>
                <w:b/>
                <w:sz w:val="24"/>
                <w:szCs w:val="24"/>
              </w:rPr>
              <w:t>506,6</w:t>
            </w:r>
          </w:p>
        </w:tc>
        <w:tc>
          <w:tcPr>
            <w:tcW w:w="1275" w:type="dxa"/>
            <w:gridSpan w:val="2"/>
          </w:tcPr>
          <w:p w14:paraId="72945088" w14:textId="77777777" w:rsidR="007E54F2" w:rsidRPr="007E54F2" w:rsidRDefault="007E54F2" w:rsidP="00BF641F">
            <w:pPr>
              <w:jc w:val="center"/>
              <w:rPr>
                <w:b/>
                <w:sz w:val="24"/>
                <w:szCs w:val="24"/>
              </w:rPr>
            </w:pPr>
            <w:r w:rsidRPr="007E54F2">
              <w:rPr>
                <w:b/>
                <w:sz w:val="24"/>
                <w:szCs w:val="24"/>
              </w:rPr>
              <w:t>0</w:t>
            </w:r>
          </w:p>
        </w:tc>
        <w:tc>
          <w:tcPr>
            <w:tcW w:w="1129" w:type="dxa"/>
          </w:tcPr>
          <w:p w14:paraId="3EE25FA0" w14:textId="77777777" w:rsidR="007E54F2" w:rsidRPr="007E54F2" w:rsidRDefault="007E54F2" w:rsidP="00BF641F">
            <w:pPr>
              <w:jc w:val="center"/>
              <w:rPr>
                <w:b/>
                <w:sz w:val="24"/>
                <w:szCs w:val="24"/>
              </w:rPr>
            </w:pPr>
            <w:r w:rsidRPr="007E54F2">
              <w:rPr>
                <w:b/>
                <w:sz w:val="24"/>
                <w:szCs w:val="24"/>
              </w:rPr>
              <w:t>0</w:t>
            </w:r>
          </w:p>
        </w:tc>
      </w:tr>
    </w:tbl>
    <w:p w14:paraId="50E38678" w14:textId="77777777" w:rsidR="00BF641F" w:rsidRPr="00BF641F" w:rsidRDefault="00BF641F" w:rsidP="00BF641F">
      <w:pPr>
        <w:jc w:val="both"/>
        <w:rPr>
          <w:color w:val="C00000"/>
          <w:sz w:val="22"/>
          <w:szCs w:val="22"/>
        </w:rPr>
      </w:pPr>
      <w:r w:rsidRPr="00BF641F">
        <w:rPr>
          <w:color w:val="C00000"/>
          <w:sz w:val="22"/>
          <w:szCs w:val="22"/>
        </w:rPr>
        <w:t xml:space="preserve"> </w:t>
      </w:r>
    </w:p>
    <w:p w14:paraId="43AA8CE0" w14:textId="77777777" w:rsidR="00BF641F" w:rsidRPr="00BF641F" w:rsidRDefault="00BF641F" w:rsidP="00BF641F">
      <w:pPr>
        <w:spacing w:before="100" w:beforeAutospacing="1" w:after="100" w:afterAutospacing="1" w:line="255" w:lineRule="atLeast"/>
        <w:rPr>
          <w:color w:val="1E1E1E"/>
          <w:sz w:val="28"/>
          <w:szCs w:val="28"/>
        </w:rPr>
      </w:pPr>
      <w:r w:rsidRPr="00BF641F">
        <w:rPr>
          <w:color w:val="1E1E1E"/>
          <w:sz w:val="28"/>
          <w:szCs w:val="28"/>
        </w:rPr>
        <w:t xml:space="preserve">        Прогноз по д</w:t>
      </w:r>
      <w:r w:rsidR="00196E2E">
        <w:rPr>
          <w:color w:val="1E1E1E"/>
          <w:sz w:val="28"/>
          <w:szCs w:val="28"/>
        </w:rPr>
        <w:t>оходам бюджета поселения на 20</w:t>
      </w:r>
      <w:r w:rsidR="00D2084F">
        <w:rPr>
          <w:color w:val="1E1E1E"/>
          <w:sz w:val="28"/>
          <w:szCs w:val="28"/>
        </w:rPr>
        <w:t>2</w:t>
      </w:r>
      <w:r w:rsidR="00867A24">
        <w:rPr>
          <w:color w:val="1E1E1E"/>
          <w:sz w:val="28"/>
          <w:szCs w:val="28"/>
        </w:rPr>
        <w:t>5</w:t>
      </w:r>
      <w:r w:rsidRPr="00BF641F">
        <w:rPr>
          <w:color w:val="1E1E1E"/>
          <w:sz w:val="28"/>
          <w:szCs w:val="28"/>
        </w:rPr>
        <w:t xml:space="preserve"> – 202</w:t>
      </w:r>
      <w:r w:rsidR="00867A24">
        <w:rPr>
          <w:color w:val="1E1E1E"/>
          <w:sz w:val="28"/>
          <w:szCs w:val="28"/>
        </w:rPr>
        <w:t>7</w:t>
      </w:r>
      <w:r w:rsidR="0004156D">
        <w:rPr>
          <w:color w:val="1E1E1E"/>
          <w:sz w:val="28"/>
          <w:szCs w:val="28"/>
        </w:rPr>
        <w:t xml:space="preserve"> </w:t>
      </w:r>
      <w:r w:rsidRPr="00BF641F">
        <w:rPr>
          <w:color w:val="1E1E1E"/>
          <w:sz w:val="28"/>
          <w:szCs w:val="28"/>
        </w:rPr>
        <w:t>годы рассчитан с учетом прогноза социально – экономического развития Веселовского сельского поселения, основных направлений налоговой и бюджетной политики на</w:t>
      </w:r>
      <w:r w:rsidR="00D2084F">
        <w:rPr>
          <w:color w:val="1E1E1E"/>
          <w:sz w:val="28"/>
          <w:szCs w:val="28"/>
        </w:rPr>
        <w:t xml:space="preserve"> 202</w:t>
      </w:r>
      <w:r w:rsidR="00867A24">
        <w:rPr>
          <w:color w:val="1E1E1E"/>
          <w:sz w:val="28"/>
          <w:szCs w:val="28"/>
        </w:rPr>
        <w:t>5</w:t>
      </w:r>
      <w:r w:rsidR="00196E2E">
        <w:rPr>
          <w:color w:val="1E1E1E"/>
          <w:sz w:val="28"/>
          <w:szCs w:val="28"/>
        </w:rPr>
        <w:t xml:space="preserve"> – 202</w:t>
      </w:r>
      <w:r w:rsidR="00867A24">
        <w:rPr>
          <w:color w:val="1E1E1E"/>
          <w:sz w:val="28"/>
          <w:szCs w:val="28"/>
        </w:rPr>
        <w:t>7</w:t>
      </w:r>
      <w:r w:rsidRPr="00BF641F">
        <w:rPr>
          <w:color w:val="1E1E1E"/>
          <w:sz w:val="28"/>
          <w:szCs w:val="28"/>
        </w:rPr>
        <w:t xml:space="preserve"> годы. </w:t>
      </w:r>
      <w:r w:rsidRPr="00BF641F">
        <w:rPr>
          <w:color w:val="1E1E1E"/>
          <w:sz w:val="28"/>
          <w:szCs w:val="28"/>
        </w:rPr>
        <w:br/>
        <w:t xml:space="preserve">           Наибольшая доля поступлений в общей сумме налоговых доходов поселения приходится на налоги на прибыль, доходы. По мере повышения заработной платы на предприятиях, а также в бюджетной сфере наполняемость бюджета доходами в виде налога на доходы физических лиц будет расти. При расчете налога использованы индексы – дефляторы роста фонда заработной платы. </w:t>
      </w:r>
    </w:p>
    <w:p w14:paraId="00EB3AB5" w14:textId="77777777" w:rsidR="00BF641F" w:rsidRPr="00A8470F" w:rsidRDefault="00BF641F" w:rsidP="00BF641F">
      <w:pPr>
        <w:jc w:val="center"/>
        <w:rPr>
          <w:b/>
          <w:sz w:val="28"/>
          <w:szCs w:val="28"/>
        </w:rPr>
      </w:pPr>
      <w:r w:rsidRPr="00A8470F">
        <w:rPr>
          <w:b/>
          <w:sz w:val="28"/>
          <w:szCs w:val="28"/>
        </w:rPr>
        <w:t>Муниципальные программы Веселовского сельского поселения</w:t>
      </w:r>
    </w:p>
    <w:p w14:paraId="5B37D040" w14:textId="77777777" w:rsidR="00BF641F" w:rsidRPr="00BF641F" w:rsidRDefault="00BF641F" w:rsidP="00BF641F">
      <w:pPr>
        <w:jc w:val="both"/>
        <w:rPr>
          <w:sz w:val="28"/>
          <w:szCs w:val="28"/>
        </w:rPr>
      </w:pPr>
      <w:r w:rsidRPr="00BF641F">
        <w:rPr>
          <w:sz w:val="28"/>
          <w:szCs w:val="28"/>
        </w:rPr>
        <w:t xml:space="preserve">           </w:t>
      </w:r>
    </w:p>
    <w:p w14:paraId="073CFE52" w14:textId="77777777" w:rsidR="00BF641F" w:rsidRPr="001A1584" w:rsidRDefault="00BF641F" w:rsidP="00BF641F">
      <w:pPr>
        <w:jc w:val="both"/>
        <w:rPr>
          <w:sz w:val="28"/>
          <w:szCs w:val="28"/>
        </w:rPr>
      </w:pPr>
      <w:r w:rsidRPr="001A1584">
        <w:rPr>
          <w:sz w:val="28"/>
          <w:szCs w:val="28"/>
        </w:rPr>
        <w:t>В   20</w:t>
      </w:r>
      <w:r w:rsidR="00D2084F">
        <w:rPr>
          <w:sz w:val="28"/>
          <w:szCs w:val="28"/>
        </w:rPr>
        <w:t>2</w:t>
      </w:r>
      <w:r w:rsidR="00867A24">
        <w:rPr>
          <w:sz w:val="28"/>
          <w:szCs w:val="28"/>
        </w:rPr>
        <w:t>5</w:t>
      </w:r>
      <w:r w:rsidRPr="001A1584">
        <w:rPr>
          <w:sz w:val="28"/>
          <w:szCs w:val="28"/>
        </w:rPr>
        <w:t>-</w:t>
      </w:r>
      <w:r w:rsidR="00D2084F">
        <w:rPr>
          <w:sz w:val="28"/>
          <w:szCs w:val="28"/>
        </w:rPr>
        <w:t>202</w:t>
      </w:r>
      <w:r w:rsidR="00867A24">
        <w:rPr>
          <w:sz w:val="28"/>
          <w:szCs w:val="28"/>
        </w:rPr>
        <w:t>7</w:t>
      </w:r>
      <w:r w:rsidRPr="001A1584">
        <w:rPr>
          <w:sz w:val="28"/>
          <w:szCs w:val="28"/>
        </w:rPr>
        <w:t xml:space="preserve"> годах должны быть реализованы муниципальные программы:      </w:t>
      </w:r>
    </w:p>
    <w:p w14:paraId="49F55147" w14:textId="77777777" w:rsidR="00BF641F" w:rsidRPr="001A1584" w:rsidRDefault="00BF641F" w:rsidP="00BF641F">
      <w:pPr>
        <w:jc w:val="both"/>
        <w:rPr>
          <w:sz w:val="28"/>
          <w:szCs w:val="28"/>
        </w:rPr>
      </w:pPr>
      <w:r w:rsidRPr="001A1584">
        <w:rPr>
          <w:sz w:val="28"/>
          <w:szCs w:val="28"/>
        </w:rPr>
        <w:t>- Благоустройство  территории Веселовского сельского поселения;</w:t>
      </w:r>
    </w:p>
    <w:p w14:paraId="633BE130" w14:textId="77777777" w:rsidR="00BF641F" w:rsidRPr="001A1584" w:rsidRDefault="00BF641F" w:rsidP="00BF641F">
      <w:pPr>
        <w:jc w:val="both"/>
        <w:rPr>
          <w:sz w:val="28"/>
          <w:szCs w:val="28"/>
        </w:rPr>
      </w:pPr>
      <w:r w:rsidRPr="001A1584">
        <w:rPr>
          <w:sz w:val="28"/>
          <w:szCs w:val="28"/>
        </w:rPr>
        <w:t>- Охрана окружающей среды и рациональное природопользование;</w:t>
      </w:r>
    </w:p>
    <w:p w14:paraId="0B3AEAD2" w14:textId="77777777" w:rsidR="00BF641F" w:rsidRPr="001A1584" w:rsidRDefault="00D2084F" w:rsidP="00BF641F">
      <w:pPr>
        <w:jc w:val="both"/>
        <w:rPr>
          <w:sz w:val="28"/>
          <w:szCs w:val="28"/>
        </w:rPr>
      </w:pPr>
      <w:r>
        <w:rPr>
          <w:sz w:val="28"/>
          <w:szCs w:val="28"/>
        </w:rPr>
        <w:t>-</w:t>
      </w:r>
      <w:r w:rsidR="0001286A">
        <w:rPr>
          <w:sz w:val="28"/>
          <w:szCs w:val="28"/>
        </w:rPr>
        <w:t xml:space="preserve"> </w:t>
      </w:r>
      <w:r w:rsidR="00BF641F" w:rsidRPr="001A1584">
        <w:rPr>
          <w:sz w:val="28"/>
          <w:szCs w:val="28"/>
        </w:rPr>
        <w:t>Обеспечение качествен</w:t>
      </w:r>
      <w:r w:rsidR="00BF641F" w:rsidRPr="001A1584">
        <w:rPr>
          <w:sz w:val="28"/>
          <w:szCs w:val="28"/>
        </w:rPr>
        <w:softHyphen/>
        <w:t>ными жилищно-комму</w:t>
      </w:r>
      <w:r w:rsidR="00BF641F" w:rsidRPr="001A1584">
        <w:rPr>
          <w:sz w:val="28"/>
          <w:szCs w:val="28"/>
        </w:rPr>
        <w:softHyphen/>
        <w:t>нальными услугами насе</w:t>
      </w:r>
      <w:r w:rsidR="00BF641F" w:rsidRPr="001A1584">
        <w:rPr>
          <w:sz w:val="28"/>
          <w:szCs w:val="28"/>
        </w:rPr>
        <w:softHyphen/>
        <w:t>ления В</w:t>
      </w:r>
      <w:r w:rsidR="00F13C28" w:rsidRPr="001A1584">
        <w:rPr>
          <w:sz w:val="28"/>
          <w:szCs w:val="28"/>
        </w:rPr>
        <w:t>еселовского сельского поселения</w:t>
      </w:r>
      <w:r w:rsidR="00BF641F" w:rsidRPr="001A1584">
        <w:rPr>
          <w:sz w:val="28"/>
          <w:szCs w:val="28"/>
        </w:rPr>
        <w:t>;</w:t>
      </w:r>
    </w:p>
    <w:p w14:paraId="6E4F41D8" w14:textId="77777777" w:rsidR="00BF641F" w:rsidRPr="001A1584" w:rsidRDefault="00BF641F" w:rsidP="00BF641F">
      <w:pPr>
        <w:jc w:val="both"/>
        <w:rPr>
          <w:sz w:val="28"/>
          <w:szCs w:val="28"/>
        </w:rPr>
      </w:pPr>
      <w:r w:rsidRPr="001A1584">
        <w:rPr>
          <w:sz w:val="28"/>
          <w:szCs w:val="28"/>
        </w:rPr>
        <w:t xml:space="preserve">- Обеспечение общественного порядка и </w:t>
      </w:r>
      <w:r w:rsidR="00F13C28" w:rsidRPr="001A1584">
        <w:rPr>
          <w:sz w:val="28"/>
          <w:szCs w:val="28"/>
        </w:rPr>
        <w:t>профилактика правонарушений</w:t>
      </w:r>
      <w:r w:rsidRPr="001A1584">
        <w:rPr>
          <w:sz w:val="28"/>
          <w:szCs w:val="28"/>
        </w:rPr>
        <w:t>;</w:t>
      </w:r>
    </w:p>
    <w:p w14:paraId="719DE737" w14:textId="77777777" w:rsidR="00BF641F" w:rsidRPr="001A1584" w:rsidRDefault="00EA441C" w:rsidP="00BF641F">
      <w:pPr>
        <w:jc w:val="both"/>
        <w:rPr>
          <w:sz w:val="28"/>
          <w:szCs w:val="28"/>
        </w:rPr>
      </w:pPr>
      <w:r>
        <w:rPr>
          <w:sz w:val="28"/>
          <w:szCs w:val="28"/>
        </w:rPr>
        <w:t>-</w:t>
      </w:r>
      <w:r w:rsidR="00F13C28" w:rsidRPr="001A1584">
        <w:rPr>
          <w:sz w:val="28"/>
          <w:szCs w:val="28"/>
        </w:rPr>
        <w:t>Защита</w:t>
      </w:r>
      <w:r w:rsidR="00BF641F" w:rsidRPr="001A1584">
        <w:rPr>
          <w:sz w:val="28"/>
          <w:szCs w:val="28"/>
        </w:rPr>
        <w:t xml:space="preserve"> населения и территории от чре</w:t>
      </w:r>
      <w:r w:rsidR="00F13C28" w:rsidRPr="001A1584">
        <w:rPr>
          <w:sz w:val="28"/>
          <w:szCs w:val="28"/>
        </w:rPr>
        <w:t>звычай</w:t>
      </w:r>
      <w:r w:rsidR="00F13C28" w:rsidRPr="001A1584">
        <w:rPr>
          <w:sz w:val="28"/>
          <w:szCs w:val="28"/>
        </w:rPr>
        <w:softHyphen/>
        <w:t>ных ситуаций, обеспечение</w:t>
      </w:r>
      <w:r w:rsidR="00BF641F" w:rsidRPr="001A1584">
        <w:rPr>
          <w:sz w:val="28"/>
          <w:szCs w:val="28"/>
        </w:rPr>
        <w:t xml:space="preserve"> пожарной безопасности и безопасности людей на водных объектах;</w:t>
      </w:r>
    </w:p>
    <w:p w14:paraId="51BC0A9C" w14:textId="77777777" w:rsidR="00BF641F" w:rsidRPr="001A1584" w:rsidRDefault="00BF641F" w:rsidP="00BF641F">
      <w:pPr>
        <w:jc w:val="both"/>
        <w:rPr>
          <w:sz w:val="28"/>
          <w:szCs w:val="28"/>
        </w:rPr>
      </w:pPr>
      <w:r w:rsidRPr="001A1584">
        <w:rPr>
          <w:sz w:val="28"/>
          <w:szCs w:val="28"/>
        </w:rPr>
        <w:t>- Развитие культуры;</w:t>
      </w:r>
    </w:p>
    <w:p w14:paraId="35EFF696" w14:textId="77777777" w:rsidR="00BF641F" w:rsidRPr="001A1584" w:rsidRDefault="00BF641F" w:rsidP="00BF641F">
      <w:pPr>
        <w:jc w:val="both"/>
        <w:rPr>
          <w:sz w:val="28"/>
          <w:szCs w:val="28"/>
        </w:rPr>
      </w:pPr>
      <w:r w:rsidRPr="001A1584">
        <w:rPr>
          <w:sz w:val="28"/>
          <w:szCs w:val="28"/>
        </w:rPr>
        <w:t>- Развитие физической культуры и спорта;</w:t>
      </w:r>
    </w:p>
    <w:p w14:paraId="51D3B241" w14:textId="77777777" w:rsidR="00BF641F" w:rsidRPr="001A1584" w:rsidRDefault="00BF641F" w:rsidP="00BF641F">
      <w:pPr>
        <w:jc w:val="both"/>
        <w:rPr>
          <w:sz w:val="28"/>
          <w:szCs w:val="28"/>
        </w:rPr>
      </w:pPr>
      <w:r w:rsidRPr="001A1584">
        <w:rPr>
          <w:sz w:val="28"/>
          <w:szCs w:val="28"/>
        </w:rPr>
        <w:t>- Энергоэффективность и развитие</w:t>
      </w:r>
      <w:r w:rsidR="00F13C28" w:rsidRPr="001A1584">
        <w:rPr>
          <w:sz w:val="28"/>
          <w:szCs w:val="28"/>
        </w:rPr>
        <w:t xml:space="preserve"> промышленности и энергетики</w:t>
      </w:r>
      <w:r w:rsidRPr="001A1584">
        <w:rPr>
          <w:sz w:val="28"/>
          <w:szCs w:val="28"/>
        </w:rPr>
        <w:t>;</w:t>
      </w:r>
    </w:p>
    <w:p w14:paraId="416A58AE" w14:textId="77777777" w:rsidR="00BF641F" w:rsidRPr="001A1584" w:rsidRDefault="00BF641F" w:rsidP="00BF641F">
      <w:pPr>
        <w:jc w:val="both"/>
        <w:rPr>
          <w:sz w:val="28"/>
          <w:szCs w:val="28"/>
        </w:rPr>
      </w:pPr>
      <w:r w:rsidRPr="001A1584">
        <w:rPr>
          <w:sz w:val="28"/>
          <w:szCs w:val="28"/>
        </w:rPr>
        <w:t xml:space="preserve">- </w:t>
      </w:r>
      <w:r w:rsidR="00F13C28" w:rsidRPr="001A1584">
        <w:rPr>
          <w:sz w:val="28"/>
          <w:szCs w:val="28"/>
        </w:rPr>
        <w:t>Формирование современной городской среды на территории Веселовского сельского поселения;</w:t>
      </w:r>
    </w:p>
    <w:p w14:paraId="27D8E8B9" w14:textId="77777777" w:rsidR="00BF641F" w:rsidRPr="001A1584" w:rsidRDefault="00BF641F" w:rsidP="00BF641F">
      <w:pPr>
        <w:jc w:val="both"/>
        <w:rPr>
          <w:sz w:val="28"/>
          <w:szCs w:val="28"/>
        </w:rPr>
      </w:pPr>
      <w:r w:rsidRPr="001A1584">
        <w:rPr>
          <w:sz w:val="28"/>
          <w:szCs w:val="28"/>
        </w:rPr>
        <w:t>- Муниципальная политика;</w:t>
      </w:r>
    </w:p>
    <w:p w14:paraId="4764CF0F" w14:textId="77777777" w:rsidR="00BF641F" w:rsidRPr="001A1584" w:rsidRDefault="00EA441C" w:rsidP="00BF641F">
      <w:pPr>
        <w:jc w:val="both"/>
        <w:rPr>
          <w:sz w:val="28"/>
          <w:szCs w:val="28"/>
        </w:rPr>
      </w:pPr>
      <w:r>
        <w:rPr>
          <w:sz w:val="28"/>
          <w:szCs w:val="28"/>
        </w:rPr>
        <w:t>-</w:t>
      </w:r>
      <w:r w:rsidR="001A1584" w:rsidRPr="001A1584">
        <w:rPr>
          <w:sz w:val="28"/>
          <w:szCs w:val="28"/>
        </w:rPr>
        <w:t>Управление и распоряжение муниципальным имуществом Веселовского сельского поселения;</w:t>
      </w:r>
    </w:p>
    <w:p w14:paraId="016841BA" w14:textId="77777777" w:rsidR="001A1584" w:rsidRPr="001A1584" w:rsidRDefault="001A1584" w:rsidP="00BF641F">
      <w:pPr>
        <w:jc w:val="both"/>
        <w:rPr>
          <w:sz w:val="28"/>
          <w:szCs w:val="28"/>
        </w:rPr>
      </w:pPr>
      <w:r w:rsidRPr="001A1584">
        <w:rPr>
          <w:sz w:val="28"/>
          <w:szCs w:val="28"/>
        </w:rPr>
        <w:t>-Нулевой травматизм.</w:t>
      </w:r>
    </w:p>
    <w:p w14:paraId="17AE36CB" w14:textId="77777777" w:rsidR="00BF641F" w:rsidRPr="00BF641F" w:rsidRDefault="00BF641F" w:rsidP="00BF641F">
      <w:pPr>
        <w:jc w:val="both"/>
        <w:rPr>
          <w:sz w:val="28"/>
          <w:szCs w:val="28"/>
        </w:rPr>
      </w:pPr>
    </w:p>
    <w:p w14:paraId="1178C265" w14:textId="77777777" w:rsidR="00BF641F" w:rsidRPr="00BF641F" w:rsidRDefault="00BF641F" w:rsidP="00BF641F">
      <w:pPr>
        <w:jc w:val="both"/>
        <w:rPr>
          <w:sz w:val="28"/>
          <w:szCs w:val="28"/>
        </w:rPr>
      </w:pPr>
      <w:r w:rsidRPr="00BF641F">
        <w:rPr>
          <w:sz w:val="28"/>
          <w:szCs w:val="28"/>
        </w:rPr>
        <w:t xml:space="preserve">  Планами мероприятий предусмотрено:</w:t>
      </w:r>
    </w:p>
    <w:p w14:paraId="60C667F5" w14:textId="77777777" w:rsidR="00BF641F" w:rsidRPr="00BF641F" w:rsidRDefault="00BF641F" w:rsidP="00BF641F">
      <w:pPr>
        <w:jc w:val="both"/>
        <w:rPr>
          <w:sz w:val="28"/>
          <w:szCs w:val="28"/>
        </w:rPr>
      </w:pPr>
    </w:p>
    <w:p w14:paraId="368EFA3C" w14:textId="77777777" w:rsidR="00BF641F" w:rsidRPr="00BF641F" w:rsidRDefault="00BF641F" w:rsidP="00BF641F">
      <w:pPr>
        <w:jc w:val="both"/>
        <w:rPr>
          <w:sz w:val="28"/>
          <w:szCs w:val="28"/>
        </w:rPr>
      </w:pPr>
      <w:r w:rsidRPr="00BF641F">
        <w:rPr>
          <w:sz w:val="28"/>
          <w:szCs w:val="28"/>
        </w:rPr>
        <w:t>- комплексное решение проблем благоустройства, обеспечение и улучшение внешнего вида территории Веселовского сельского поселения, способствующего комфортной жизнедеятельности;</w:t>
      </w:r>
    </w:p>
    <w:p w14:paraId="262291E3" w14:textId="77777777" w:rsidR="00BF641F" w:rsidRPr="00BF641F" w:rsidRDefault="00BF641F" w:rsidP="00BF641F">
      <w:pPr>
        <w:jc w:val="both"/>
        <w:rPr>
          <w:sz w:val="28"/>
          <w:szCs w:val="28"/>
        </w:rPr>
      </w:pPr>
      <w:r w:rsidRPr="00BF641F">
        <w:rPr>
          <w:sz w:val="28"/>
          <w:szCs w:val="28"/>
        </w:rPr>
        <w:t>-повышение качества и надежности предоставления жилищно-коммунальных услуг населению Веселовского сельского поселения;</w:t>
      </w:r>
    </w:p>
    <w:p w14:paraId="17436CE3" w14:textId="77777777" w:rsidR="00BF641F" w:rsidRPr="00BF641F" w:rsidRDefault="00BF641F" w:rsidP="00BF641F">
      <w:pPr>
        <w:rPr>
          <w:sz w:val="28"/>
          <w:szCs w:val="28"/>
        </w:rPr>
      </w:pPr>
      <w:r w:rsidRPr="00BF641F">
        <w:rPr>
          <w:sz w:val="28"/>
          <w:szCs w:val="28"/>
        </w:rPr>
        <w:t>- обеспечение экологической безопасности и качества окружающей среды; сохране</w:t>
      </w:r>
      <w:r w:rsidRPr="00BF641F">
        <w:rPr>
          <w:sz w:val="28"/>
          <w:szCs w:val="28"/>
        </w:rPr>
        <w:softHyphen/>
        <w:t>ние биологического разнооб</w:t>
      </w:r>
      <w:r w:rsidRPr="00BF641F">
        <w:rPr>
          <w:sz w:val="28"/>
          <w:szCs w:val="28"/>
        </w:rPr>
        <w:softHyphen/>
        <w:t>разия и природных комплек</w:t>
      </w:r>
      <w:r w:rsidRPr="00BF641F">
        <w:rPr>
          <w:sz w:val="28"/>
          <w:szCs w:val="28"/>
        </w:rPr>
        <w:softHyphen/>
        <w:t xml:space="preserve">сов; </w:t>
      </w:r>
      <w:r w:rsidRPr="00BF641F">
        <w:rPr>
          <w:sz w:val="28"/>
          <w:szCs w:val="28"/>
        </w:rPr>
        <w:lastRenderedPageBreak/>
        <w:t>экологическое образова</w:t>
      </w:r>
      <w:r w:rsidRPr="00BF641F">
        <w:rPr>
          <w:sz w:val="28"/>
          <w:szCs w:val="28"/>
        </w:rPr>
        <w:softHyphen/>
        <w:t>ние, формирование экологи</w:t>
      </w:r>
      <w:r w:rsidRPr="00BF641F">
        <w:rPr>
          <w:sz w:val="28"/>
          <w:szCs w:val="28"/>
        </w:rPr>
        <w:softHyphen/>
        <w:t>ческой культуры населения; развитие и использование ми</w:t>
      </w:r>
      <w:r w:rsidRPr="00BF641F">
        <w:rPr>
          <w:sz w:val="28"/>
          <w:szCs w:val="28"/>
        </w:rPr>
        <w:softHyphen/>
        <w:t>нерально-сырьевой базы; охрана, защита и воспроиз</w:t>
      </w:r>
      <w:r w:rsidRPr="00BF641F">
        <w:rPr>
          <w:sz w:val="28"/>
          <w:szCs w:val="28"/>
        </w:rPr>
        <w:softHyphen/>
        <w:t>водство лесов; развитие водохозяй</w:t>
      </w:r>
      <w:r w:rsidRPr="00BF641F">
        <w:rPr>
          <w:sz w:val="28"/>
          <w:szCs w:val="28"/>
        </w:rPr>
        <w:softHyphen/>
        <w:t xml:space="preserve">ственного комплекса;  </w:t>
      </w:r>
    </w:p>
    <w:p w14:paraId="10B4F584" w14:textId="77777777" w:rsidR="00BF641F" w:rsidRPr="00BF641F" w:rsidRDefault="00BF641F" w:rsidP="00BF641F">
      <w:pPr>
        <w:rPr>
          <w:sz w:val="28"/>
          <w:szCs w:val="28"/>
        </w:rPr>
      </w:pPr>
      <w:r w:rsidRPr="00BF641F">
        <w:rPr>
          <w:sz w:val="28"/>
          <w:szCs w:val="28"/>
        </w:rPr>
        <w:t>- обеспечение удобных и культурных условий жизни граждан;</w:t>
      </w:r>
      <w:r w:rsidRPr="00BF641F">
        <w:rPr>
          <w:kern w:val="2"/>
          <w:sz w:val="28"/>
          <w:szCs w:val="28"/>
        </w:rPr>
        <w:t xml:space="preserve"> </w:t>
      </w:r>
      <w:r w:rsidRPr="00BF641F">
        <w:rPr>
          <w:sz w:val="28"/>
          <w:szCs w:val="28"/>
        </w:rPr>
        <w:t xml:space="preserve">создание условий для сохранения традиций, объектов культурного наследия, формирование единого культурного пространства и дальнейшего развития культурного потенциала Веселовского сельского поселения; </w:t>
      </w:r>
    </w:p>
    <w:p w14:paraId="093B9383" w14:textId="77777777" w:rsidR="00BF641F" w:rsidRPr="00BF641F" w:rsidRDefault="00BF641F" w:rsidP="00BF641F">
      <w:pPr>
        <w:rPr>
          <w:sz w:val="28"/>
          <w:szCs w:val="28"/>
        </w:rPr>
      </w:pPr>
      <w:r w:rsidRPr="00BF641F">
        <w:rPr>
          <w:sz w:val="28"/>
          <w:szCs w:val="28"/>
        </w:rPr>
        <w:t xml:space="preserve">-предотвращение негативного воздействия на окружающую среду; </w:t>
      </w:r>
    </w:p>
    <w:p w14:paraId="4D96B1CD" w14:textId="77777777" w:rsidR="00BF641F" w:rsidRPr="00BF641F" w:rsidRDefault="00BF641F" w:rsidP="00BF641F">
      <w:pPr>
        <w:rPr>
          <w:sz w:val="28"/>
          <w:szCs w:val="28"/>
        </w:rPr>
      </w:pPr>
      <w:r w:rsidRPr="00BF641F">
        <w:rPr>
          <w:sz w:val="28"/>
          <w:szCs w:val="28"/>
        </w:rPr>
        <w:t>-содержание уличного освещения; организация и содержание мест захоронения; обеспечение сохранности зеленых насаждений Веселовского сельского поселения; организация информирования населения о санитарном состоянии территории Веселовского сельского поселения;</w:t>
      </w:r>
    </w:p>
    <w:tbl>
      <w:tblPr>
        <w:tblW w:w="5000" w:type="pct"/>
        <w:jc w:val="center"/>
        <w:tblLayout w:type="fixed"/>
        <w:tblCellMar>
          <w:left w:w="57" w:type="dxa"/>
          <w:right w:w="57" w:type="dxa"/>
        </w:tblCellMar>
        <w:tblLook w:val="01E0" w:firstRow="1" w:lastRow="1" w:firstColumn="1" w:lastColumn="1" w:noHBand="0" w:noVBand="0"/>
      </w:tblPr>
      <w:tblGrid>
        <w:gridCol w:w="9639"/>
      </w:tblGrid>
      <w:tr w:rsidR="00BF641F" w:rsidRPr="00BF641F" w14:paraId="2C071834" w14:textId="77777777" w:rsidTr="00BF641F">
        <w:trPr>
          <w:jc w:val="center"/>
        </w:trPr>
        <w:tc>
          <w:tcPr>
            <w:tcW w:w="6236" w:type="dxa"/>
            <w:tcMar>
              <w:bottom w:w="57" w:type="dxa"/>
            </w:tcMar>
          </w:tcPr>
          <w:p w14:paraId="292FDB91" w14:textId="77777777" w:rsidR="00BF641F" w:rsidRPr="00BF641F" w:rsidRDefault="00BF641F" w:rsidP="00BF641F">
            <w:pPr>
              <w:rPr>
                <w:sz w:val="28"/>
                <w:szCs w:val="28"/>
              </w:rPr>
            </w:pPr>
            <w:r w:rsidRPr="00BF641F">
              <w:rPr>
                <w:bCs/>
                <w:sz w:val="28"/>
                <w:szCs w:val="28"/>
              </w:rPr>
              <w:t>-повышение качества и результативности реализуемых мер по охране общественного порядка, противодействию терроризму и экстремизму, борьбе с преступностью;</w:t>
            </w:r>
          </w:p>
        </w:tc>
      </w:tr>
    </w:tbl>
    <w:p w14:paraId="27384428" w14:textId="77777777" w:rsidR="00BF641F" w:rsidRPr="00BF641F" w:rsidRDefault="00BF641F" w:rsidP="00BF641F">
      <w:pPr>
        <w:rPr>
          <w:sz w:val="28"/>
          <w:szCs w:val="28"/>
        </w:rPr>
      </w:pPr>
      <w:r w:rsidRPr="00BF641F">
        <w:rPr>
          <w:sz w:val="28"/>
          <w:szCs w:val="28"/>
        </w:rPr>
        <w:t>-обеспечение безопасности и здоровья работников на рабочем мест</w:t>
      </w:r>
      <w:r w:rsidR="001A1584">
        <w:rPr>
          <w:sz w:val="28"/>
          <w:szCs w:val="28"/>
        </w:rPr>
        <w:t>е</w:t>
      </w:r>
      <w:r w:rsidRPr="00BF641F">
        <w:rPr>
          <w:sz w:val="28"/>
          <w:szCs w:val="28"/>
        </w:rPr>
        <w:t>;</w:t>
      </w:r>
    </w:p>
    <w:p w14:paraId="349B6E06" w14:textId="77777777" w:rsidR="00BF641F" w:rsidRPr="00BF641F" w:rsidRDefault="00BF641F" w:rsidP="00BF641F">
      <w:pPr>
        <w:rPr>
          <w:sz w:val="28"/>
          <w:szCs w:val="28"/>
        </w:rPr>
      </w:pPr>
      <w:r w:rsidRPr="00BF641F">
        <w:rPr>
          <w:sz w:val="28"/>
          <w:szCs w:val="28"/>
        </w:rPr>
        <w:t>предотвращение несчастных случаев на производстве;</w:t>
      </w:r>
    </w:p>
    <w:p w14:paraId="49D8BE8F" w14:textId="77777777" w:rsidR="00BF641F" w:rsidRPr="00BF641F" w:rsidRDefault="00BF641F" w:rsidP="00BF641F">
      <w:pPr>
        <w:rPr>
          <w:sz w:val="28"/>
          <w:szCs w:val="28"/>
        </w:rPr>
      </w:pPr>
      <w:r w:rsidRPr="00BF641F">
        <w:rPr>
          <w:sz w:val="28"/>
          <w:szCs w:val="28"/>
        </w:rPr>
        <w:t>обеспечение соответствия оборудования и процессов производства государственным нормативным требованиям по охране труда, промышленной и пожарной безопасности.</w:t>
      </w:r>
    </w:p>
    <w:p w14:paraId="1B1360BF" w14:textId="77777777" w:rsidR="00BF641F" w:rsidRPr="00BF641F" w:rsidRDefault="00BF641F" w:rsidP="00BF641F">
      <w:pPr>
        <w:jc w:val="center"/>
        <w:rPr>
          <w:b/>
          <w:sz w:val="28"/>
          <w:szCs w:val="28"/>
        </w:rPr>
      </w:pPr>
    </w:p>
    <w:p w14:paraId="51734F56" w14:textId="77777777" w:rsidR="00BF641F" w:rsidRPr="00BF641F" w:rsidRDefault="00BF641F" w:rsidP="00BF641F">
      <w:pPr>
        <w:jc w:val="center"/>
        <w:rPr>
          <w:b/>
          <w:sz w:val="28"/>
          <w:szCs w:val="28"/>
        </w:rPr>
      </w:pPr>
      <w:r w:rsidRPr="00BF641F">
        <w:rPr>
          <w:b/>
          <w:sz w:val="28"/>
          <w:szCs w:val="28"/>
        </w:rPr>
        <w:t>Объекты социальной инфраструктуры</w:t>
      </w:r>
    </w:p>
    <w:p w14:paraId="4FB768D0" w14:textId="77777777" w:rsidR="00BF641F" w:rsidRPr="00BF641F" w:rsidRDefault="00BF641F" w:rsidP="00BF641F">
      <w:pPr>
        <w:rPr>
          <w:color w:val="0070C0"/>
          <w:sz w:val="28"/>
          <w:szCs w:val="28"/>
        </w:rPr>
      </w:pPr>
    </w:p>
    <w:p w14:paraId="4A3CD3D8" w14:textId="77777777" w:rsidR="00BF641F" w:rsidRPr="00BF641F" w:rsidRDefault="00BF641F" w:rsidP="00BF641F">
      <w:pPr>
        <w:jc w:val="both"/>
        <w:rPr>
          <w:sz w:val="28"/>
          <w:szCs w:val="28"/>
        </w:rPr>
      </w:pPr>
      <w:r w:rsidRPr="00BF641F">
        <w:rPr>
          <w:sz w:val="28"/>
          <w:szCs w:val="28"/>
        </w:rPr>
        <w:t xml:space="preserve">       Веселовское сельское поселение объединяют 2 Дома культуры: районный Дом культуры и сельский Дом культуры МБУК «Веселовский СДК», включающий 4 сельских клуба, а также библиотека, детская школа искусств.</w:t>
      </w:r>
    </w:p>
    <w:p w14:paraId="1A97EEF8" w14:textId="77777777" w:rsidR="00BF641F" w:rsidRPr="00BF641F" w:rsidRDefault="00BF641F" w:rsidP="00BF641F">
      <w:pPr>
        <w:jc w:val="both"/>
        <w:rPr>
          <w:sz w:val="28"/>
          <w:szCs w:val="28"/>
        </w:rPr>
      </w:pPr>
      <w:r w:rsidRPr="00BF641F">
        <w:rPr>
          <w:sz w:val="28"/>
          <w:szCs w:val="28"/>
        </w:rPr>
        <w:t xml:space="preserve">       В Веселовском сельском поселении есть четыре спортивных зала, имеется детско-юношеская спортивная школа.</w:t>
      </w:r>
    </w:p>
    <w:p w14:paraId="51B77057" w14:textId="77777777" w:rsidR="00BF641F" w:rsidRPr="00BF641F" w:rsidRDefault="00BF641F" w:rsidP="00BF641F">
      <w:pPr>
        <w:jc w:val="both"/>
        <w:rPr>
          <w:sz w:val="28"/>
          <w:szCs w:val="28"/>
        </w:rPr>
      </w:pPr>
      <w:r w:rsidRPr="00BF641F">
        <w:rPr>
          <w:sz w:val="28"/>
          <w:szCs w:val="28"/>
        </w:rPr>
        <w:t xml:space="preserve">      Администрацией Веселовского сельского поселения разработаны и утверждены муниципальные программы: «Развитие физической культуры и спорта», «Развитие культуры».</w:t>
      </w:r>
    </w:p>
    <w:p w14:paraId="055DA80E" w14:textId="77777777" w:rsidR="00BF641F" w:rsidRPr="00BF641F" w:rsidRDefault="00BF641F" w:rsidP="00BF641F">
      <w:pPr>
        <w:jc w:val="both"/>
        <w:rPr>
          <w:sz w:val="28"/>
          <w:szCs w:val="28"/>
        </w:rPr>
      </w:pPr>
      <w:r w:rsidRPr="00BF641F">
        <w:rPr>
          <w:sz w:val="28"/>
          <w:szCs w:val="28"/>
        </w:rPr>
        <w:t xml:space="preserve">       Деятельность учреждений культуры в 20</w:t>
      </w:r>
      <w:r w:rsidR="00D2084F">
        <w:rPr>
          <w:sz w:val="28"/>
          <w:szCs w:val="28"/>
        </w:rPr>
        <w:t>2</w:t>
      </w:r>
      <w:r w:rsidR="00867A24">
        <w:rPr>
          <w:sz w:val="28"/>
          <w:szCs w:val="28"/>
        </w:rPr>
        <w:t>5</w:t>
      </w:r>
      <w:r w:rsidRPr="00BF641F">
        <w:rPr>
          <w:sz w:val="28"/>
          <w:szCs w:val="28"/>
        </w:rPr>
        <w:t>-202</w:t>
      </w:r>
      <w:r w:rsidR="00867A24">
        <w:rPr>
          <w:sz w:val="28"/>
          <w:szCs w:val="28"/>
        </w:rPr>
        <w:t>7</w:t>
      </w:r>
      <w:r w:rsidRPr="00BF641F">
        <w:rPr>
          <w:sz w:val="28"/>
          <w:szCs w:val="28"/>
        </w:rPr>
        <w:t xml:space="preserve"> годах будет направлена на:</w:t>
      </w:r>
    </w:p>
    <w:p w14:paraId="7504CA85" w14:textId="77777777" w:rsidR="00BF641F" w:rsidRPr="00BF641F" w:rsidRDefault="00BF641F" w:rsidP="00BF641F">
      <w:pPr>
        <w:jc w:val="both"/>
        <w:rPr>
          <w:sz w:val="28"/>
          <w:szCs w:val="28"/>
        </w:rPr>
      </w:pPr>
      <w:r w:rsidRPr="00BF641F">
        <w:rPr>
          <w:sz w:val="28"/>
          <w:szCs w:val="28"/>
        </w:rPr>
        <w:t>-</w:t>
      </w:r>
      <w:r w:rsidRPr="00BF641F">
        <w:rPr>
          <w:sz w:val="28"/>
          <w:szCs w:val="28"/>
        </w:rPr>
        <w:tab/>
        <w:t>проведение спортивно - массовых мероприятий (спортивных праздников к знаменательным датам, дню молодежи и т.д</w:t>
      </w:r>
      <w:r w:rsidR="00B71675">
        <w:rPr>
          <w:sz w:val="28"/>
          <w:szCs w:val="28"/>
        </w:rPr>
        <w:t>.</w:t>
      </w:r>
      <w:r w:rsidRPr="00BF641F">
        <w:rPr>
          <w:sz w:val="28"/>
          <w:szCs w:val="28"/>
        </w:rPr>
        <w:t>);</w:t>
      </w:r>
    </w:p>
    <w:p w14:paraId="53DA3B50" w14:textId="77777777" w:rsidR="00BF641F" w:rsidRPr="00BF641F" w:rsidRDefault="00BF641F" w:rsidP="00BF641F">
      <w:pPr>
        <w:jc w:val="both"/>
        <w:rPr>
          <w:sz w:val="28"/>
          <w:szCs w:val="28"/>
        </w:rPr>
      </w:pPr>
      <w:r w:rsidRPr="00BF641F">
        <w:rPr>
          <w:sz w:val="28"/>
          <w:szCs w:val="28"/>
        </w:rPr>
        <w:t>-</w:t>
      </w:r>
      <w:r w:rsidRPr="00BF641F">
        <w:rPr>
          <w:sz w:val="28"/>
          <w:szCs w:val="28"/>
        </w:rPr>
        <w:tab/>
        <w:t>сохранение и развитие культурного наследия поселения (проведение конкурсов рисунков, поделок и т.д.);</w:t>
      </w:r>
    </w:p>
    <w:p w14:paraId="76225496" w14:textId="77777777" w:rsidR="00BF641F" w:rsidRPr="00BF641F" w:rsidRDefault="00BF641F" w:rsidP="00BF641F">
      <w:pPr>
        <w:jc w:val="both"/>
        <w:rPr>
          <w:sz w:val="28"/>
          <w:szCs w:val="28"/>
        </w:rPr>
      </w:pPr>
      <w:r w:rsidRPr="00BF641F">
        <w:rPr>
          <w:sz w:val="28"/>
          <w:szCs w:val="28"/>
        </w:rPr>
        <w:t>-</w:t>
      </w:r>
      <w:r w:rsidRPr="00BF641F">
        <w:rPr>
          <w:sz w:val="28"/>
          <w:szCs w:val="28"/>
        </w:rPr>
        <w:tab/>
        <w:t>стимулирование народного творчества и развитие культурно – досуговой деятельности (литературные вечера, турниры, викторины, конкурсы);</w:t>
      </w:r>
    </w:p>
    <w:p w14:paraId="1E13E73F" w14:textId="77777777" w:rsidR="00BF641F" w:rsidRPr="00BF641F" w:rsidRDefault="00BF641F" w:rsidP="00BF641F">
      <w:pPr>
        <w:jc w:val="both"/>
        <w:rPr>
          <w:sz w:val="28"/>
          <w:szCs w:val="28"/>
        </w:rPr>
      </w:pPr>
      <w:r w:rsidRPr="00BF641F">
        <w:rPr>
          <w:sz w:val="28"/>
          <w:szCs w:val="28"/>
        </w:rPr>
        <w:t>-</w:t>
      </w:r>
      <w:r w:rsidRPr="00BF641F">
        <w:rPr>
          <w:sz w:val="28"/>
          <w:szCs w:val="28"/>
        </w:rPr>
        <w:tab/>
        <w:t>вовлечение граждан различного возраста в регулярные занятия физической культурой и спортом и приобщение их к здоровому образу жизни;</w:t>
      </w:r>
    </w:p>
    <w:p w14:paraId="7C9B0CF6" w14:textId="77777777" w:rsidR="00BF641F" w:rsidRPr="00BF641F" w:rsidRDefault="00BF641F" w:rsidP="00BF641F">
      <w:pPr>
        <w:jc w:val="both"/>
        <w:rPr>
          <w:sz w:val="28"/>
          <w:szCs w:val="28"/>
        </w:rPr>
      </w:pPr>
      <w:r w:rsidRPr="00BF641F">
        <w:rPr>
          <w:sz w:val="28"/>
          <w:szCs w:val="28"/>
        </w:rPr>
        <w:t>-</w:t>
      </w:r>
      <w:r w:rsidRPr="00BF641F">
        <w:rPr>
          <w:sz w:val="28"/>
          <w:szCs w:val="28"/>
        </w:rPr>
        <w:tab/>
        <w:t>развитие молодежного самоуправления, привлечения молодежи к участию в процессе социально - экономического развития поселения.</w:t>
      </w:r>
    </w:p>
    <w:p w14:paraId="634D3898" w14:textId="77777777" w:rsidR="00BF641F" w:rsidRPr="00BF641F" w:rsidRDefault="00BF641F" w:rsidP="00BF641F">
      <w:pPr>
        <w:jc w:val="both"/>
        <w:rPr>
          <w:sz w:val="28"/>
          <w:szCs w:val="28"/>
        </w:rPr>
      </w:pPr>
      <w:r w:rsidRPr="00BF641F">
        <w:rPr>
          <w:sz w:val="28"/>
          <w:szCs w:val="28"/>
        </w:rPr>
        <w:t>-</w:t>
      </w:r>
      <w:r w:rsidRPr="00BF641F">
        <w:rPr>
          <w:sz w:val="28"/>
          <w:szCs w:val="28"/>
        </w:rPr>
        <w:tab/>
        <w:t>развитие системы выявления и поддержки одаренных детей и талантливой молодежи.</w:t>
      </w:r>
    </w:p>
    <w:p w14:paraId="2481098B" w14:textId="77777777" w:rsidR="00BF641F" w:rsidRPr="00BF641F" w:rsidRDefault="00BF641F" w:rsidP="00BF641F">
      <w:pPr>
        <w:jc w:val="both"/>
        <w:rPr>
          <w:sz w:val="28"/>
          <w:szCs w:val="28"/>
        </w:rPr>
      </w:pPr>
      <w:r w:rsidRPr="00BF641F">
        <w:rPr>
          <w:sz w:val="28"/>
          <w:szCs w:val="28"/>
        </w:rPr>
        <w:lastRenderedPageBreak/>
        <w:t xml:space="preserve">        Планируются мероприятия учреждений культуры совместно с администрацией поселения по укреплению материальной базы; проведению ремонтов сельских клубов.</w:t>
      </w:r>
    </w:p>
    <w:p w14:paraId="0557E9AC" w14:textId="77777777" w:rsidR="00BF641F" w:rsidRPr="00BF641F" w:rsidRDefault="00BF641F" w:rsidP="00BF641F">
      <w:pPr>
        <w:spacing w:before="100" w:beforeAutospacing="1" w:after="100" w:afterAutospacing="1" w:line="255" w:lineRule="atLeast"/>
        <w:ind w:firstLine="150"/>
        <w:jc w:val="center"/>
        <w:rPr>
          <w:b/>
          <w:color w:val="1E1E1E"/>
          <w:sz w:val="28"/>
          <w:szCs w:val="28"/>
        </w:rPr>
      </w:pPr>
      <w:r w:rsidRPr="00BF641F">
        <w:rPr>
          <w:b/>
          <w:bCs/>
          <w:color w:val="1E1E1E"/>
          <w:sz w:val="28"/>
          <w:szCs w:val="28"/>
        </w:rPr>
        <w:t>Совершенствование системы органов местного самоуправления.</w:t>
      </w:r>
    </w:p>
    <w:p w14:paraId="18AC2C9A" w14:textId="77777777" w:rsidR="00BF641F" w:rsidRPr="00BF641F" w:rsidRDefault="00BF641F" w:rsidP="00BF641F">
      <w:pPr>
        <w:spacing w:before="100" w:beforeAutospacing="1" w:after="100" w:afterAutospacing="1" w:line="255" w:lineRule="atLeast"/>
        <w:ind w:firstLine="150"/>
        <w:jc w:val="both"/>
        <w:rPr>
          <w:color w:val="1E1E1E"/>
          <w:sz w:val="28"/>
          <w:szCs w:val="28"/>
        </w:rPr>
      </w:pPr>
      <w:r w:rsidRPr="00BF641F">
        <w:rPr>
          <w:color w:val="1E1E1E"/>
          <w:sz w:val="28"/>
          <w:szCs w:val="28"/>
        </w:rPr>
        <w:t xml:space="preserve">        Совершенствование системы взаимоотношений органов местного самоуправления с населением. Информирование населения о ходе реформы и проблемах развития местного самоуправления.</w:t>
      </w:r>
    </w:p>
    <w:p w14:paraId="2037BD81" w14:textId="77777777" w:rsidR="00BF641F" w:rsidRPr="00BF641F" w:rsidRDefault="00BF641F" w:rsidP="00BF641F">
      <w:pPr>
        <w:spacing w:before="100" w:beforeAutospacing="1" w:after="100" w:afterAutospacing="1" w:line="255" w:lineRule="atLeast"/>
        <w:ind w:firstLine="150"/>
        <w:jc w:val="both"/>
        <w:rPr>
          <w:color w:val="1E1E1E"/>
          <w:sz w:val="28"/>
          <w:szCs w:val="28"/>
        </w:rPr>
      </w:pPr>
      <w:r w:rsidRPr="00BF641F">
        <w:rPr>
          <w:color w:val="1E1E1E"/>
          <w:sz w:val="28"/>
          <w:szCs w:val="28"/>
        </w:rPr>
        <w:t xml:space="preserve">         Совершенствование системы "обратной связи" органов местного самоуправления и населения.</w:t>
      </w:r>
    </w:p>
    <w:p w14:paraId="156DC220" w14:textId="77777777" w:rsidR="00BF641F" w:rsidRPr="00BF641F" w:rsidRDefault="00BF641F" w:rsidP="00963F87">
      <w:pPr>
        <w:spacing w:before="100" w:beforeAutospacing="1" w:after="100" w:afterAutospacing="1" w:line="255" w:lineRule="atLeast"/>
        <w:ind w:firstLine="150"/>
        <w:jc w:val="both"/>
        <w:rPr>
          <w:color w:val="1E1E1E"/>
          <w:sz w:val="28"/>
          <w:szCs w:val="28"/>
        </w:rPr>
      </w:pPr>
      <w:r w:rsidRPr="00BF641F">
        <w:rPr>
          <w:color w:val="1E1E1E"/>
          <w:sz w:val="28"/>
          <w:szCs w:val="28"/>
        </w:rPr>
        <w:t xml:space="preserve">        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p>
    <w:p w14:paraId="2EBD0B4F" w14:textId="77777777" w:rsidR="00BF641F" w:rsidRPr="00BF641F" w:rsidRDefault="00BF641F" w:rsidP="00BF641F">
      <w:pPr>
        <w:spacing w:before="100" w:beforeAutospacing="1" w:after="100" w:afterAutospacing="1" w:line="255" w:lineRule="atLeast"/>
        <w:ind w:firstLine="150"/>
        <w:jc w:val="both"/>
        <w:rPr>
          <w:color w:val="1E1E1E"/>
          <w:sz w:val="28"/>
          <w:szCs w:val="28"/>
        </w:rPr>
      </w:pPr>
      <w:r w:rsidRPr="00BF641F">
        <w:rPr>
          <w:color w:val="1E1E1E"/>
          <w:sz w:val="28"/>
          <w:szCs w:val="28"/>
        </w:rPr>
        <w:t xml:space="preserve">         Для достижения цели концепции социально-экономического развития Веселовского сельского поселения на 20</w:t>
      </w:r>
      <w:r w:rsidR="00AF0C2B">
        <w:rPr>
          <w:color w:val="1E1E1E"/>
          <w:sz w:val="28"/>
          <w:szCs w:val="28"/>
        </w:rPr>
        <w:t>2</w:t>
      </w:r>
      <w:r w:rsidR="00867A24">
        <w:rPr>
          <w:color w:val="1E1E1E"/>
          <w:sz w:val="28"/>
          <w:szCs w:val="28"/>
        </w:rPr>
        <w:t>5</w:t>
      </w:r>
      <w:r w:rsidRPr="00BF641F">
        <w:rPr>
          <w:color w:val="1E1E1E"/>
          <w:sz w:val="28"/>
          <w:szCs w:val="28"/>
        </w:rPr>
        <w:t>-202</w:t>
      </w:r>
      <w:r w:rsidR="00867A24">
        <w:rPr>
          <w:color w:val="1E1E1E"/>
          <w:sz w:val="28"/>
          <w:szCs w:val="28"/>
        </w:rPr>
        <w:t>7</w:t>
      </w:r>
      <w:r w:rsidRPr="00BF641F">
        <w:rPr>
          <w:color w:val="1E1E1E"/>
          <w:sz w:val="28"/>
          <w:szCs w:val="28"/>
        </w:rPr>
        <w:t xml:space="preserve"> годы необходимо обеспечить сбалансированное развитие всех отраслей, создать современную рыночную инфраструктуру, отладить механизмы привлечения финансовых средств на реализацию намеченных мероприятий.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520"/>
        <w:gridCol w:w="1162"/>
        <w:gridCol w:w="1270"/>
        <w:gridCol w:w="1134"/>
        <w:gridCol w:w="1134"/>
        <w:gridCol w:w="1134"/>
        <w:gridCol w:w="1134"/>
      </w:tblGrid>
      <w:tr w:rsidR="00BF641F" w:rsidRPr="00BF641F" w14:paraId="0F8C7E0D" w14:textId="77777777" w:rsidTr="00BF641F">
        <w:trPr>
          <w:trHeight w:val="495"/>
        </w:trPr>
        <w:tc>
          <w:tcPr>
            <w:tcW w:w="685" w:type="dxa"/>
            <w:vMerge w:val="restart"/>
            <w:shd w:val="clear" w:color="auto" w:fill="auto"/>
          </w:tcPr>
          <w:p w14:paraId="2567ACB1" w14:textId="77777777" w:rsidR="00BF641F" w:rsidRPr="00BF641F" w:rsidRDefault="00BF641F" w:rsidP="00BF641F">
            <w:pPr>
              <w:spacing w:before="100" w:beforeAutospacing="1" w:after="100" w:afterAutospacing="1"/>
              <w:rPr>
                <w:b/>
                <w:bCs/>
              </w:rPr>
            </w:pPr>
            <w:r w:rsidRPr="00BF641F">
              <w:rPr>
                <w:b/>
                <w:bCs/>
              </w:rPr>
              <w:t>№</w:t>
            </w:r>
          </w:p>
          <w:p w14:paraId="1558D7B9" w14:textId="77777777" w:rsidR="00BF641F" w:rsidRPr="00BF641F" w:rsidRDefault="00BF641F" w:rsidP="00BF641F">
            <w:pPr>
              <w:spacing w:before="100" w:beforeAutospacing="1" w:after="100" w:afterAutospacing="1"/>
              <w:rPr>
                <w:b/>
              </w:rPr>
            </w:pPr>
            <w:r w:rsidRPr="00BF641F">
              <w:rPr>
                <w:b/>
                <w:bCs/>
              </w:rPr>
              <w:t>п/п</w:t>
            </w:r>
          </w:p>
        </w:tc>
        <w:tc>
          <w:tcPr>
            <w:tcW w:w="2520" w:type="dxa"/>
            <w:vMerge w:val="restart"/>
            <w:shd w:val="clear" w:color="auto" w:fill="auto"/>
          </w:tcPr>
          <w:p w14:paraId="0C588A62" w14:textId="77777777" w:rsidR="00BF641F" w:rsidRPr="00BF641F" w:rsidRDefault="00BF641F" w:rsidP="00BF641F">
            <w:pPr>
              <w:spacing w:before="100" w:beforeAutospacing="1" w:after="100" w:afterAutospacing="1"/>
              <w:rPr>
                <w:b/>
              </w:rPr>
            </w:pPr>
            <w:r w:rsidRPr="00BF641F">
              <w:rPr>
                <w:b/>
              </w:rPr>
              <w:t> </w:t>
            </w:r>
            <w:r w:rsidR="002651ED" w:rsidRPr="002651ED">
              <w:rPr>
                <w:b/>
              </w:rPr>
              <w:t>Основные показатели</w:t>
            </w:r>
          </w:p>
        </w:tc>
        <w:tc>
          <w:tcPr>
            <w:tcW w:w="1162" w:type="dxa"/>
            <w:vMerge w:val="restart"/>
            <w:shd w:val="clear" w:color="auto" w:fill="auto"/>
          </w:tcPr>
          <w:p w14:paraId="3BC19197" w14:textId="77777777" w:rsidR="00BF641F" w:rsidRPr="00BF641F" w:rsidRDefault="00BF641F" w:rsidP="00BF641F">
            <w:pPr>
              <w:spacing w:before="100" w:beforeAutospacing="1" w:after="100" w:afterAutospacing="1"/>
              <w:rPr>
                <w:b/>
              </w:rPr>
            </w:pPr>
            <w:r w:rsidRPr="00BF641F">
              <w:rPr>
                <w:b/>
                <w:bCs/>
              </w:rPr>
              <w:t>Единица</w:t>
            </w:r>
          </w:p>
          <w:p w14:paraId="0BFB2C58" w14:textId="77777777" w:rsidR="00BF641F" w:rsidRPr="00BF641F" w:rsidRDefault="00BF641F" w:rsidP="00BF641F">
            <w:pPr>
              <w:spacing w:before="100" w:beforeAutospacing="1" w:after="100" w:afterAutospacing="1"/>
              <w:rPr>
                <w:b/>
                <w:sz w:val="18"/>
                <w:szCs w:val="18"/>
              </w:rPr>
            </w:pPr>
            <w:r w:rsidRPr="00BF641F">
              <w:rPr>
                <w:b/>
                <w:bCs/>
                <w:sz w:val="18"/>
                <w:szCs w:val="18"/>
              </w:rPr>
              <w:t>измерения</w:t>
            </w:r>
          </w:p>
          <w:p w14:paraId="3DE0E151" w14:textId="77777777" w:rsidR="00BF641F" w:rsidRPr="00BF641F" w:rsidRDefault="00BF641F" w:rsidP="00BF641F">
            <w:pPr>
              <w:spacing w:before="100" w:beforeAutospacing="1" w:after="100" w:afterAutospacing="1"/>
              <w:rPr>
                <w:b/>
              </w:rPr>
            </w:pPr>
            <w:r w:rsidRPr="00BF641F">
              <w:rPr>
                <w:b/>
              </w:rPr>
              <w:t> </w:t>
            </w:r>
          </w:p>
        </w:tc>
        <w:tc>
          <w:tcPr>
            <w:tcW w:w="2404" w:type="dxa"/>
            <w:gridSpan w:val="2"/>
            <w:shd w:val="clear" w:color="auto" w:fill="auto"/>
          </w:tcPr>
          <w:p w14:paraId="7730C6DA" w14:textId="77777777" w:rsidR="00BF641F" w:rsidRPr="00BF641F" w:rsidRDefault="00BF641F" w:rsidP="00BF641F">
            <w:pPr>
              <w:spacing w:before="100" w:beforeAutospacing="1" w:after="100" w:afterAutospacing="1"/>
              <w:jc w:val="center"/>
              <w:rPr>
                <w:b/>
                <w:bCs/>
              </w:rPr>
            </w:pPr>
          </w:p>
        </w:tc>
        <w:tc>
          <w:tcPr>
            <w:tcW w:w="3402" w:type="dxa"/>
            <w:gridSpan w:val="3"/>
            <w:shd w:val="clear" w:color="auto" w:fill="auto"/>
          </w:tcPr>
          <w:p w14:paraId="25497EA6" w14:textId="77777777" w:rsidR="00BF641F" w:rsidRPr="00BF641F" w:rsidRDefault="00BB77A9" w:rsidP="00BF641F">
            <w:pPr>
              <w:spacing w:before="100" w:beforeAutospacing="1" w:after="100" w:afterAutospacing="1"/>
              <w:jc w:val="center"/>
              <w:rPr>
                <w:b/>
                <w:bCs/>
              </w:rPr>
            </w:pPr>
            <w:r>
              <w:rPr>
                <w:b/>
                <w:bCs/>
              </w:rPr>
              <w:t>П</w:t>
            </w:r>
            <w:r w:rsidR="00BF641F" w:rsidRPr="00BF641F">
              <w:rPr>
                <w:b/>
                <w:bCs/>
              </w:rPr>
              <w:t>рогноз</w:t>
            </w:r>
          </w:p>
        </w:tc>
      </w:tr>
      <w:tr w:rsidR="00BF641F" w:rsidRPr="00BF641F" w14:paraId="3E0C5CC6" w14:textId="77777777" w:rsidTr="00BF641F">
        <w:trPr>
          <w:trHeight w:val="1275"/>
        </w:trPr>
        <w:tc>
          <w:tcPr>
            <w:tcW w:w="685" w:type="dxa"/>
            <w:vMerge/>
            <w:shd w:val="clear" w:color="auto" w:fill="auto"/>
          </w:tcPr>
          <w:p w14:paraId="1BCC60BD" w14:textId="77777777" w:rsidR="00BF641F" w:rsidRPr="00BF641F" w:rsidRDefault="00BF641F" w:rsidP="00BF641F">
            <w:pPr>
              <w:spacing w:before="100" w:beforeAutospacing="1" w:after="100" w:afterAutospacing="1"/>
              <w:rPr>
                <w:b/>
                <w:bCs/>
              </w:rPr>
            </w:pPr>
          </w:p>
        </w:tc>
        <w:tc>
          <w:tcPr>
            <w:tcW w:w="2520" w:type="dxa"/>
            <w:vMerge/>
            <w:shd w:val="clear" w:color="auto" w:fill="auto"/>
          </w:tcPr>
          <w:p w14:paraId="0AA7E5FD" w14:textId="77777777" w:rsidR="00BF641F" w:rsidRPr="00BF641F" w:rsidRDefault="00BF641F" w:rsidP="00BF641F">
            <w:pPr>
              <w:spacing w:before="100" w:beforeAutospacing="1" w:after="100" w:afterAutospacing="1"/>
              <w:rPr>
                <w:b/>
              </w:rPr>
            </w:pPr>
          </w:p>
        </w:tc>
        <w:tc>
          <w:tcPr>
            <w:tcW w:w="1162" w:type="dxa"/>
            <w:vMerge/>
            <w:shd w:val="clear" w:color="auto" w:fill="auto"/>
          </w:tcPr>
          <w:p w14:paraId="662EDEA5" w14:textId="77777777" w:rsidR="00BF641F" w:rsidRPr="00BF641F" w:rsidRDefault="00BF641F" w:rsidP="00BF641F">
            <w:pPr>
              <w:spacing w:before="100" w:beforeAutospacing="1" w:after="100" w:afterAutospacing="1"/>
              <w:rPr>
                <w:b/>
                <w:bCs/>
              </w:rPr>
            </w:pPr>
          </w:p>
        </w:tc>
        <w:tc>
          <w:tcPr>
            <w:tcW w:w="1270" w:type="dxa"/>
            <w:shd w:val="clear" w:color="auto" w:fill="auto"/>
          </w:tcPr>
          <w:p w14:paraId="2F204193" w14:textId="77777777" w:rsidR="00BF641F" w:rsidRPr="00BF641F" w:rsidRDefault="00BF641F" w:rsidP="00BF641F">
            <w:pPr>
              <w:spacing w:before="100" w:beforeAutospacing="1" w:after="100" w:afterAutospacing="1"/>
              <w:jc w:val="center"/>
              <w:rPr>
                <w:b/>
              </w:rPr>
            </w:pPr>
            <w:r w:rsidRPr="00BF641F">
              <w:rPr>
                <w:b/>
                <w:bCs/>
              </w:rPr>
              <w:t>20</w:t>
            </w:r>
            <w:r w:rsidR="00AF0C2B">
              <w:rPr>
                <w:b/>
                <w:bCs/>
              </w:rPr>
              <w:t>2</w:t>
            </w:r>
            <w:r w:rsidR="00867A24">
              <w:rPr>
                <w:b/>
                <w:bCs/>
              </w:rPr>
              <w:t>3</w:t>
            </w:r>
            <w:r w:rsidRPr="00BF641F">
              <w:rPr>
                <w:b/>
                <w:bCs/>
              </w:rPr>
              <w:t xml:space="preserve"> г.</w:t>
            </w:r>
          </w:p>
          <w:p w14:paraId="038071E2" w14:textId="77777777" w:rsidR="00BF641F" w:rsidRPr="00BF641F" w:rsidRDefault="00BF641F" w:rsidP="00BF641F">
            <w:pPr>
              <w:spacing w:before="100" w:beforeAutospacing="1" w:after="100" w:afterAutospacing="1"/>
              <w:jc w:val="center"/>
              <w:rPr>
                <w:b/>
                <w:bCs/>
              </w:rPr>
            </w:pPr>
            <w:r w:rsidRPr="00BF641F">
              <w:rPr>
                <w:b/>
              </w:rPr>
              <w:t>отчет</w:t>
            </w:r>
          </w:p>
        </w:tc>
        <w:tc>
          <w:tcPr>
            <w:tcW w:w="1134" w:type="dxa"/>
            <w:shd w:val="clear" w:color="auto" w:fill="auto"/>
          </w:tcPr>
          <w:p w14:paraId="719D9788" w14:textId="77777777" w:rsidR="00BF641F" w:rsidRPr="00BF641F" w:rsidRDefault="00BB77A9" w:rsidP="00BF641F">
            <w:pPr>
              <w:spacing w:before="100" w:beforeAutospacing="1" w:after="100" w:afterAutospacing="1"/>
              <w:jc w:val="center"/>
              <w:rPr>
                <w:b/>
              </w:rPr>
            </w:pPr>
            <w:r>
              <w:rPr>
                <w:b/>
              </w:rPr>
              <w:t>202</w:t>
            </w:r>
            <w:r w:rsidR="00867A24">
              <w:rPr>
                <w:b/>
              </w:rPr>
              <w:t>4</w:t>
            </w:r>
            <w:r w:rsidR="00BF641F" w:rsidRPr="00BF641F">
              <w:rPr>
                <w:b/>
              </w:rPr>
              <w:t xml:space="preserve"> г.</w:t>
            </w:r>
          </w:p>
          <w:p w14:paraId="45CB3198" w14:textId="77777777" w:rsidR="00BF641F" w:rsidRPr="00BF641F" w:rsidRDefault="00BF641F" w:rsidP="00BF641F">
            <w:pPr>
              <w:spacing w:before="100" w:beforeAutospacing="1" w:after="100" w:afterAutospacing="1"/>
              <w:jc w:val="center"/>
              <w:rPr>
                <w:b/>
                <w:bCs/>
              </w:rPr>
            </w:pPr>
            <w:r w:rsidRPr="00BF641F">
              <w:rPr>
                <w:b/>
              </w:rPr>
              <w:t>оценка</w:t>
            </w:r>
          </w:p>
        </w:tc>
        <w:tc>
          <w:tcPr>
            <w:tcW w:w="1134" w:type="dxa"/>
            <w:shd w:val="clear" w:color="auto" w:fill="auto"/>
          </w:tcPr>
          <w:p w14:paraId="1F3A715B" w14:textId="77777777" w:rsidR="00BF641F" w:rsidRPr="00BF641F" w:rsidRDefault="004921D0" w:rsidP="00BF641F">
            <w:pPr>
              <w:spacing w:before="100" w:beforeAutospacing="1" w:after="100" w:afterAutospacing="1"/>
              <w:jc w:val="center"/>
              <w:rPr>
                <w:b/>
              </w:rPr>
            </w:pPr>
            <w:r>
              <w:rPr>
                <w:b/>
                <w:bCs/>
              </w:rPr>
              <w:t>20</w:t>
            </w:r>
            <w:r w:rsidR="00AF0C2B">
              <w:rPr>
                <w:b/>
                <w:bCs/>
              </w:rPr>
              <w:t>2</w:t>
            </w:r>
            <w:r w:rsidR="00867A24">
              <w:rPr>
                <w:b/>
                <w:bCs/>
              </w:rPr>
              <w:t>5</w:t>
            </w:r>
            <w:r>
              <w:rPr>
                <w:b/>
                <w:bCs/>
              </w:rPr>
              <w:t xml:space="preserve"> </w:t>
            </w:r>
            <w:r w:rsidR="00BF641F" w:rsidRPr="00BF641F">
              <w:rPr>
                <w:b/>
                <w:bCs/>
              </w:rPr>
              <w:t>г.</w:t>
            </w:r>
          </w:p>
          <w:p w14:paraId="201B816F" w14:textId="77777777" w:rsidR="00BF641F" w:rsidRPr="00BF641F" w:rsidRDefault="00BF641F" w:rsidP="00BF641F">
            <w:pPr>
              <w:spacing w:before="100" w:beforeAutospacing="1" w:after="100" w:afterAutospacing="1"/>
              <w:rPr>
                <w:b/>
                <w:bCs/>
              </w:rPr>
            </w:pPr>
          </w:p>
        </w:tc>
        <w:tc>
          <w:tcPr>
            <w:tcW w:w="1134" w:type="dxa"/>
            <w:shd w:val="clear" w:color="auto" w:fill="auto"/>
          </w:tcPr>
          <w:p w14:paraId="5A413CD7" w14:textId="77777777" w:rsidR="00BF641F" w:rsidRPr="00BF641F" w:rsidRDefault="00BF641F" w:rsidP="00BF641F">
            <w:pPr>
              <w:spacing w:before="100" w:beforeAutospacing="1" w:after="100" w:afterAutospacing="1"/>
              <w:jc w:val="center"/>
              <w:rPr>
                <w:b/>
              </w:rPr>
            </w:pPr>
            <w:r w:rsidRPr="00BF641F">
              <w:rPr>
                <w:b/>
                <w:bCs/>
              </w:rPr>
              <w:t>20</w:t>
            </w:r>
            <w:r w:rsidR="004921D0">
              <w:rPr>
                <w:b/>
                <w:bCs/>
              </w:rPr>
              <w:t>2</w:t>
            </w:r>
            <w:r w:rsidR="008F6A72">
              <w:rPr>
                <w:b/>
                <w:bCs/>
              </w:rPr>
              <w:t>5</w:t>
            </w:r>
            <w:r w:rsidR="00867A24">
              <w:rPr>
                <w:b/>
                <w:bCs/>
              </w:rPr>
              <w:t>6</w:t>
            </w:r>
            <w:r w:rsidRPr="00BF641F">
              <w:rPr>
                <w:b/>
                <w:bCs/>
              </w:rPr>
              <w:t>г.</w:t>
            </w:r>
          </w:p>
          <w:p w14:paraId="13C7E2D1" w14:textId="77777777" w:rsidR="00BF641F" w:rsidRPr="00BF641F" w:rsidRDefault="00BF641F" w:rsidP="00BF641F">
            <w:pPr>
              <w:spacing w:before="100" w:beforeAutospacing="1" w:after="100" w:afterAutospacing="1"/>
              <w:rPr>
                <w:b/>
                <w:bCs/>
              </w:rPr>
            </w:pPr>
          </w:p>
        </w:tc>
        <w:tc>
          <w:tcPr>
            <w:tcW w:w="1134" w:type="dxa"/>
          </w:tcPr>
          <w:p w14:paraId="7655362D" w14:textId="77777777" w:rsidR="00BF641F" w:rsidRPr="00BF641F" w:rsidRDefault="00BF641F" w:rsidP="00CC5ACE">
            <w:pPr>
              <w:spacing w:before="100" w:beforeAutospacing="1" w:after="100" w:afterAutospacing="1"/>
              <w:jc w:val="center"/>
              <w:rPr>
                <w:b/>
                <w:bCs/>
              </w:rPr>
            </w:pPr>
            <w:r w:rsidRPr="00BF641F">
              <w:rPr>
                <w:b/>
                <w:bCs/>
              </w:rPr>
              <w:t>202</w:t>
            </w:r>
            <w:r w:rsidR="00867A24">
              <w:rPr>
                <w:b/>
                <w:bCs/>
              </w:rPr>
              <w:t>7</w:t>
            </w:r>
            <w:r w:rsidRPr="00BF641F">
              <w:rPr>
                <w:b/>
                <w:bCs/>
              </w:rPr>
              <w:t xml:space="preserve"> г.</w:t>
            </w:r>
          </w:p>
        </w:tc>
      </w:tr>
      <w:tr w:rsidR="00BF641F" w:rsidRPr="00BF641F" w14:paraId="7F61F6E4" w14:textId="77777777" w:rsidTr="00BF641F">
        <w:tc>
          <w:tcPr>
            <w:tcW w:w="9039" w:type="dxa"/>
            <w:gridSpan w:val="7"/>
            <w:shd w:val="clear" w:color="auto" w:fill="auto"/>
          </w:tcPr>
          <w:p w14:paraId="7B4FFEA7" w14:textId="77777777" w:rsidR="00BF641F" w:rsidRPr="00BF641F" w:rsidRDefault="00BF641F" w:rsidP="00BF641F">
            <w:pPr>
              <w:spacing w:before="100" w:beforeAutospacing="1" w:after="100" w:afterAutospacing="1"/>
              <w:jc w:val="center"/>
              <w:rPr>
                <w:b/>
                <w:bCs/>
              </w:rPr>
            </w:pPr>
          </w:p>
        </w:tc>
        <w:tc>
          <w:tcPr>
            <w:tcW w:w="1134" w:type="dxa"/>
          </w:tcPr>
          <w:p w14:paraId="46E94DFE" w14:textId="77777777" w:rsidR="00BF641F" w:rsidRPr="00BF641F" w:rsidRDefault="00BF641F" w:rsidP="00BF641F">
            <w:pPr>
              <w:spacing w:before="100" w:beforeAutospacing="1" w:after="100" w:afterAutospacing="1"/>
              <w:jc w:val="center"/>
              <w:rPr>
                <w:b/>
                <w:bCs/>
              </w:rPr>
            </w:pPr>
          </w:p>
        </w:tc>
      </w:tr>
      <w:tr w:rsidR="00BF641F" w:rsidRPr="00BF641F" w14:paraId="4024C883" w14:textId="77777777" w:rsidTr="00BF641F">
        <w:tc>
          <w:tcPr>
            <w:tcW w:w="9039" w:type="dxa"/>
            <w:gridSpan w:val="7"/>
            <w:shd w:val="clear" w:color="auto" w:fill="auto"/>
          </w:tcPr>
          <w:p w14:paraId="6C497F10" w14:textId="77777777" w:rsidR="00BF641F" w:rsidRPr="00BF641F" w:rsidRDefault="00BF641F" w:rsidP="00BF641F">
            <w:pPr>
              <w:spacing w:before="100" w:beforeAutospacing="1" w:after="100" w:afterAutospacing="1"/>
              <w:rPr>
                <w:sz w:val="24"/>
                <w:szCs w:val="24"/>
              </w:rPr>
            </w:pPr>
            <w:r w:rsidRPr="00BF641F">
              <w:rPr>
                <w:b/>
                <w:bCs/>
                <w:sz w:val="24"/>
                <w:szCs w:val="24"/>
              </w:rPr>
              <w:t xml:space="preserve"> 1      Социальная сфера</w:t>
            </w:r>
          </w:p>
        </w:tc>
        <w:tc>
          <w:tcPr>
            <w:tcW w:w="1134" w:type="dxa"/>
          </w:tcPr>
          <w:p w14:paraId="5A9C7AED" w14:textId="77777777" w:rsidR="00BF641F" w:rsidRPr="00BF641F" w:rsidRDefault="00BF641F" w:rsidP="00BF641F">
            <w:pPr>
              <w:spacing w:before="100" w:beforeAutospacing="1" w:after="100" w:afterAutospacing="1"/>
              <w:rPr>
                <w:b/>
                <w:bCs/>
                <w:sz w:val="24"/>
                <w:szCs w:val="24"/>
              </w:rPr>
            </w:pPr>
          </w:p>
        </w:tc>
      </w:tr>
      <w:tr w:rsidR="008F6A72" w:rsidRPr="00BF641F" w14:paraId="4246B57F" w14:textId="77777777" w:rsidTr="0065375E">
        <w:tc>
          <w:tcPr>
            <w:tcW w:w="685" w:type="dxa"/>
            <w:shd w:val="clear" w:color="auto" w:fill="auto"/>
          </w:tcPr>
          <w:p w14:paraId="5E2D3170" w14:textId="77777777" w:rsidR="008F6A72" w:rsidRPr="00BF641F" w:rsidRDefault="008F6A72" w:rsidP="008F6A72">
            <w:pPr>
              <w:spacing w:before="100" w:beforeAutospacing="1" w:after="100" w:afterAutospacing="1"/>
            </w:pPr>
            <w:r w:rsidRPr="00BF641F">
              <w:t>1.1</w:t>
            </w:r>
          </w:p>
        </w:tc>
        <w:tc>
          <w:tcPr>
            <w:tcW w:w="2520" w:type="dxa"/>
            <w:shd w:val="clear" w:color="auto" w:fill="auto"/>
          </w:tcPr>
          <w:p w14:paraId="06CE8C74" w14:textId="77777777" w:rsidR="008F6A72" w:rsidRPr="00BF641F" w:rsidRDefault="008F6A72" w:rsidP="008F6A72">
            <w:r w:rsidRPr="00BF641F">
              <w:t>- обращаемость населения в амбулаторно-поликлинические</w:t>
            </w:r>
          </w:p>
          <w:p w14:paraId="3CEEEDCC" w14:textId="77777777" w:rsidR="008F6A72" w:rsidRPr="00BF641F" w:rsidRDefault="008F6A72" w:rsidP="008F6A72">
            <w:r w:rsidRPr="00BF641F">
              <w:t>учреждения</w:t>
            </w:r>
          </w:p>
        </w:tc>
        <w:tc>
          <w:tcPr>
            <w:tcW w:w="1162" w:type="dxa"/>
            <w:shd w:val="clear" w:color="auto" w:fill="auto"/>
          </w:tcPr>
          <w:p w14:paraId="352572AB" w14:textId="77777777" w:rsidR="008F6A72" w:rsidRPr="00BF641F" w:rsidRDefault="008F6A72" w:rsidP="008F6A72">
            <w:pPr>
              <w:spacing w:before="100" w:beforeAutospacing="1" w:after="100" w:afterAutospacing="1"/>
            </w:pPr>
            <w:r w:rsidRPr="00BF641F">
              <w:t xml:space="preserve">кол-во </w:t>
            </w:r>
            <w:proofErr w:type="spellStart"/>
            <w:r w:rsidRPr="00BF641F">
              <w:t>посещ</w:t>
            </w:r>
            <w:proofErr w:type="spellEnd"/>
            <w:r w:rsidRPr="00BF641F">
              <w:t>. на 1 жителя</w:t>
            </w:r>
          </w:p>
        </w:tc>
        <w:tc>
          <w:tcPr>
            <w:tcW w:w="1270" w:type="dxa"/>
            <w:shd w:val="clear" w:color="auto" w:fill="auto"/>
          </w:tcPr>
          <w:p w14:paraId="78ACCF80" w14:textId="77777777" w:rsidR="008F6A72" w:rsidRPr="00BF641F" w:rsidRDefault="008F6A72" w:rsidP="008F6A72">
            <w:pPr>
              <w:spacing w:before="100" w:beforeAutospacing="1" w:after="100" w:afterAutospacing="1"/>
              <w:jc w:val="center"/>
            </w:pPr>
            <w:r w:rsidRPr="00E64DE3">
              <w:t>12</w:t>
            </w:r>
          </w:p>
        </w:tc>
        <w:tc>
          <w:tcPr>
            <w:tcW w:w="1134" w:type="dxa"/>
            <w:shd w:val="clear" w:color="auto" w:fill="auto"/>
          </w:tcPr>
          <w:p w14:paraId="18A16959" w14:textId="77777777" w:rsidR="008F6A72" w:rsidRPr="00BF641F" w:rsidRDefault="008F6A72" w:rsidP="008F6A72">
            <w:pPr>
              <w:spacing w:before="100" w:beforeAutospacing="1" w:after="100" w:afterAutospacing="1"/>
              <w:jc w:val="center"/>
            </w:pPr>
            <w:r>
              <w:t>1</w:t>
            </w:r>
            <w:r w:rsidR="00867A24">
              <w:t>0</w:t>
            </w:r>
          </w:p>
        </w:tc>
        <w:tc>
          <w:tcPr>
            <w:tcW w:w="1134" w:type="dxa"/>
            <w:shd w:val="clear" w:color="auto" w:fill="auto"/>
          </w:tcPr>
          <w:p w14:paraId="03533AF3" w14:textId="77777777" w:rsidR="008F6A72" w:rsidRPr="00BF641F" w:rsidRDefault="008F6A72" w:rsidP="008F6A72">
            <w:pPr>
              <w:spacing w:before="100" w:beforeAutospacing="1" w:after="100" w:afterAutospacing="1"/>
              <w:jc w:val="center"/>
            </w:pPr>
            <w:r>
              <w:t>9</w:t>
            </w:r>
          </w:p>
        </w:tc>
        <w:tc>
          <w:tcPr>
            <w:tcW w:w="1134" w:type="dxa"/>
            <w:shd w:val="clear" w:color="auto" w:fill="auto"/>
          </w:tcPr>
          <w:p w14:paraId="2B0937EC" w14:textId="77777777" w:rsidR="008F6A72" w:rsidRPr="00BF641F" w:rsidRDefault="008F6A72" w:rsidP="008F6A72">
            <w:pPr>
              <w:spacing w:before="100" w:beforeAutospacing="1" w:after="100" w:afterAutospacing="1"/>
              <w:jc w:val="center"/>
            </w:pPr>
            <w:r>
              <w:t>9</w:t>
            </w:r>
          </w:p>
        </w:tc>
        <w:tc>
          <w:tcPr>
            <w:tcW w:w="1134" w:type="dxa"/>
          </w:tcPr>
          <w:p w14:paraId="1BB322B2" w14:textId="77777777" w:rsidR="008F6A72" w:rsidRPr="00BF641F" w:rsidRDefault="008F6A72" w:rsidP="008F6A72">
            <w:pPr>
              <w:spacing w:before="100" w:beforeAutospacing="1" w:after="100" w:afterAutospacing="1"/>
              <w:jc w:val="center"/>
            </w:pPr>
            <w:r>
              <w:t>9</w:t>
            </w:r>
          </w:p>
        </w:tc>
      </w:tr>
      <w:tr w:rsidR="008F6A72" w:rsidRPr="00BF641F" w14:paraId="09499898" w14:textId="77777777" w:rsidTr="0065375E">
        <w:trPr>
          <w:trHeight w:val="1157"/>
        </w:trPr>
        <w:tc>
          <w:tcPr>
            <w:tcW w:w="685" w:type="dxa"/>
            <w:shd w:val="clear" w:color="auto" w:fill="auto"/>
          </w:tcPr>
          <w:p w14:paraId="2DAD90C5" w14:textId="77777777" w:rsidR="008F6A72" w:rsidRPr="00BF641F" w:rsidRDefault="008F6A72" w:rsidP="008F6A72">
            <w:pPr>
              <w:spacing w:before="100" w:beforeAutospacing="1" w:after="100" w:afterAutospacing="1"/>
            </w:pPr>
            <w:r w:rsidRPr="00BF641F">
              <w:t> 1.2</w:t>
            </w:r>
          </w:p>
        </w:tc>
        <w:tc>
          <w:tcPr>
            <w:tcW w:w="2520" w:type="dxa"/>
            <w:shd w:val="clear" w:color="auto" w:fill="auto"/>
          </w:tcPr>
          <w:p w14:paraId="7697A1EA" w14:textId="77777777" w:rsidR="008F6A72" w:rsidRPr="00BF641F" w:rsidRDefault="008F6A72" w:rsidP="008F6A72">
            <w:pPr>
              <w:spacing w:before="100" w:beforeAutospacing="1" w:after="100" w:afterAutospacing="1"/>
            </w:pPr>
            <w:r w:rsidRPr="00BF641F">
              <w:t>- детские дошкольные учреждения</w:t>
            </w:r>
          </w:p>
        </w:tc>
        <w:tc>
          <w:tcPr>
            <w:tcW w:w="1162" w:type="dxa"/>
            <w:shd w:val="clear" w:color="auto" w:fill="auto"/>
          </w:tcPr>
          <w:p w14:paraId="322B91BC" w14:textId="77777777" w:rsidR="008F6A72" w:rsidRPr="00BF641F" w:rsidRDefault="008F6A72" w:rsidP="008F6A72">
            <w:pPr>
              <w:spacing w:before="100" w:beforeAutospacing="1" w:after="100" w:afterAutospacing="1"/>
            </w:pPr>
            <w:r w:rsidRPr="00BF641F">
              <w:t>Ед./количество детей</w:t>
            </w:r>
          </w:p>
        </w:tc>
        <w:tc>
          <w:tcPr>
            <w:tcW w:w="1270" w:type="dxa"/>
            <w:shd w:val="clear" w:color="auto" w:fill="auto"/>
          </w:tcPr>
          <w:p w14:paraId="4C82995C" w14:textId="77777777" w:rsidR="008F6A72" w:rsidRPr="00BF641F" w:rsidRDefault="008F6A72" w:rsidP="008F6A72">
            <w:pPr>
              <w:spacing w:before="100" w:beforeAutospacing="1" w:after="100" w:afterAutospacing="1"/>
              <w:jc w:val="center"/>
            </w:pPr>
            <w:r w:rsidRPr="00E64DE3">
              <w:t>2/410</w:t>
            </w:r>
          </w:p>
        </w:tc>
        <w:tc>
          <w:tcPr>
            <w:tcW w:w="1134" w:type="dxa"/>
            <w:shd w:val="clear" w:color="auto" w:fill="auto"/>
          </w:tcPr>
          <w:p w14:paraId="494243E0" w14:textId="77777777" w:rsidR="008F6A72" w:rsidRPr="00BF641F" w:rsidRDefault="008F6A72" w:rsidP="008F6A72">
            <w:pPr>
              <w:spacing w:before="100" w:beforeAutospacing="1" w:after="100" w:afterAutospacing="1"/>
              <w:jc w:val="center"/>
            </w:pPr>
            <w:r w:rsidRPr="00BF641F">
              <w:t>2/4</w:t>
            </w:r>
            <w:r>
              <w:t>1</w:t>
            </w:r>
            <w:r w:rsidRPr="00BF641F">
              <w:t>0</w:t>
            </w:r>
          </w:p>
        </w:tc>
        <w:tc>
          <w:tcPr>
            <w:tcW w:w="1134" w:type="dxa"/>
            <w:shd w:val="clear" w:color="auto" w:fill="auto"/>
          </w:tcPr>
          <w:p w14:paraId="0E32BFF8" w14:textId="77777777" w:rsidR="008F6A72" w:rsidRPr="00BF641F" w:rsidRDefault="008F6A72" w:rsidP="008F6A72">
            <w:pPr>
              <w:spacing w:before="100" w:beforeAutospacing="1" w:after="100" w:afterAutospacing="1"/>
              <w:jc w:val="center"/>
            </w:pPr>
            <w:r w:rsidRPr="00BF641F">
              <w:t>2/4</w:t>
            </w:r>
            <w:r>
              <w:t>0</w:t>
            </w:r>
            <w:r w:rsidRPr="00BF641F">
              <w:t>0</w:t>
            </w:r>
          </w:p>
        </w:tc>
        <w:tc>
          <w:tcPr>
            <w:tcW w:w="1134" w:type="dxa"/>
            <w:shd w:val="clear" w:color="auto" w:fill="auto"/>
          </w:tcPr>
          <w:p w14:paraId="4BFB4D88" w14:textId="77777777" w:rsidR="008F6A72" w:rsidRPr="00BF641F" w:rsidRDefault="008F6A72" w:rsidP="008F6A72">
            <w:pPr>
              <w:spacing w:before="100" w:beforeAutospacing="1" w:after="100" w:afterAutospacing="1"/>
              <w:jc w:val="center"/>
            </w:pPr>
            <w:r w:rsidRPr="00BF641F">
              <w:t>2/4</w:t>
            </w:r>
            <w:r>
              <w:t>0</w:t>
            </w:r>
            <w:r w:rsidRPr="00BF641F">
              <w:t>0</w:t>
            </w:r>
          </w:p>
        </w:tc>
        <w:tc>
          <w:tcPr>
            <w:tcW w:w="1134" w:type="dxa"/>
          </w:tcPr>
          <w:p w14:paraId="02DA3C57" w14:textId="77777777" w:rsidR="008F6A72" w:rsidRPr="00BF641F" w:rsidRDefault="008F6A72" w:rsidP="008F6A72">
            <w:pPr>
              <w:spacing w:before="100" w:beforeAutospacing="1" w:after="100" w:afterAutospacing="1"/>
              <w:jc w:val="center"/>
            </w:pPr>
            <w:r w:rsidRPr="00BF641F">
              <w:t>2/4</w:t>
            </w:r>
            <w:r>
              <w:t>0</w:t>
            </w:r>
            <w:r w:rsidRPr="00BF641F">
              <w:t>0</w:t>
            </w:r>
          </w:p>
        </w:tc>
      </w:tr>
      <w:tr w:rsidR="008F6A72" w:rsidRPr="00BF641F" w14:paraId="4A57FDE5" w14:textId="77777777" w:rsidTr="0065375E">
        <w:tc>
          <w:tcPr>
            <w:tcW w:w="685" w:type="dxa"/>
            <w:shd w:val="clear" w:color="auto" w:fill="auto"/>
          </w:tcPr>
          <w:p w14:paraId="676FC188" w14:textId="77777777" w:rsidR="008F6A72" w:rsidRPr="00BF641F" w:rsidRDefault="008F6A72" w:rsidP="008F6A72">
            <w:pPr>
              <w:spacing w:before="100" w:beforeAutospacing="1" w:after="100" w:afterAutospacing="1"/>
            </w:pPr>
            <w:r w:rsidRPr="00BF641F">
              <w:t> 1.3</w:t>
            </w:r>
          </w:p>
        </w:tc>
        <w:tc>
          <w:tcPr>
            <w:tcW w:w="2520" w:type="dxa"/>
            <w:shd w:val="clear" w:color="auto" w:fill="auto"/>
          </w:tcPr>
          <w:p w14:paraId="456065B9" w14:textId="77777777" w:rsidR="008F6A72" w:rsidRPr="00BF641F" w:rsidRDefault="008F6A72" w:rsidP="008F6A72">
            <w:pPr>
              <w:spacing w:before="100" w:beforeAutospacing="1" w:after="100" w:afterAutospacing="1"/>
            </w:pPr>
            <w:r w:rsidRPr="00BF641F">
              <w:t>- общеобразовательные школы</w:t>
            </w:r>
          </w:p>
        </w:tc>
        <w:tc>
          <w:tcPr>
            <w:tcW w:w="1162" w:type="dxa"/>
            <w:shd w:val="clear" w:color="auto" w:fill="auto"/>
          </w:tcPr>
          <w:p w14:paraId="1E2B4745" w14:textId="77777777" w:rsidR="008F6A72" w:rsidRPr="00BF641F" w:rsidRDefault="008F6A72" w:rsidP="008F6A72">
            <w:pPr>
              <w:spacing w:before="100" w:beforeAutospacing="1" w:after="100" w:afterAutospacing="1"/>
            </w:pPr>
            <w:r w:rsidRPr="00BF641F">
              <w:t>Ед./количество детей</w:t>
            </w:r>
          </w:p>
        </w:tc>
        <w:tc>
          <w:tcPr>
            <w:tcW w:w="1270" w:type="dxa"/>
            <w:shd w:val="clear" w:color="auto" w:fill="auto"/>
          </w:tcPr>
          <w:p w14:paraId="7D59EC77" w14:textId="77777777" w:rsidR="008F6A72" w:rsidRPr="00BF641F" w:rsidRDefault="008F6A72" w:rsidP="008F6A72">
            <w:pPr>
              <w:spacing w:before="100" w:beforeAutospacing="1" w:after="100" w:afterAutospacing="1"/>
              <w:jc w:val="center"/>
            </w:pPr>
            <w:r w:rsidRPr="00E64DE3">
              <w:t>2/1190</w:t>
            </w:r>
          </w:p>
        </w:tc>
        <w:tc>
          <w:tcPr>
            <w:tcW w:w="1134" w:type="dxa"/>
            <w:shd w:val="clear" w:color="auto" w:fill="auto"/>
          </w:tcPr>
          <w:p w14:paraId="7DD19F97" w14:textId="77777777" w:rsidR="008F6A72" w:rsidRPr="00BF641F" w:rsidRDefault="008F6A72" w:rsidP="008F6A72">
            <w:pPr>
              <w:spacing w:before="100" w:beforeAutospacing="1" w:after="100" w:afterAutospacing="1"/>
              <w:jc w:val="center"/>
            </w:pPr>
            <w:r w:rsidRPr="00BF641F">
              <w:t>2/</w:t>
            </w:r>
            <w:r>
              <w:t>1190</w:t>
            </w:r>
          </w:p>
        </w:tc>
        <w:tc>
          <w:tcPr>
            <w:tcW w:w="1134" w:type="dxa"/>
            <w:shd w:val="clear" w:color="auto" w:fill="auto"/>
          </w:tcPr>
          <w:p w14:paraId="6DE4688D" w14:textId="77777777" w:rsidR="008F6A72" w:rsidRPr="00BF641F" w:rsidRDefault="008F6A72" w:rsidP="008F6A72">
            <w:pPr>
              <w:spacing w:before="100" w:beforeAutospacing="1" w:after="100" w:afterAutospacing="1"/>
              <w:jc w:val="center"/>
            </w:pPr>
            <w:r w:rsidRPr="00BF641F">
              <w:t>2/1</w:t>
            </w:r>
            <w:r>
              <w:t>190</w:t>
            </w:r>
          </w:p>
        </w:tc>
        <w:tc>
          <w:tcPr>
            <w:tcW w:w="1134" w:type="dxa"/>
            <w:shd w:val="clear" w:color="auto" w:fill="auto"/>
          </w:tcPr>
          <w:p w14:paraId="6E8BDD6F" w14:textId="77777777" w:rsidR="008F6A72" w:rsidRPr="00BF641F" w:rsidRDefault="008F6A72" w:rsidP="008F6A72">
            <w:pPr>
              <w:spacing w:before="100" w:beforeAutospacing="1" w:after="100" w:afterAutospacing="1"/>
              <w:jc w:val="center"/>
            </w:pPr>
            <w:r w:rsidRPr="00BF641F">
              <w:t>2/1</w:t>
            </w:r>
            <w:r>
              <w:t>190</w:t>
            </w:r>
          </w:p>
        </w:tc>
        <w:tc>
          <w:tcPr>
            <w:tcW w:w="1134" w:type="dxa"/>
          </w:tcPr>
          <w:p w14:paraId="06BAE10A" w14:textId="77777777" w:rsidR="008F6A72" w:rsidRPr="00BF641F" w:rsidRDefault="008F6A72" w:rsidP="008F6A72">
            <w:pPr>
              <w:spacing w:before="100" w:beforeAutospacing="1" w:after="100" w:afterAutospacing="1"/>
              <w:jc w:val="center"/>
            </w:pPr>
            <w:r w:rsidRPr="00BF641F">
              <w:t>2/1</w:t>
            </w:r>
            <w:r>
              <w:t>190</w:t>
            </w:r>
          </w:p>
        </w:tc>
      </w:tr>
      <w:tr w:rsidR="008F6A72" w:rsidRPr="00BF641F" w14:paraId="3DE483E4" w14:textId="77777777" w:rsidTr="0065375E">
        <w:tc>
          <w:tcPr>
            <w:tcW w:w="685" w:type="dxa"/>
            <w:shd w:val="clear" w:color="auto" w:fill="auto"/>
          </w:tcPr>
          <w:p w14:paraId="2CB41C0D" w14:textId="77777777" w:rsidR="008F6A72" w:rsidRPr="00BF641F" w:rsidRDefault="008F6A72" w:rsidP="008F6A72">
            <w:pPr>
              <w:spacing w:before="100" w:beforeAutospacing="1" w:after="100" w:afterAutospacing="1"/>
            </w:pPr>
            <w:r w:rsidRPr="00BF641F">
              <w:t> 1.4</w:t>
            </w:r>
          </w:p>
        </w:tc>
        <w:tc>
          <w:tcPr>
            <w:tcW w:w="2520" w:type="dxa"/>
            <w:shd w:val="clear" w:color="auto" w:fill="auto"/>
          </w:tcPr>
          <w:p w14:paraId="14A4DABE" w14:textId="77777777" w:rsidR="008F6A72" w:rsidRPr="00BF641F" w:rsidRDefault="008F6A72" w:rsidP="008F6A72">
            <w:pPr>
              <w:spacing w:before="100" w:beforeAutospacing="1" w:after="100" w:afterAutospacing="1"/>
            </w:pPr>
            <w:r w:rsidRPr="00BF641F">
              <w:t>учреждения культуры</w:t>
            </w:r>
          </w:p>
        </w:tc>
        <w:tc>
          <w:tcPr>
            <w:tcW w:w="1162" w:type="dxa"/>
            <w:shd w:val="clear" w:color="auto" w:fill="auto"/>
          </w:tcPr>
          <w:p w14:paraId="13687176" w14:textId="77777777" w:rsidR="008F6A72" w:rsidRPr="00BF641F" w:rsidRDefault="008F6A72" w:rsidP="008F6A72">
            <w:pPr>
              <w:spacing w:before="100" w:beforeAutospacing="1" w:after="100" w:afterAutospacing="1"/>
            </w:pPr>
            <w:r w:rsidRPr="00BF641F">
              <w:t>Ед./кол-во посадочных мест</w:t>
            </w:r>
          </w:p>
        </w:tc>
        <w:tc>
          <w:tcPr>
            <w:tcW w:w="1270" w:type="dxa"/>
            <w:shd w:val="clear" w:color="auto" w:fill="auto"/>
          </w:tcPr>
          <w:p w14:paraId="28D56574" w14:textId="77777777" w:rsidR="008F6A72" w:rsidRPr="00BF641F" w:rsidRDefault="008F6A72" w:rsidP="008F6A72">
            <w:pPr>
              <w:jc w:val="center"/>
            </w:pPr>
          </w:p>
        </w:tc>
        <w:tc>
          <w:tcPr>
            <w:tcW w:w="1134" w:type="dxa"/>
            <w:shd w:val="clear" w:color="auto" w:fill="auto"/>
          </w:tcPr>
          <w:p w14:paraId="1DA1E5B7" w14:textId="77777777" w:rsidR="008F6A72" w:rsidRPr="00BF641F" w:rsidRDefault="008F6A72" w:rsidP="008F6A72">
            <w:pPr>
              <w:jc w:val="center"/>
            </w:pPr>
          </w:p>
          <w:p w14:paraId="66F65766" w14:textId="77777777" w:rsidR="008F6A72" w:rsidRPr="00BF641F" w:rsidRDefault="008F6A72" w:rsidP="008F6A72">
            <w:pPr>
              <w:jc w:val="center"/>
            </w:pPr>
            <w:r w:rsidRPr="00BF641F">
              <w:t>2/946</w:t>
            </w:r>
          </w:p>
        </w:tc>
        <w:tc>
          <w:tcPr>
            <w:tcW w:w="1134" w:type="dxa"/>
            <w:shd w:val="clear" w:color="auto" w:fill="auto"/>
          </w:tcPr>
          <w:p w14:paraId="1383CD8F" w14:textId="77777777" w:rsidR="008F6A72" w:rsidRPr="00BF641F" w:rsidRDefault="008F6A72" w:rsidP="008F6A72">
            <w:pPr>
              <w:jc w:val="center"/>
            </w:pPr>
          </w:p>
          <w:p w14:paraId="427190D6" w14:textId="77777777" w:rsidR="008F6A72" w:rsidRPr="00BF641F" w:rsidRDefault="008F6A72" w:rsidP="008F6A72">
            <w:pPr>
              <w:jc w:val="center"/>
            </w:pPr>
            <w:r w:rsidRPr="00BF641F">
              <w:t>2/946</w:t>
            </w:r>
          </w:p>
        </w:tc>
        <w:tc>
          <w:tcPr>
            <w:tcW w:w="1134" w:type="dxa"/>
            <w:shd w:val="clear" w:color="auto" w:fill="auto"/>
          </w:tcPr>
          <w:p w14:paraId="19CE29D3" w14:textId="77777777" w:rsidR="008F6A72" w:rsidRPr="00BF641F" w:rsidRDefault="008F6A72" w:rsidP="008F6A72">
            <w:pPr>
              <w:jc w:val="center"/>
            </w:pPr>
          </w:p>
          <w:p w14:paraId="15275374" w14:textId="77777777" w:rsidR="008F6A72" w:rsidRPr="00BF641F" w:rsidRDefault="008F6A72" w:rsidP="008F6A72">
            <w:pPr>
              <w:jc w:val="center"/>
            </w:pPr>
            <w:r w:rsidRPr="00BF641F">
              <w:t>2/946</w:t>
            </w:r>
          </w:p>
        </w:tc>
        <w:tc>
          <w:tcPr>
            <w:tcW w:w="1134" w:type="dxa"/>
          </w:tcPr>
          <w:p w14:paraId="20B94DC7" w14:textId="77777777" w:rsidR="008F6A72" w:rsidRPr="00BF641F" w:rsidRDefault="008F6A72" w:rsidP="008F6A72">
            <w:pPr>
              <w:jc w:val="center"/>
            </w:pPr>
          </w:p>
          <w:p w14:paraId="7FE98D73" w14:textId="77777777" w:rsidR="008F6A72" w:rsidRPr="00BF641F" w:rsidRDefault="008F6A72" w:rsidP="008F6A72">
            <w:pPr>
              <w:jc w:val="center"/>
            </w:pPr>
            <w:r w:rsidRPr="00BF641F">
              <w:t>2/946</w:t>
            </w:r>
          </w:p>
        </w:tc>
      </w:tr>
      <w:tr w:rsidR="008F6A72" w:rsidRPr="00BF641F" w14:paraId="156175B8" w14:textId="77777777" w:rsidTr="0065375E">
        <w:tc>
          <w:tcPr>
            <w:tcW w:w="685" w:type="dxa"/>
            <w:shd w:val="clear" w:color="auto" w:fill="auto"/>
          </w:tcPr>
          <w:p w14:paraId="02A49946" w14:textId="77777777" w:rsidR="008F6A72" w:rsidRPr="00BF641F" w:rsidRDefault="008F6A72" w:rsidP="008F6A72">
            <w:pPr>
              <w:spacing w:before="100" w:beforeAutospacing="1" w:after="100" w:afterAutospacing="1"/>
            </w:pPr>
            <w:r w:rsidRPr="00BF641F">
              <w:t> 1.5</w:t>
            </w:r>
          </w:p>
        </w:tc>
        <w:tc>
          <w:tcPr>
            <w:tcW w:w="2520" w:type="dxa"/>
            <w:shd w:val="clear" w:color="auto" w:fill="auto"/>
          </w:tcPr>
          <w:p w14:paraId="7F98C4EE" w14:textId="77777777" w:rsidR="008F6A72" w:rsidRPr="00BF641F" w:rsidRDefault="008F6A72" w:rsidP="008F6A72">
            <w:pPr>
              <w:spacing w:before="100" w:beforeAutospacing="1" w:after="100" w:afterAutospacing="1"/>
            </w:pPr>
            <w:r w:rsidRPr="00BF641F">
              <w:t>отделения почтовой связи</w:t>
            </w:r>
          </w:p>
        </w:tc>
        <w:tc>
          <w:tcPr>
            <w:tcW w:w="1162" w:type="dxa"/>
            <w:shd w:val="clear" w:color="auto" w:fill="auto"/>
          </w:tcPr>
          <w:p w14:paraId="22C7C8A4" w14:textId="77777777" w:rsidR="008F6A72" w:rsidRPr="00BF641F" w:rsidRDefault="008F6A72" w:rsidP="008F6A72">
            <w:pPr>
              <w:spacing w:before="100" w:beforeAutospacing="1" w:after="100" w:afterAutospacing="1"/>
            </w:pPr>
            <w:r w:rsidRPr="00BF641F">
              <w:t>Ед.</w:t>
            </w:r>
          </w:p>
        </w:tc>
        <w:tc>
          <w:tcPr>
            <w:tcW w:w="1270" w:type="dxa"/>
            <w:shd w:val="clear" w:color="auto" w:fill="auto"/>
          </w:tcPr>
          <w:p w14:paraId="6568EE74" w14:textId="77777777" w:rsidR="008F6A72" w:rsidRPr="00BF641F" w:rsidRDefault="008F6A72" w:rsidP="008F6A72">
            <w:pPr>
              <w:spacing w:before="100" w:beforeAutospacing="1" w:after="100" w:afterAutospacing="1"/>
              <w:jc w:val="center"/>
            </w:pPr>
            <w:r w:rsidRPr="00E64DE3">
              <w:t>2/946</w:t>
            </w:r>
          </w:p>
        </w:tc>
        <w:tc>
          <w:tcPr>
            <w:tcW w:w="1134" w:type="dxa"/>
            <w:shd w:val="clear" w:color="auto" w:fill="auto"/>
          </w:tcPr>
          <w:p w14:paraId="0590BECC" w14:textId="77777777" w:rsidR="008F6A72" w:rsidRPr="00BF641F" w:rsidRDefault="008F6A72" w:rsidP="008F6A72">
            <w:pPr>
              <w:spacing w:before="100" w:beforeAutospacing="1" w:after="100" w:afterAutospacing="1"/>
              <w:jc w:val="center"/>
            </w:pPr>
            <w:r>
              <w:t>5</w:t>
            </w:r>
          </w:p>
        </w:tc>
        <w:tc>
          <w:tcPr>
            <w:tcW w:w="1134" w:type="dxa"/>
            <w:shd w:val="clear" w:color="auto" w:fill="auto"/>
          </w:tcPr>
          <w:p w14:paraId="1CF445BE" w14:textId="77777777" w:rsidR="008F6A72" w:rsidRPr="00BF641F" w:rsidRDefault="008F6A72" w:rsidP="008F6A72">
            <w:pPr>
              <w:spacing w:before="100" w:beforeAutospacing="1" w:after="100" w:afterAutospacing="1"/>
              <w:jc w:val="center"/>
            </w:pPr>
            <w:r>
              <w:t>5</w:t>
            </w:r>
          </w:p>
        </w:tc>
        <w:tc>
          <w:tcPr>
            <w:tcW w:w="1134" w:type="dxa"/>
            <w:shd w:val="clear" w:color="auto" w:fill="auto"/>
          </w:tcPr>
          <w:p w14:paraId="62245540" w14:textId="77777777" w:rsidR="008F6A72" w:rsidRPr="00BF641F" w:rsidRDefault="008F6A72" w:rsidP="008F6A72">
            <w:pPr>
              <w:spacing w:before="100" w:beforeAutospacing="1" w:after="100" w:afterAutospacing="1"/>
              <w:jc w:val="center"/>
            </w:pPr>
            <w:r>
              <w:t>5</w:t>
            </w:r>
          </w:p>
        </w:tc>
        <w:tc>
          <w:tcPr>
            <w:tcW w:w="1134" w:type="dxa"/>
          </w:tcPr>
          <w:p w14:paraId="26E7602D" w14:textId="77777777" w:rsidR="008F6A72" w:rsidRPr="00BF641F" w:rsidRDefault="008F6A72" w:rsidP="008F6A72">
            <w:pPr>
              <w:spacing w:before="100" w:beforeAutospacing="1" w:after="100" w:afterAutospacing="1"/>
              <w:jc w:val="center"/>
            </w:pPr>
            <w:r>
              <w:t>5</w:t>
            </w:r>
          </w:p>
        </w:tc>
      </w:tr>
      <w:tr w:rsidR="00BF641F" w:rsidRPr="00BF641F" w14:paraId="49B3BDD9" w14:textId="77777777" w:rsidTr="00BF641F">
        <w:tc>
          <w:tcPr>
            <w:tcW w:w="9039" w:type="dxa"/>
            <w:gridSpan w:val="7"/>
            <w:shd w:val="clear" w:color="auto" w:fill="auto"/>
          </w:tcPr>
          <w:p w14:paraId="56EDBF60" w14:textId="77777777" w:rsidR="00BF641F" w:rsidRPr="00BF641F" w:rsidRDefault="00BF641F" w:rsidP="00BF641F">
            <w:pPr>
              <w:spacing w:before="100" w:beforeAutospacing="1" w:after="100" w:afterAutospacing="1"/>
            </w:pPr>
            <w:r w:rsidRPr="00BF641F">
              <w:t> </w:t>
            </w:r>
          </w:p>
        </w:tc>
        <w:tc>
          <w:tcPr>
            <w:tcW w:w="1134" w:type="dxa"/>
          </w:tcPr>
          <w:p w14:paraId="79D3B42B" w14:textId="77777777" w:rsidR="00BF641F" w:rsidRPr="00BF641F" w:rsidRDefault="00BF641F" w:rsidP="00BF641F">
            <w:pPr>
              <w:spacing w:before="100" w:beforeAutospacing="1" w:after="100" w:afterAutospacing="1"/>
            </w:pPr>
          </w:p>
        </w:tc>
      </w:tr>
      <w:tr w:rsidR="00BF641F" w:rsidRPr="00BF641F" w14:paraId="40D1525F" w14:textId="77777777" w:rsidTr="0065375E">
        <w:tc>
          <w:tcPr>
            <w:tcW w:w="685" w:type="dxa"/>
            <w:shd w:val="clear" w:color="auto" w:fill="auto"/>
          </w:tcPr>
          <w:p w14:paraId="0F86FAC9" w14:textId="77777777" w:rsidR="00BF641F" w:rsidRPr="00BF641F" w:rsidRDefault="00BF641F" w:rsidP="00BF641F">
            <w:pPr>
              <w:spacing w:before="100" w:beforeAutospacing="1" w:after="100" w:afterAutospacing="1"/>
            </w:pPr>
            <w:r w:rsidRPr="00BF641F">
              <w:rPr>
                <w:b/>
                <w:bCs/>
              </w:rPr>
              <w:t>2</w:t>
            </w:r>
          </w:p>
        </w:tc>
        <w:tc>
          <w:tcPr>
            <w:tcW w:w="2520" w:type="dxa"/>
            <w:shd w:val="clear" w:color="auto" w:fill="auto"/>
          </w:tcPr>
          <w:p w14:paraId="484FB966" w14:textId="77777777" w:rsidR="00BF641F" w:rsidRPr="00BF641F" w:rsidRDefault="00BF641F" w:rsidP="00BF641F">
            <w:pPr>
              <w:spacing w:before="100" w:beforeAutospacing="1" w:after="100" w:afterAutospacing="1"/>
              <w:rPr>
                <w:b/>
                <w:sz w:val="24"/>
                <w:szCs w:val="24"/>
              </w:rPr>
            </w:pPr>
            <w:r w:rsidRPr="00BF641F">
              <w:rPr>
                <w:b/>
                <w:sz w:val="24"/>
                <w:szCs w:val="24"/>
              </w:rPr>
              <w:t>Благоустройство</w:t>
            </w:r>
          </w:p>
        </w:tc>
        <w:tc>
          <w:tcPr>
            <w:tcW w:w="1162" w:type="dxa"/>
            <w:shd w:val="clear" w:color="auto" w:fill="auto"/>
          </w:tcPr>
          <w:p w14:paraId="358869BA" w14:textId="77777777" w:rsidR="00BF641F" w:rsidRPr="00BF641F" w:rsidRDefault="00BF641F" w:rsidP="00BF641F">
            <w:pPr>
              <w:spacing w:before="100" w:beforeAutospacing="1" w:after="100" w:afterAutospacing="1"/>
            </w:pPr>
          </w:p>
        </w:tc>
        <w:tc>
          <w:tcPr>
            <w:tcW w:w="1270" w:type="dxa"/>
            <w:shd w:val="clear" w:color="auto" w:fill="auto"/>
          </w:tcPr>
          <w:p w14:paraId="4D4CDF15" w14:textId="77777777" w:rsidR="00BF641F" w:rsidRPr="00BF641F" w:rsidRDefault="00BF641F" w:rsidP="00BF641F">
            <w:pPr>
              <w:spacing w:before="100" w:beforeAutospacing="1" w:after="100" w:afterAutospacing="1"/>
            </w:pPr>
          </w:p>
        </w:tc>
        <w:tc>
          <w:tcPr>
            <w:tcW w:w="1134" w:type="dxa"/>
            <w:shd w:val="clear" w:color="auto" w:fill="auto"/>
          </w:tcPr>
          <w:p w14:paraId="191712A8" w14:textId="77777777" w:rsidR="00BF641F" w:rsidRPr="00BF641F" w:rsidRDefault="00BF641F" w:rsidP="00BF641F">
            <w:pPr>
              <w:spacing w:before="100" w:beforeAutospacing="1" w:after="100" w:afterAutospacing="1"/>
            </w:pPr>
          </w:p>
        </w:tc>
        <w:tc>
          <w:tcPr>
            <w:tcW w:w="1134" w:type="dxa"/>
            <w:shd w:val="clear" w:color="auto" w:fill="auto"/>
          </w:tcPr>
          <w:p w14:paraId="25336B55" w14:textId="77777777" w:rsidR="00BF641F" w:rsidRPr="00BF641F" w:rsidRDefault="00BF641F" w:rsidP="00BF641F">
            <w:pPr>
              <w:spacing w:before="100" w:beforeAutospacing="1" w:after="100" w:afterAutospacing="1"/>
            </w:pPr>
          </w:p>
        </w:tc>
        <w:tc>
          <w:tcPr>
            <w:tcW w:w="1134" w:type="dxa"/>
            <w:shd w:val="clear" w:color="auto" w:fill="auto"/>
          </w:tcPr>
          <w:p w14:paraId="40A96D7A" w14:textId="77777777" w:rsidR="00BF641F" w:rsidRPr="00BF641F" w:rsidRDefault="00BF641F" w:rsidP="00BF641F">
            <w:pPr>
              <w:spacing w:before="100" w:beforeAutospacing="1" w:after="100" w:afterAutospacing="1"/>
            </w:pPr>
          </w:p>
        </w:tc>
        <w:tc>
          <w:tcPr>
            <w:tcW w:w="1134" w:type="dxa"/>
          </w:tcPr>
          <w:p w14:paraId="3ED9B3BE" w14:textId="77777777" w:rsidR="00BF641F" w:rsidRPr="00BF641F" w:rsidRDefault="00BF641F" w:rsidP="00BF641F">
            <w:pPr>
              <w:spacing w:before="100" w:beforeAutospacing="1" w:after="100" w:afterAutospacing="1"/>
            </w:pPr>
          </w:p>
        </w:tc>
      </w:tr>
      <w:tr w:rsidR="00BF641F" w:rsidRPr="00BF641F" w14:paraId="17158E0C" w14:textId="77777777" w:rsidTr="0065375E">
        <w:tc>
          <w:tcPr>
            <w:tcW w:w="685" w:type="dxa"/>
            <w:shd w:val="clear" w:color="auto" w:fill="auto"/>
          </w:tcPr>
          <w:p w14:paraId="3951D1E4" w14:textId="77777777" w:rsidR="00BF641F" w:rsidRPr="00175E6A" w:rsidRDefault="00BF641F" w:rsidP="00BF641F">
            <w:pPr>
              <w:spacing w:before="100" w:beforeAutospacing="1" w:after="100" w:afterAutospacing="1"/>
            </w:pPr>
            <w:r w:rsidRPr="00175E6A">
              <w:t>2.1</w:t>
            </w:r>
          </w:p>
        </w:tc>
        <w:tc>
          <w:tcPr>
            <w:tcW w:w="2520" w:type="dxa"/>
            <w:shd w:val="clear" w:color="auto" w:fill="auto"/>
          </w:tcPr>
          <w:p w14:paraId="12EDE755" w14:textId="77777777" w:rsidR="00BF641F" w:rsidRPr="00175E6A" w:rsidRDefault="00BF641F" w:rsidP="00BF641F">
            <w:pPr>
              <w:spacing w:before="100" w:beforeAutospacing="1" w:after="100" w:afterAutospacing="1"/>
              <w:rPr>
                <w:b/>
              </w:rPr>
            </w:pPr>
            <w:r w:rsidRPr="00175E6A">
              <w:rPr>
                <w:bCs/>
              </w:rPr>
              <w:t xml:space="preserve">Мероприятия по оплате электроэнергии и </w:t>
            </w:r>
            <w:r w:rsidRPr="00175E6A">
              <w:rPr>
                <w:bCs/>
              </w:rPr>
              <w:lastRenderedPageBreak/>
              <w:t>содержанию линий уличного освещения</w:t>
            </w:r>
          </w:p>
        </w:tc>
        <w:tc>
          <w:tcPr>
            <w:tcW w:w="1162" w:type="dxa"/>
            <w:shd w:val="clear" w:color="auto" w:fill="auto"/>
          </w:tcPr>
          <w:p w14:paraId="4BD050A4" w14:textId="77777777" w:rsidR="00BF641F" w:rsidRPr="00175E6A" w:rsidRDefault="00BF641F" w:rsidP="00BF641F">
            <w:pPr>
              <w:spacing w:before="100" w:beforeAutospacing="1" w:after="100" w:afterAutospacing="1"/>
            </w:pPr>
            <w:r w:rsidRPr="00175E6A">
              <w:lastRenderedPageBreak/>
              <w:t>тыс. руб.</w:t>
            </w:r>
          </w:p>
        </w:tc>
        <w:tc>
          <w:tcPr>
            <w:tcW w:w="1270" w:type="dxa"/>
            <w:shd w:val="clear" w:color="auto" w:fill="auto"/>
          </w:tcPr>
          <w:p w14:paraId="11B2763A" w14:textId="77777777" w:rsidR="00BF641F" w:rsidRPr="00175E6A" w:rsidRDefault="0047034F" w:rsidP="00D462F8">
            <w:pPr>
              <w:spacing w:before="100" w:beforeAutospacing="1" w:after="100" w:afterAutospacing="1"/>
              <w:jc w:val="center"/>
            </w:pPr>
            <w:r>
              <w:t>4483,6</w:t>
            </w:r>
          </w:p>
        </w:tc>
        <w:tc>
          <w:tcPr>
            <w:tcW w:w="1134" w:type="dxa"/>
            <w:shd w:val="clear" w:color="auto" w:fill="auto"/>
          </w:tcPr>
          <w:p w14:paraId="066E4FF6" w14:textId="77777777" w:rsidR="00BF641F" w:rsidRPr="00175E6A" w:rsidRDefault="0047034F" w:rsidP="00175E6A">
            <w:pPr>
              <w:spacing w:before="100" w:beforeAutospacing="1" w:after="100" w:afterAutospacing="1"/>
              <w:jc w:val="center"/>
            </w:pPr>
            <w:r>
              <w:t>5531,3</w:t>
            </w:r>
          </w:p>
        </w:tc>
        <w:tc>
          <w:tcPr>
            <w:tcW w:w="1134" w:type="dxa"/>
            <w:shd w:val="clear" w:color="auto" w:fill="auto"/>
          </w:tcPr>
          <w:p w14:paraId="50FE4F62" w14:textId="77777777" w:rsidR="00BF641F" w:rsidRPr="00175E6A" w:rsidRDefault="0047034F" w:rsidP="00D462F8">
            <w:pPr>
              <w:spacing w:before="100" w:beforeAutospacing="1" w:after="100" w:afterAutospacing="1"/>
              <w:jc w:val="center"/>
            </w:pPr>
            <w:r>
              <w:t>5066,3</w:t>
            </w:r>
          </w:p>
        </w:tc>
        <w:tc>
          <w:tcPr>
            <w:tcW w:w="1134" w:type="dxa"/>
            <w:shd w:val="clear" w:color="auto" w:fill="auto"/>
          </w:tcPr>
          <w:p w14:paraId="47383339" w14:textId="77777777" w:rsidR="00BF641F" w:rsidRPr="00175E6A" w:rsidRDefault="0047034F" w:rsidP="00D462F8">
            <w:pPr>
              <w:spacing w:before="100" w:beforeAutospacing="1" w:after="100" w:afterAutospacing="1"/>
              <w:jc w:val="center"/>
            </w:pPr>
            <w:r>
              <w:t>5217,0</w:t>
            </w:r>
          </w:p>
        </w:tc>
        <w:tc>
          <w:tcPr>
            <w:tcW w:w="1134" w:type="dxa"/>
          </w:tcPr>
          <w:p w14:paraId="5211FCA1" w14:textId="77777777" w:rsidR="00BF641F" w:rsidRPr="00175E6A" w:rsidRDefault="0047034F" w:rsidP="00D462F8">
            <w:pPr>
              <w:spacing w:before="100" w:beforeAutospacing="1" w:after="100" w:afterAutospacing="1"/>
              <w:jc w:val="center"/>
            </w:pPr>
            <w:r>
              <w:t>5373,7</w:t>
            </w:r>
          </w:p>
        </w:tc>
      </w:tr>
      <w:tr w:rsidR="00BF641F" w:rsidRPr="00BF641F" w14:paraId="40278A6C" w14:textId="77777777" w:rsidTr="0065375E">
        <w:tc>
          <w:tcPr>
            <w:tcW w:w="685" w:type="dxa"/>
            <w:shd w:val="clear" w:color="auto" w:fill="auto"/>
          </w:tcPr>
          <w:p w14:paraId="30F728DE" w14:textId="77777777" w:rsidR="00BF641F" w:rsidRPr="00BF641F" w:rsidRDefault="00BF641F" w:rsidP="00BF641F">
            <w:pPr>
              <w:spacing w:before="100" w:beforeAutospacing="1" w:after="100" w:afterAutospacing="1"/>
            </w:pPr>
            <w:r w:rsidRPr="00BF641F">
              <w:t>2.2</w:t>
            </w:r>
          </w:p>
        </w:tc>
        <w:tc>
          <w:tcPr>
            <w:tcW w:w="2520" w:type="dxa"/>
            <w:shd w:val="clear" w:color="auto" w:fill="auto"/>
          </w:tcPr>
          <w:p w14:paraId="14E7A391" w14:textId="77777777" w:rsidR="00BF641F" w:rsidRPr="00BF641F" w:rsidRDefault="00BF641F" w:rsidP="00BF641F">
            <w:pPr>
              <w:spacing w:before="100" w:beforeAutospacing="1" w:after="100" w:afterAutospacing="1"/>
            </w:pPr>
            <w:r w:rsidRPr="00BF641F">
              <w:t>Улучшение и поддержание состояния зеленых насаждений, валка аварийных деревьев, покос травы</w:t>
            </w:r>
          </w:p>
        </w:tc>
        <w:tc>
          <w:tcPr>
            <w:tcW w:w="1162" w:type="dxa"/>
            <w:shd w:val="clear" w:color="auto" w:fill="auto"/>
          </w:tcPr>
          <w:p w14:paraId="157AC021" w14:textId="77777777" w:rsidR="00952C83" w:rsidRDefault="00952C83" w:rsidP="00BF641F">
            <w:pPr>
              <w:spacing w:before="100" w:beforeAutospacing="1" w:after="100" w:afterAutospacing="1"/>
            </w:pPr>
          </w:p>
          <w:p w14:paraId="21296C49" w14:textId="77777777" w:rsidR="00BF641F" w:rsidRPr="00BF641F" w:rsidRDefault="00BF641F" w:rsidP="00BF641F">
            <w:pPr>
              <w:spacing w:before="100" w:beforeAutospacing="1" w:after="100" w:afterAutospacing="1"/>
            </w:pPr>
            <w:r w:rsidRPr="00BF641F">
              <w:t>тыс. руб.</w:t>
            </w:r>
          </w:p>
        </w:tc>
        <w:tc>
          <w:tcPr>
            <w:tcW w:w="1270" w:type="dxa"/>
            <w:shd w:val="clear" w:color="auto" w:fill="auto"/>
          </w:tcPr>
          <w:p w14:paraId="4D2BEC22" w14:textId="77777777" w:rsidR="00BF641F" w:rsidRPr="000E73EA" w:rsidRDefault="00BF641F" w:rsidP="00D462F8">
            <w:pPr>
              <w:spacing w:before="100" w:beforeAutospacing="1" w:after="100" w:afterAutospacing="1"/>
              <w:jc w:val="center"/>
              <w:rPr>
                <w:color w:val="FF0000"/>
              </w:rPr>
            </w:pPr>
          </w:p>
          <w:p w14:paraId="290EB65C" w14:textId="77777777" w:rsidR="00BF641F" w:rsidRPr="00FB0513" w:rsidRDefault="0047034F" w:rsidP="00D462F8">
            <w:pPr>
              <w:spacing w:before="100" w:beforeAutospacing="1" w:after="100" w:afterAutospacing="1"/>
              <w:jc w:val="center"/>
              <w:rPr>
                <w:color w:val="000000"/>
              </w:rPr>
            </w:pPr>
            <w:r>
              <w:rPr>
                <w:color w:val="000000"/>
              </w:rPr>
              <w:t>0</w:t>
            </w:r>
          </w:p>
        </w:tc>
        <w:tc>
          <w:tcPr>
            <w:tcW w:w="1134" w:type="dxa"/>
            <w:shd w:val="clear" w:color="auto" w:fill="auto"/>
          </w:tcPr>
          <w:p w14:paraId="3476B161" w14:textId="77777777" w:rsidR="00BF641F" w:rsidRPr="000E73EA" w:rsidRDefault="00BF641F" w:rsidP="00D462F8">
            <w:pPr>
              <w:spacing w:before="120" w:after="120"/>
              <w:jc w:val="center"/>
              <w:rPr>
                <w:color w:val="FF0000"/>
              </w:rPr>
            </w:pPr>
          </w:p>
          <w:p w14:paraId="487F946E" w14:textId="77777777" w:rsidR="00BF641F" w:rsidRPr="00FB0513" w:rsidRDefault="0047034F" w:rsidP="00D462F8">
            <w:pPr>
              <w:spacing w:before="120" w:after="120"/>
              <w:jc w:val="center"/>
              <w:rPr>
                <w:color w:val="000000"/>
              </w:rPr>
            </w:pPr>
            <w:r>
              <w:rPr>
                <w:color w:val="000000"/>
              </w:rPr>
              <w:t>2116,6</w:t>
            </w:r>
          </w:p>
        </w:tc>
        <w:tc>
          <w:tcPr>
            <w:tcW w:w="1134" w:type="dxa"/>
            <w:shd w:val="clear" w:color="auto" w:fill="auto"/>
          </w:tcPr>
          <w:p w14:paraId="616E10A8" w14:textId="77777777" w:rsidR="00BF641F" w:rsidRPr="00FB0513" w:rsidRDefault="00BF641F" w:rsidP="00D462F8">
            <w:pPr>
              <w:spacing w:before="100" w:beforeAutospacing="1" w:after="100" w:afterAutospacing="1"/>
              <w:jc w:val="center"/>
              <w:rPr>
                <w:color w:val="000000"/>
              </w:rPr>
            </w:pPr>
          </w:p>
          <w:p w14:paraId="5681EEEC" w14:textId="77777777" w:rsidR="00BF641F" w:rsidRPr="00FB0513" w:rsidRDefault="0047034F" w:rsidP="00D413B3">
            <w:pPr>
              <w:spacing w:before="100" w:beforeAutospacing="1" w:after="100" w:afterAutospacing="1"/>
              <w:rPr>
                <w:color w:val="000000"/>
              </w:rPr>
            </w:pPr>
            <w:r>
              <w:rPr>
                <w:color w:val="000000"/>
              </w:rPr>
              <w:t>300</w:t>
            </w:r>
            <w:r w:rsidR="00CE5586">
              <w:rPr>
                <w:color w:val="000000"/>
              </w:rPr>
              <w:t>0,0</w:t>
            </w:r>
          </w:p>
        </w:tc>
        <w:tc>
          <w:tcPr>
            <w:tcW w:w="1134" w:type="dxa"/>
            <w:shd w:val="clear" w:color="auto" w:fill="auto"/>
          </w:tcPr>
          <w:p w14:paraId="51B7B12B" w14:textId="77777777" w:rsidR="00BF641F" w:rsidRPr="00FB0513" w:rsidRDefault="00BF641F" w:rsidP="00D462F8">
            <w:pPr>
              <w:spacing w:before="100" w:beforeAutospacing="1" w:after="100" w:afterAutospacing="1"/>
              <w:jc w:val="center"/>
              <w:rPr>
                <w:color w:val="000000"/>
              </w:rPr>
            </w:pPr>
          </w:p>
          <w:p w14:paraId="0F14ABDF" w14:textId="77777777" w:rsidR="00BF641F" w:rsidRPr="00FB0513" w:rsidRDefault="0047034F" w:rsidP="00CE5586">
            <w:pPr>
              <w:spacing w:before="100" w:beforeAutospacing="1" w:after="100" w:afterAutospacing="1"/>
              <w:jc w:val="center"/>
              <w:rPr>
                <w:color w:val="000000"/>
              </w:rPr>
            </w:pPr>
            <w:r>
              <w:rPr>
                <w:color w:val="000000"/>
              </w:rPr>
              <w:t>30</w:t>
            </w:r>
            <w:r w:rsidR="00CE5586">
              <w:rPr>
                <w:color w:val="000000"/>
              </w:rPr>
              <w:t>00,0</w:t>
            </w:r>
          </w:p>
        </w:tc>
        <w:tc>
          <w:tcPr>
            <w:tcW w:w="1134" w:type="dxa"/>
          </w:tcPr>
          <w:p w14:paraId="2712370C" w14:textId="77777777" w:rsidR="00BF641F" w:rsidRPr="00FB0513" w:rsidRDefault="00BF641F" w:rsidP="00D462F8">
            <w:pPr>
              <w:spacing w:before="100" w:beforeAutospacing="1" w:after="100" w:afterAutospacing="1"/>
              <w:jc w:val="center"/>
              <w:rPr>
                <w:color w:val="000000"/>
              </w:rPr>
            </w:pPr>
          </w:p>
          <w:p w14:paraId="00D68135" w14:textId="77777777" w:rsidR="00BF641F" w:rsidRPr="00FB0513" w:rsidRDefault="0047034F" w:rsidP="00CE5586">
            <w:pPr>
              <w:spacing w:before="100" w:beforeAutospacing="1" w:after="100" w:afterAutospacing="1"/>
              <w:jc w:val="center"/>
              <w:rPr>
                <w:color w:val="000000"/>
              </w:rPr>
            </w:pPr>
            <w:r>
              <w:rPr>
                <w:color w:val="000000"/>
              </w:rPr>
              <w:t>30</w:t>
            </w:r>
            <w:r w:rsidR="00CE5586">
              <w:rPr>
                <w:color w:val="000000"/>
              </w:rPr>
              <w:t>00,0</w:t>
            </w:r>
          </w:p>
        </w:tc>
      </w:tr>
      <w:tr w:rsidR="006F13C3" w:rsidRPr="00BF641F" w14:paraId="17FC0593" w14:textId="77777777" w:rsidTr="0065375E">
        <w:tc>
          <w:tcPr>
            <w:tcW w:w="685" w:type="dxa"/>
            <w:shd w:val="clear" w:color="auto" w:fill="auto"/>
          </w:tcPr>
          <w:p w14:paraId="47F6259B" w14:textId="77777777" w:rsidR="006F13C3" w:rsidRDefault="006F13C3" w:rsidP="003B6C71">
            <w:pPr>
              <w:spacing w:before="100" w:beforeAutospacing="1" w:after="100" w:afterAutospacing="1"/>
            </w:pPr>
            <w:r>
              <w:t>2.3</w:t>
            </w:r>
          </w:p>
        </w:tc>
        <w:tc>
          <w:tcPr>
            <w:tcW w:w="2520" w:type="dxa"/>
            <w:shd w:val="clear" w:color="auto" w:fill="auto"/>
          </w:tcPr>
          <w:p w14:paraId="490D7E7B" w14:textId="77777777" w:rsidR="006F13C3" w:rsidRPr="006F13C3" w:rsidRDefault="006F13C3" w:rsidP="001314B2">
            <w:pPr>
              <w:spacing w:before="100" w:beforeAutospacing="1" w:after="100" w:afterAutospacing="1"/>
            </w:pPr>
            <w:r w:rsidRPr="006F13C3">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Веселовского сельского поселения » муниципальной программы Веселовского сельского поселения «Формирование современной городской среды на территории Веселовского сельского поселения»</w:t>
            </w:r>
          </w:p>
        </w:tc>
        <w:tc>
          <w:tcPr>
            <w:tcW w:w="1162" w:type="dxa"/>
            <w:shd w:val="clear" w:color="auto" w:fill="auto"/>
          </w:tcPr>
          <w:p w14:paraId="25B9FFFD" w14:textId="77777777" w:rsidR="006F13C3" w:rsidRPr="006F13C3" w:rsidRDefault="006F13C3" w:rsidP="00BF641F">
            <w:pPr>
              <w:spacing w:before="100" w:beforeAutospacing="1" w:after="100" w:afterAutospacing="1"/>
            </w:pPr>
            <w:r w:rsidRPr="006F13C3">
              <w:t>тыс. руб.</w:t>
            </w:r>
          </w:p>
        </w:tc>
        <w:tc>
          <w:tcPr>
            <w:tcW w:w="1270" w:type="dxa"/>
            <w:shd w:val="clear" w:color="auto" w:fill="auto"/>
          </w:tcPr>
          <w:p w14:paraId="6B9E5570" w14:textId="77777777" w:rsidR="006F13C3" w:rsidRPr="006F13C3" w:rsidRDefault="006202A3" w:rsidP="00146031">
            <w:pPr>
              <w:tabs>
                <w:tab w:val="center" w:pos="527"/>
              </w:tabs>
              <w:spacing w:before="100" w:beforeAutospacing="1" w:after="100" w:afterAutospacing="1"/>
            </w:pPr>
            <w:r>
              <w:t xml:space="preserve">    </w:t>
            </w:r>
            <w:r w:rsidR="00735AC8">
              <w:t>30150,0</w:t>
            </w:r>
          </w:p>
        </w:tc>
        <w:tc>
          <w:tcPr>
            <w:tcW w:w="1134" w:type="dxa"/>
            <w:shd w:val="clear" w:color="auto" w:fill="auto"/>
          </w:tcPr>
          <w:p w14:paraId="3440A34C" w14:textId="77777777" w:rsidR="006F13C3" w:rsidRPr="006F13C3" w:rsidRDefault="00735AC8" w:rsidP="00D462F8">
            <w:pPr>
              <w:spacing w:before="100" w:beforeAutospacing="1" w:after="100" w:afterAutospacing="1"/>
              <w:jc w:val="center"/>
            </w:pPr>
            <w:r>
              <w:t>0</w:t>
            </w:r>
          </w:p>
        </w:tc>
        <w:tc>
          <w:tcPr>
            <w:tcW w:w="1134" w:type="dxa"/>
            <w:shd w:val="clear" w:color="auto" w:fill="auto"/>
          </w:tcPr>
          <w:p w14:paraId="2EC56CF5" w14:textId="77777777" w:rsidR="006F13C3" w:rsidRPr="006F13C3" w:rsidRDefault="004E4185" w:rsidP="00D462F8">
            <w:pPr>
              <w:spacing w:before="100" w:beforeAutospacing="1" w:after="100" w:afterAutospacing="1"/>
              <w:jc w:val="center"/>
            </w:pPr>
            <w:r>
              <w:t>0</w:t>
            </w:r>
          </w:p>
        </w:tc>
        <w:tc>
          <w:tcPr>
            <w:tcW w:w="1134" w:type="dxa"/>
            <w:shd w:val="clear" w:color="auto" w:fill="auto"/>
          </w:tcPr>
          <w:p w14:paraId="66F1BE61" w14:textId="77777777" w:rsidR="006F13C3" w:rsidRPr="006F13C3" w:rsidRDefault="00464A64" w:rsidP="00175E6A">
            <w:pPr>
              <w:spacing w:before="100" w:beforeAutospacing="1" w:after="100" w:afterAutospacing="1"/>
              <w:jc w:val="center"/>
            </w:pPr>
            <w:r>
              <w:t>0</w:t>
            </w:r>
          </w:p>
        </w:tc>
        <w:tc>
          <w:tcPr>
            <w:tcW w:w="1134" w:type="dxa"/>
          </w:tcPr>
          <w:p w14:paraId="63218519" w14:textId="77777777" w:rsidR="006F13C3" w:rsidRPr="006F13C3" w:rsidRDefault="006F13C3" w:rsidP="00D462F8">
            <w:pPr>
              <w:spacing w:before="100" w:beforeAutospacing="1" w:after="100" w:afterAutospacing="1"/>
              <w:jc w:val="center"/>
            </w:pPr>
            <w:r w:rsidRPr="006F13C3">
              <w:t>0</w:t>
            </w:r>
          </w:p>
        </w:tc>
      </w:tr>
      <w:tr w:rsidR="00A045FB" w:rsidRPr="00BF641F" w14:paraId="3445B88B" w14:textId="77777777" w:rsidTr="0065375E">
        <w:tc>
          <w:tcPr>
            <w:tcW w:w="685" w:type="dxa"/>
            <w:shd w:val="clear" w:color="auto" w:fill="auto"/>
          </w:tcPr>
          <w:p w14:paraId="3A6E84B0" w14:textId="77777777" w:rsidR="00A045FB" w:rsidRDefault="00A045FB" w:rsidP="003B6C71">
            <w:pPr>
              <w:spacing w:before="100" w:beforeAutospacing="1" w:after="100" w:afterAutospacing="1"/>
            </w:pPr>
            <w:r>
              <w:t>2.4</w:t>
            </w:r>
          </w:p>
        </w:tc>
        <w:tc>
          <w:tcPr>
            <w:tcW w:w="2520" w:type="dxa"/>
            <w:shd w:val="clear" w:color="auto" w:fill="auto"/>
          </w:tcPr>
          <w:p w14:paraId="3CE514D3" w14:textId="77777777" w:rsidR="00A045FB" w:rsidRPr="006F13C3" w:rsidRDefault="00A045FB" w:rsidP="00175E6A">
            <w:pPr>
              <w:spacing w:before="100" w:beforeAutospacing="1" w:after="100" w:afterAutospacing="1"/>
            </w:pPr>
            <w:r w:rsidRPr="00A045FB">
              <w:t>Софинансирование расходов на реализацию проектов инициативного бюджетирования в рамках подпрограммы «Прочие мероприятия по благоустройству поселения» муниципальной программы Веселовского сельского поселения «Благоустройство территории Веселовского сельского поселения»</w:t>
            </w:r>
          </w:p>
        </w:tc>
        <w:tc>
          <w:tcPr>
            <w:tcW w:w="1162" w:type="dxa"/>
            <w:shd w:val="clear" w:color="auto" w:fill="auto"/>
          </w:tcPr>
          <w:p w14:paraId="3B5CC808" w14:textId="77777777" w:rsidR="00A045FB" w:rsidRPr="006F13C3" w:rsidRDefault="00BC3413" w:rsidP="00A045FB">
            <w:pPr>
              <w:spacing w:before="100" w:beforeAutospacing="1" w:after="100" w:afterAutospacing="1"/>
              <w:jc w:val="center"/>
            </w:pPr>
            <w:r w:rsidRPr="00BC3413">
              <w:t xml:space="preserve">тыс. </w:t>
            </w:r>
            <w:proofErr w:type="spellStart"/>
            <w:r w:rsidRPr="00BC3413">
              <w:t>руб</w:t>
            </w:r>
            <w:proofErr w:type="spellEnd"/>
          </w:p>
        </w:tc>
        <w:tc>
          <w:tcPr>
            <w:tcW w:w="1270" w:type="dxa"/>
            <w:shd w:val="clear" w:color="auto" w:fill="auto"/>
          </w:tcPr>
          <w:p w14:paraId="7172AB87" w14:textId="77777777" w:rsidR="00A045FB" w:rsidRPr="006F13C3" w:rsidRDefault="00BC3413" w:rsidP="00A045FB">
            <w:pPr>
              <w:tabs>
                <w:tab w:val="center" w:pos="527"/>
              </w:tabs>
              <w:spacing w:before="100" w:beforeAutospacing="1" w:after="100" w:afterAutospacing="1"/>
              <w:jc w:val="center"/>
            </w:pPr>
            <w:r>
              <w:t>529,7</w:t>
            </w:r>
          </w:p>
        </w:tc>
        <w:tc>
          <w:tcPr>
            <w:tcW w:w="1134" w:type="dxa"/>
            <w:shd w:val="clear" w:color="auto" w:fill="auto"/>
          </w:tcPr>
          <w:p w14:paraId="572B44F7" w14:textId="77777777" w:rsidR="00A045FB" w:rsidRPr="006F13C3" w:rsidRDefault="00A045FB" w:rsidP="00A045FB">
            <w:pPr>
              <w:spacing w:before="100" w:beforeAutospacing="1" w:after="100" w:afterAutospacing="1"/>
              <w:jc w:val="center"/>
            </w:pPr>
            <w:r>
              <w:t>0</w:t>
            </w:r>
          </w:p>
        </w:tc>
        <w:tc>
          <w:tcPr>
            <w:tcW w:w="1134" w:type="dxa"/>
            <w:shd w:val="clear" w:color="auto" w:fill="auto"/>
          </w:tcPr>
          <w:p w14:paraId="3201995D" w14:textId="77777777" w:rsidR="00A045FB" w:rsidRPr="00A045FB" w:rsidRDefault="004E4185" w:rsidP="00A045FB">
            <w:pPr>
              <w:spacing w:before="100" w:beforeAutospacing="1" w:after="100" w:afterAutospacing="1"/>
              <w:jc w:val="center"/>
            </w:pPr>
            <w:r>
              <w:t>0</w:t>
            </w:r>
          </w:p>
        </w:tc>
        <w:tc>
          <w:tcPr>
            <w:tcW w:w="1134" w:type="dxa"/>
            <w:shd w:val="clear" w:color="auto" w:fill="auto"/>
          </w:tcPr>
          <w:p w14:paraId="02655244" w14:textId="77777777" w:rsidR="00A045FB" w:rsidRPr="00A045FB" w:rsidRDefault="00A045FB" w:rsidP="00A045FB">
            <w:pPr>
              <w:spacing w:before="100" w:beforeAutospacing="1" w:after="100" w:afterAutospacing="1"/>
              <w:jc w:val="center"/>
            </w:pPr>
            <w:r>
              <w:t>0</w:t>
            </w:r>
          </w:p>
        </w:tc>
        <w:tc>
          <w:tcPr>
            <w:tcW w:w="1134" w:type="dxa"/>
          </w:tcPr>
          <w:p w14:paraId="0411A724" w14:textId="77777777" w:rsidR="00A045FB" w:rsidRPr="00A045FB" w:rsidRDefault="00A045FB" w:rsidP="00A045FB">
            <w:pPr>
              <w:spacing w:before="100" w:beforeAutospacing="1" w:after="100" w:afterAutospacing="1"/>
              <w:jc w:val="center"/>
            </w:pPr>
            <w:r>
              <w:t>0</w:t>
            </w:r>
          </w:p>
        </w:tc>
      </w:tr>
      <w:tr w:rsidR="00BF641F" w:rsidRPr="00BF641F" w14:paraId="6DC5868B" w14:textId="77777777" w:rsidTr="0065375E">
        <w:tc>
          <w:tcPr>
            <w:tcW w:w="685" w:type="dxa"/>
            <w:shd w:val="clear" w:color="auto" w:fill="auto"/>
          </w:tcPr>
          <w:p w14:paraId="71C57A42" w14:textId="77777777" w:rsidR="00BF641F" w:rsidRPr="00BF641F" w:rsidRDefault="00175E6A" w:rsidP="003B6C71">
            <w:pPr>
              <w:spacing w:before="100" w:beforeAutospacing="1" w:after="100" w:afterAutospacing="1"/>
            </w:pPr>
            <w:r>
              <w:t>2.</w:t>
            </w:r>
            <w:r w:rsidR="00A045FB">
              <w:t>5</w:t>
            </w:r>
          </w:p>
        </w:tc>
        <w:tc>
          <w:tcPr>
            <w:tcW w:w="2520" w:type="dxa"/>
            <w:shd w:val="clear" w:color="auto" w:fill="auto"/>
          </w:tcPr>
          <w:p w14:paraId="3FF03BC3" w14:textId="77777777" w:rsidR="00BF641F" w:rsidRPr="006F13C3" w:rsidRDefault="00175E6A" w:rsidP="00175E6A">
            <w:pPr>
              <w:spacing w:before="100" w:beforeAutospacing="1" w:after="100" w:afterAutospacing="1"/>
            </w:pPr>
            <w:r w:rsidRPr="006F13C3">
              <w:t>Прочие м</w:t>
            </w:r>
            <w:r w:rsidR="00BF641F" w:rsidRPr="006F13C3">
              <w:t xml:space="preserve">ероприятия по благоустройству территории Веселовского сельского поселения </w:t>
            </w:r>
          </w:p>
        </w:tc>
        <w:tc>
          <w:tcPr>
            <w:tcW w:w="1162" w:type="dxa"/>
            <w:shd w:val="clear" w:color="auto" w:fill="auto"/>
          </w:tcPr>
          <w:p w14:paraId="7E317AC8" w14:textId="77777777" w:rsidR="00BF641F" w:rsidRPr="006F13C3" w:rsidRDefault="00BF641F" w:rsidP="00BF641F">
            <w:pPr>
              <w:spacing w:before="100" w:beforeAutospacing="1" w:after="100" w:afterAutospacing="1"/>
            </w:pPr>
            <w:r w:rsidRPr="006F13C3">
              <w:t xml:space="preserve">тыс. руб. </w:t>
            </w:r>
          </w:p>
        </w:tc>
        <w:tc>
          <w:tcPr>
            <w:tcW w:w="1270" w:type="dxa"/>
            <w:shd w:val="clear" w:color="auto" w:fill="auto"/>
          </w:tcPr>
          <w:p w14:paraId="4B404DC8" w14:textId="77777777" w:rsidR="00BF641F" w:rsidRPr="006F13C3" w:rsidRDefault="006202A3" w:rsidP="00146031">
            <w:pPr>
              <w:tabs>
                <w:tab w:val="center" w:pos="527"/>
              </w:tabs>
              <w:spacing w:before="100" w:beforeAutospacing="1" w:after="100" w:afterAutospacing="1"/>
            </w:pPr>
            <w:r>
              <w:t xml:space="preserve">  </w:t>
            </w:r>
            <w:r w:rsidR="004E4185">
              <w:t>6558,7</w:t>
            </w:r>
          </w:p>
        </w:tc>
        <w:tc>
          <w:tcPr>
            <w:tcW w:w="1134" w:type="dxa"/>
            <w:shd w:val="clear" w:color="auto" w:fill="auto"/>
          </w:tcPr>
          <w:p w14:paraId="7CF4C6B2" w14:textId="77777777" w:rsidR="00BF641F" w:rsidRPr="006F13C3" w:rsidRDefault="004E4185" w:rsidP="00D462F8">
            <w:pPr>
              <w:spacing w:before="100" w:beforeAutospacing="1" w:after="100" w:afterAutospacing="1"/>
              <w:jc w:val="center"/>
            </w:pPr>
            <w:r>
              <w:t>11977,9</w:t>
            </w:r>
          </w:p>
        </w:tc>
        <w:tc>
          <w:tcPr>
            <w:tcW w:w="1134" w:type="dxa"/>
            <w:shd w:val="clear" w:color="auto" w:fill="auto"/>
          </w:tcPr>
          <w:p w14:paraId="5577A116" w14:textId="77777777" w:rsidR="00BF641F" w:rsidRPr="006F13C3" w:rsidRDefault="004E4185" w:rsidP="00D462F8">
            <w:pPr>
              <w:spacing w:before="100" w:beforeAutospacing="1" w:after="100" w:afterAutospacing="1"/>
              <w:jc w:val="center"/>
            </w:pPr>
            <w:r>
              <w:t>3563,8</w:t>
            </w:r>
          </w:p>
        </w:tc>
        <w:tc>
          <w:tcPr>
            <w:tcW w:w="1134" w:type="dxa"/>
            <w:shd w:val="clear" w:color="auto" w:fill="auto"/>
          </w:tcPr>
          <w:p w14:paraId="696B9DBC" w14:textId="77777777" w:rsidR="00BF641F" w:rsidRPr="006F13C3" w:rsidRDefault="004E4185" w:rsidP="00175E6A">
            <w:pPr>
              <w:spacing w:before="100" w:beforeAutospacing="1" w:after="100" w:afterAutospacing="1"/>
              <w:jc w:val="center"/>
            </w:pPr>
            <w:r w:rsidRPr="004E4185">
              <w:t>3 675,6</w:t>
            </w:r>
          </w:p>
        </w:tc>
        <w:tc>
          <w:tcPr>
            <w:tcW w:w="1134" w:type="dxa"/>
          </w:tcPr>
          <w:p w14:paraId="608F1FD8" w14:textId="77777777" w:rsidR="00BF641F" w:rsidRPr="006F13C3" w:rsidRDefault="004E4185" w:rsidP="00D462F8">
            <w:pPr>
              <w:spacing w:before="100" w:beforeAutospacing="1" w:after="100" w:afterAutospacing="1"/>
              <w:jc w:val="center"/>
            </w:pPr>
            <w:r w:rsidRPr="004E4185">
              <w:t>5 148,2</w:t>
            </w:r>
          </w:p>
        </w:tc>
      </w:tr>
      <w:tr w:rsidR="00BF641F" w:rsidRPr="00BF641F" w14:paraId="7AFDC75F" w14:textId="77777777" w:rsidTr="0065375E">
        <w:tc>
          <w:tcPr>
            <w:tcW w:w="685" w:type="dxa"/>
            <w:shd w:val="clear" w:color="auto" w:fill="auto"/>
          </w:tcPr>
          <w:p w14:paraId="4DC783F9" w14:textId="77777777" w:rsidR="00BF641F" w:rsidRPr="003E5D2F" w:rsidRDefault="00BF641F" w:rsidP="00BF641F">
            <w:pPr>
              <w:spacing w:before="100" w:beforeAutospacing="1" w:after="100" w:afterAutospacing="1"/>
              <w:rPr>
                <w:b/>
              </w:rPr>
            </w:pPr>
            <w:r w:rsidRPr="003E5D2F">
              <w:rPr>
                <w:b/>
              </w:rPr>
              <w:t>3</w:t>
            </w:r>
          </w:p>
        </w:tc>
        <w:tc>
          <w:tcPr>
            <w:tcW w:w="2520" w:type="dxa"/>
            <w:shd w:val="clear" w:color="auto" w:fill="auto"/>
          </w:tcPr>
          <w:p w14:paraId="7A1EBC7F" w14:textId="77777777" w:rsidR="00BF641F" w:rsidRPr="006F13C3" w:rsidRDefault="00BF641F" w:rsidP="00BF641F">
            <w:pPr>
              <w:spacing w:before="100" w:beforeAutospacing="1" w:after="100" w:afterAutospacing="1"/>
              <w:rPr>
                <w:b/>
              </w:rPr>
            </w:pPr>
            <w:r w:rsidRPr="006F13C3">
              <w:rPr>
                <w:b/>
              </w:rPr>
              <w:t>Прочие расходы</w:t>
            </w:r>
          </w:p>
        </w:tc>
        <w:tc>
          <w:tcPr>
            <w:tcW w:w="1162" w:type="dxa"/>
            <w:shd w:val="clear" w:color="auto" w:fill="auto"/>
          </w:tcPr>
          <w:p w14:paraId="08325A90" w14:textId="77777777" w:rsidR="00BF641F" w:rsidRPr="00721367" w:rsidRDefault="00BF641F" w:rsidP="00BF641F">
            <w:pPr>
              <w:spacing w:before="100" w:beforeAutospacing="1" w:after="100" w:afterAutospacing="1"/>
              <w:rPr>
                <w:color w:val="FF0000"/>
              </w:rPr>
            </w:pPr>
          </w:p>
        </w:tc>
        <w:tc>
          <w:tcPr>
            <w:tcW w:w="1270" w:type="dxa"/>
            <w:shd w:val="clear" w:color="auto" w:fill="auto"/>
          </w:tcPr>
          <w:p w14:paraId="0EC8F4B2" w14:textId="77777777" w:rsidR="00BF641F" w:rsidRPr="00721367" w:rsidRDefault="00BF641F" w:rsidP="00D462F8">
            <w:pPr>
              <w:spacing w:before="100" w:beforeAutospacing="1" w:after="100" w:afterAutospacing="1"/>
              <w:jc w:val="center"/>
              <w:rPr>
                <w:b/>
                <w:color w:val="FF0000"/>
              </w:rPr>
            </w:pPr>
          </w:p>
        </w:tc>
        <w:tc>
          <w:tcPr>
            <w:tcW w:w="1134" w:type="dxa"/>
            <w:shd w:val="clear" w:color="auto" w:fill="auto"/>
          </w:tcPr>
          <w:p w14:paraId="4E6014D9" w14:textId="77777777" w:rsidR="00BF641F" w:rsidRPr="00721367" w:rsidRDefault="00BF641F" w:rsidP="00D462F8">
            <w:pPr>
              <w:spacing w:before="100" w:beforeAutospacing="1" w:after="100" w:afterAutospacing="1"/>
              <w:jc w:val="center"/>
              <w:rPr>
                <w:color w:val="FF0000"/>
              </w:rPr>
            </w:pPr>
          </w:p>
        </w:tc>
        <w:tc>
          <w:tcPr>
            <w:tcW w:w="1134" w:type="dxa"/>
            <w:shd w:val="clear" w:color="auto" w:fill="auto"/>
          </w:tcPr>
          <w:p w14:paraId="570CADE9" w14:textId="77777777" w:rsidR="00BF641F" w:rsidRPr="00721367" w:rsidRDefault="00BF641F" w:rsidP="00D462F8">
            <w:pPr>
              <w:spacing w:before="100" w:beforeAutospacing="1" w:after="100" w:afterAutospacing="1"/>
              <w:jc w:val="center"/>
              <w:rPr>
                <w:b/>
                <w:color w:val="FF0000"/>
              </w:rPr>
            </w:pPr>
          </w:p>
        </w:tc>
        <w:tc>
          <w:tcPr>
            <w:tcW w:w="1134" w:type="dxa"/>
            <w:shd w:val="clear" w:color="auto" w:fill="auto"/>
          </w:tcPr>
          <w:p w14:paraId="1C789EC3" w14:textId="77777777" w:rsidR="00BF641F" w:rsidRPr="00721367" w:rsidRDefault="00BF641F" w:rsidP="00D462F8">
            <w:pPr>
              <w:spacing w:before="100" w:beforeAutospacing="1" w:after="100" w:afterAutospacing="1"/>
              <w:jc w:val="center"/>
              <w:rPr>
                <w:color w:val="FF0000"/>
              </w:rPr>
            </w:pPr>
          </w:p>
        </w:tc>
        <w:tc>
          <w:tcPr>
            <w:tcW w:w="1134" w:type="dxa"/>
          </w:tcPr>
          <w:p w14:paraId="5A6F4D85" w14:textId="77777777" w:rsidR="00BF641F" w:rsidRPr="00721367" w:rsidRDefault="00BF641F" w:rsidP="00D462F8">
            <w:pPr>
              <w:spacing w:before="100" w:beforeAutospacing="1" w:after="100" w:afterAutospacing="1"/>
              <w:jc w:val="center"/>
              <w:rPr>
                <w:color w:val="FF0000"/>
              </w:rPr>
            </w:pPr>
          </w:p>
        </w:tc>
      </w:tr>
      <w:tr w:rsidR="00BF641F" w:rsidRPr="00BF641F" w14:paraId="4E3CEA8E" w14:textId="77777777" w:rsidTr="0065375E">
        <w:tc>
          <w:tcPr>
            <w:tcW w:w="685" w:type="dxa"/>
            <w:shd w:val="clear" w:color="auto" w:fill="auto"/>
          </w:tcPr>
          <w:p w14:paraId="74D68277" w14:textId="77777777" w:rsidR="00BF641F" w:rsidRPr="00BF641F" w:rsidRDefault="00BF641F" w:rsidP="00BF641F">
            <w:pPr>
              <w:spacing w:before="100" w:beforeAutospacing="1" w:after="100" w:afterAutospacing="1"/>
            </w:pPr>
            <w:r w:rsidRPr="00BF641F">
              <w:t>3.1</w:t>
            </w:r>
          </w:p>
        </w:tc>
        <w:tc>
          <w:tcPr>
            <w:tcW w:w="2520" w:type="dxa"/>
            <w:shd w:val="clear" w:color="auto" w:fill="auto"/>
          </w:tcPr>
          <w:p w14:paraId="64581247" w14:textId="77777777" w:rsidR="00BF641F" w:rsidRPr="006F13C3" w:rsidRDefault="00CA3090" w:rsidP="00BF641F">
            <w:r w:rsidRPr="006F13C3">
              <w:t>Расходы на сопровождение программного обеспечения «Информационно-аналитическая база данных ЖКХ»</w:t>
            </w:r>
          </w:p>
        </w:tc>
        <w:tc>
          <w:tcPr>
            <w:tcW w:w="1162" w:type="dxa"/>
            <w:shd w:val="clear" w:color="auto" w:fill="auto"/>
          </w:tcPr>
          <w:p w14:paraId="21C22229" w14:textId="77777777" w:rsidR="00952C83" w:rsidRPr="006F13C3" w:rsidRDefault="00952C83" w:rsidP="00BF641F"/>
          <w:p w14:paraId="2FA535BE" w14:textId="77777777" w:rsidR="00952C83" w:rsidRPr="006F13C3" w:rsidRDefault="00952C83" w:rsidP="00BF641F"/>
          <w:p w14:paraId="700B925C" w14:textId="77777777" w:rsidR="00BF641F" w:rsidRPr="006F13C3" w:rsidRDefault="00BF641F" w:rsidP="00BF641F">
            <w:r w:rsidRPr="006F13C3">
              <w:t>тыс. руб.</w:t>
            </w:r>
          </w:p>
        </w:tc>
        <w:tc>
          <w:tcPr>
            <w:tcW w:w="1270" w:type="dxa"/>
            <w:shd w:val="clear" w:color="auto" w:fill="auto"/>
          </w:tcPr>
          <w:p w14:paraId="06FAD98C" w14:textId="77777777" w:rsidR="00D3508C" w:rsidRDefault="00D3508C" w:rsidP="00D462F8">
            <w:pPr>
              <w:spacing w:before="100" w:beforeAutospacing="1" w:after="100" w:afterAutospacing="1"/>
              <w:jc w:val="center"/>
            </w:pPr>
          </w:p>
          <w:p w14:paraId="607888BA" w14:textId="77777777" w:rsidR="00952C83" w:rsidRPr="006F13C3" w:rsidRDefault="004E4185" w:rsidP="00D462F8">
            <w:pPr>
              <w:spacing w:before="100" w:beforeAutospacing="1" w:after="100" w:afterAutospacing="1"/>
              <w:jc w:val="center"/>
            </w:pPr>
            <w:r>
              <w:t>5</w:t>
            </w:r>
            <w:r w:rsidR="007004A8">
              <w:t>1,0</w:t>
            </w:r>
          </w:p>
          <w:p w14:paraId="0B22429B" w14:textId="77777777" w:rsidR="00BF641F" w:rsidRPr="006F13C3" w:rsidRDefault="005226FE" w:rsidP="00175E6A">
            <w:pPr>
              <w:spacing w:before="100" w:beforeAutospacing="1" w:after="100" w:afterAutospacing="1"/>
            </w:pPr>
            <w:r w:rsidRPr="006F13C3">
              <w:t xml:space="preserve">  </w:t>
            </w:r>
          </w:p>
        </w:tc>
        <w:tc>
          <w:tcPr>
            <w:tcW w:w="1134" w:type="dxa"/>
            <w:shd w:val="clear" w:color="auto" w:fill="auto"/>
          </w:tcPr>
          <w:p w14:paraId="3C61F187" w14:textId="77777777" w:rsidR="00D3508C" w:rsidRDefault="00D3508C" w:rsidP="00D462F8">
            <w:pPr>
              <w:spacing w:before="100" w:beforeAutospacing="1" w:after="100" w:afterAutospacing="1"/>
              <w:jc w:val="center"/>
            </w:pPr>
          </w:p>
          <w:p w14:paraId="147B8AE2" w14:textId="77777777" w:rsidR="00BF641F" w:rsidRPr="006F13C3" w:rsidRDefault="004D7BEF" w:rsidP="00D462F8">
            <w:pPr>
              <w:spacing w:before="100" w:beforeAutospacing="1" w:after="100" w:afterAutospacing="1"/>
              <w:jc w:val="center"/>
            </w:pPr>
            <w:r>
              <w:t>5</w:t>
            </w:r>
            <w:r w:rsidR="007004A8">
              <w:t>2,0</w:t>
            </w:r>
          </w:p>
        </w:tc>
        <w:tc>
          <w:tcPr>
            <w:tcW w:w="1134" w:type="dxa"/>
            <w:shd w:val="clear" w:color="auto" w:fill="auto"/>
          </w:tcPr>
          <w:p w14:paraId="628BB47A" w14:textId="77777777" w:rsidR="00D3508C" w:rsidRDefault="00D3508C" w:rsidP="00D462F8">
            <w:pPr>
              <w:spacing w:before="100" w:beforeAutospacing="1" w:after="100" w:afterAutospacing="1"/>
              <w:jc w:val="center"/>
            </w:pPr>
          </w:p>
          <w:p w14:paraId="249784E3" w14:textId="77777777" w:rsidR="00BF641F" w:rsidRPr="006F13C3" w:rsidRDefault="006F13C3" w:rsidP="00D462F8">
            <w:pPr>
              <w:spacing w:before="100" w:beforeAutospacing="1" w:after="100" w:afterAutospacing="1"/>
              <w:jc w:val="center"/>
            </w:pPr>
            <w:r w:rsidRPr="006F13C3">
              <w:t>5</w:t>
            </w:r>
            <w:r w:rsidR="007004A8">
              <w:t>2,0</w:t>
            </w:r>
          </w:p>
        </w:tc>
        <w:tc>
          <w:tcPr>
            <w:tcW w:w="1134" w:type="dxa"/>
            <w:shd w:val="clear" w:color="auto" w:fill="auto"/>
          </w:tcPr>
          <w:p w14:paraId="63D1C6C3" w14:textId="77777777" w:rsidR="00D3508C" w:rsidRDefault="00D3508C" w:rsidP="00D462F8">
            <w:pPr>
              <w:spacing w:before="100" w:beforeAutospacing="1" w:after="100" w:afterAutospacing="1"/>
              <w:jc w:val="center"/>
            </w:pPr>
          </w:p>
          <w:p w14:paraId="01C31FEE" w14:textId="77777777" w:rsidR="00BF641F" w:rsidRPr="006F13C3" w:rsidRDefault="006F13C3" w:rsidP="00D462F8">
            <w:pPr>
              <w:spacing w:before="100" w:beforeAutospacing="1" w:after="100" w:afterAutospacing="1"/>
              <w:jc w:val="center"/>
            </w:pPr>
            <w:r w:rsidRPr="006F13C3">
              <w:t>5</w:t>
            </w:r>
            <w:r w:rsidR="007004A8">
              <w:t>2</w:t>
            </w:r>
            <w:r w:rsidRPr="006F13C3">
              <w:t>,</w:t>
            </w:r>
            <w:r w:rsidR="007004A8">
              <w:t>0</w:t>
            </w:r>
          </w:p>
        </w:tc>
        <w:tc>
          <w:tcPr>
            <w:tcW w:w="1134" w:type="dxa"/>
          </w:tcPr>
          <w:p w14:paraId="35AC8EF4" w14:textId="77777777" w:rsidR="00D3508C" w:rsidRDefault="00D3508C" w:rsidP="00D462F8">
            <w:pPr>
              <w:spacing w:before="100" w:beforeAutospacing="1" w:after="100" w:afterAutospacing="1"/>
              <w:jc w:val="center"/>
            </w:pPr>
          </w:p>
          <w:p w14:paraId="37F507E7" w14:textId="77777777" w:rsidR="00BF641F" w:rsidRPr="006F13C3" w:rsidRDefault="006F13C3" w:rsidP="00D462F8">
            <w:pPr>
              <w:spacing w:before="100" w:beforeAutospacing="1" w:after="100" w:afterAutospacing="1"/>
              <w:jc w:val="center"/>
            </w:pPr>
            <w:r w:rsidRPr="006F13C3">
              <w:t>5</w:t>
            </w:r>
            <w:r w:rsidR="007004A8">
              <w:t>2</w:t>
            </w:r>
            <w:r w:rsidRPr="006F13C3">
              <w:t>,</w:t>
            </w:r>
            <w:r w:rsidR="007004A8">
              <w:t>0</w:t>
            </w:r>
          </w:p>
        </w:tc>
      </w:tr>
      <w:tr w:rsidR="00BF641F" w:rsidRPr="00BF641F" w14:paraId="3F0EDFD8" w14:textId="77777777" w:rsidTr="0065375E">
        <w:tc>
          <w:tcPr>
            <w:tcW w:w="685" w:type="dxa"/>
            <w:shd w:val="clear" w:color="auto" w:fill="auto"/>
          </w:tcPr>
          <w:p w14:paraId="11FF27EC" w14:textId="77777777" w:rsidR="00BF641F" w:rsidRPr="00BF641F" w:rsidRDefault="00BF641F" w:rsidP="00BF641F">
            <w:pPr>
              <w:spacing w:before="100" w:beforeAutospacing="1" w:after="100" w:afterAutospacing="1"/>
            </w:pPr>
            <w:r w:rsidRPr="00BF641F">
              <w:t>3.2</w:t>
            </w:r>
          </w:p>
        </w:tc>
        <w:tc>
          <w:tcPr>
            <w:tcW w:w="2520" w:type="dxa"/>
            <w:shd w:val="clear" w:color="auto" w:fill="auto"/>
          </w:tcPr>
          <w:p w14:paraId="04AB5684" w14:textId="77777777" w:rsidR="00BF641F" w:rsidRPr="006F13C3" w:rsidRDefault="005226FE" w:rsidP="00BF641F">
            <w:r w:rsidRPr="006F13C3">
              <w:t xml:space="preserve">Расходы на изготовление технической документации и кадастровых паспортов на бесхозяйное и </w:t>
            </w:r>
            <w:r w:rsidRPr="006F13C3">
              <w:lastRenderedPageBreak/>
              <w:t>находящееся в собственности имущество</w:t>
            </w:r>
          </w:p>
        </w:tc>
        <w:tc>
          <w:tcPr>
            <w:tcW w:w="1162" w:type="dxa"/>
            <w:shd w:val="clear" w:color="auto" w:fill="auto"/>
          </w:tcPr>
          <w:p w14:paraId="3C22A7E5" w14:textId="77777777" w:rsidR="00BF641F" w:rsidRPr="006F13C3" w:rsidRDefault="00BF641F" w:rsidP="00BF641F">
            <w:r w:rsidRPr="006F13C3">
              <w:lastRenderedPageBreak/>
              <w:t>тыс. руб.</w:t>
            </w:r>
          </w:p>
        </w:tc>
        <w:tc>
          <w:tcPr>
            <w:tcW w:w="1270" w:type="dxa"/>
            <w:shd w:val="clear" w:color="auto" w:fill="auto"/>
          </w:tcPr>
          <w:p w14:paraId="188FE0E6" w14:textId="77777777" w:rsidR="00BF641F" w:rsidRPr="006F13C3" w:rsidRDefault="007004A8" w:rsidP="00BF641F">
            <w:pPr>
              <w:spacing w:before="100" w:beforeAutospacing="1" w:after="100" w:afterAutospacing="1"/>
              <w:jc w:val="center"/>
            </w:pPr>
            <w:r>
              <w:t>238,6</w:t>
            </w:r>
          </w:p>
        </w:tc>
        <w:tc>
          <w:tcPr>
            <w:tcW w:w="1134" w:type="dxa"/>
            <w:shd w:val="clear" w:color="auto" w:fill="auto"/>
          </w:tcPr>
          <w:p w14:paraId="62B38FD3" w14:textId="77777777" w:rsidR="00BF641F" w:rsidRPr="006F13C3" w:rsidRDefault="007004A8" w:rsidP="00BF641F">
            <w:pPr>
              <w:spacing w:before="100" w:beforeAutospacing="1" w:after="100" w:afterAutospacing="1"/>
              <w:jc w:val="center"/>
            </w:pPr>
            <w:r>
              <w:t>116,0</w:t>
            </w:r>
          </w:p>
        </w:tc>
        <w:tc>
          <w:tcPr>
            <w:tcW w:w="1134" w:type="dxa"/>
            <w:shd w:val="clear" w:color="auto" w:fill="auto"/>
          </w:tcPr>
          <w:p w14:paraId="1DA17B4E" w14:textId="77777777" w:rsidR="00BF641F" w:rsidRPr="006F13C3" w:rsidRDefault="005226FE" w:rsidP="005226FE">
            <w:pPr>
              <w:spacing w:before="100" w:beforeAutospacing="1" w:after="100" w:afterAutospacing="1"/>
            </w:pPr>
            <w:r w:rsidRPr="006F13C3">
              <w:t xml:space="preserve">      </w:t>
            </w:r>
            <w:r w:rsidR="007004A8">
              <w:t>367,0</w:t>
            </w:r>
          </w:p>
        </w:tc>
        <w:tc>
          <w:tcPr>
            <w:tcW w:w="1134" w:type="dxa"/>
            <w:shd w:val="clear" w:color="auto" w:fill="auto"/>
          </w:tcPr>
          <w:p w14:paraId="57041728" w14:textId="77777777" w:rsidR="00BF641F" w:rsidRPr="006F13C3" w:rsidRDefault="007004A8" w:rsidP="00BF641F">
            <w:pPr>
              <w:spacing w:before="100" w:beforeAutospacing="1" w:after="100" w:afterAutospacing="1"/>
              <w:jc w:val="center"/>
            </w:pPr>
            <w:r>
              <w:t>380,0</w:t>
            </w:r>
          </w:p>
        </w:tc>
        <w:tc>
          <w:tcPr>
            <w:tcW w:w="1134" w:type="dxa"/>
          </w:tcPr>
          <w:p w14:paraId="52F93FBC" w14:textId="77777777" w:rsidR="00BF641F" w:rsidRPr="006F13C3" w:rsidRDefault="007004A8" w:rsidP="00BF641F">
            <w:pPr>
              <w:spacing w:before="100" w:beforeAutospacing="1" w:after="100" w:afterAutospacing="1"/>
              <w:jc w:val="center"/>
            </w:pPr>
            <w:r>
              <w:t>410,0</w:t>
            </w:r>
          </w:p>
        </w:tc>
      </w:tr>
      <w:tr w:rsidR="00BF641F" w:rsidRPr="00BF641F" w14:paraId="0C6351B5" w14:textId="77777777" w:rsidTr="0065375E">
        <w:trPr>
          <w:trHeight w:val="594"/>
        </w:trPr>
        <w:tc>
          <w:tcPr>
            <w:tcW w:w="685" w:type="dxa"/>
            <w:shd w:val="clear" w:color="auto" w:fill="auto"/>
          </w:tcPr>
          <w:p w14:paraId="38AE456D" w14:textId="77777777" w:rsidR="00BF641F" w:rsidRPr="00BF641F" w:rsidRDefault="00BF641F" w:rsidP="00BF641F">
            <w:pPr>
              <w:spacing w:before="100" w:beforeAutospacing="1" w:after="100" w:afterAutospacing="1"/>
            </w:pPr>
            <w:r w:rsidRPr="00BF641F">
              <w:t>3.3</w:t>
            </w:r>
          </w:p>
        </w:tc>
        <w:tc>
          <w:tcPr>
            <w:tcW w:w="2520" w:type="dxa"/>
            <w:shd w:val="clear" w:color="auto" w:fill="auto"/>
          </w:tcPr>
          <w:p w14:paraId="10AA25EA" w14:textId="77777777" w:rsidR="00BF641F" w:rsidRPr="00BF641F" w:rsidRDefault="00BF641F" w:rsidP="00CA3090">
            <w:r w:rsidRPr="00BF641F">
              <w:t xml:space="preserve">Мероприятия по </w:t>
            </w:r>
            <w:r w:rsidR="00CA3090">
              <w:t>облуживанию газовых сетей п.</w:t>
            </w:r>
            <w:r w:rsidRPr="00BF641F">
              <w:t xml:space="preserve"> Веселый</w:t>
            </w:r>
          </w:p>
        </w:tc>
        <w:tc>
          <w:tcPr>
            <w:tcW w:w="1162" w:type="dxa"/>
            <w:shd w:val="clear" w:color="auto" w:fill="auto"/>
          </w:tcPr>
          <w:p w14:paraId="6A7D4823" w14:textId="77777777" w:rsidR="00BF641F" w:rsidRPr="00BF641F" w:rsidRDefault="00BF641F" w:rsidP="00BF641F">
            <w:r w:rsidRPr="00BF641F">
              <w:t>тыс. руб.</w:t>
            </w:r>
          </w:p>
        </w:tc>
        <w:tc>
          <w:tcPr>
            <w:tcW w:w="1270" w:type="dxa"/>
            <w:shd w:val="clear" w:color="auto" w:fill="auto"/>
          </w:tcPr>
          <w:p w14:paraId="63456784" w14:textId="77777777" w:rsidR="00BF641F" w:rsidRPr="00BF641F" w:rsidRDefault="00B82B08" w:rsidP="00175E6A">
            <w:pPr>
              <w:spacing w:before="100" w:beforeAutospacing="1" w:after="100" w:afterAutospacing="1"/>
            </w:pPr>
            <w:r>
              <w:t xml:space="preserve">          0</w:t>
            </w:r>
          </w:p>
        </w:tc>
        <w:tc>
          <w:tcPr>
            <w:tcW w:w="1134" w:type="dxa"/>
            <w:shd w:val="clear" w:color="auto" w:fill="auto"/>
          </w:tcPr>
          <w:p w14:paraId="78A11601" w14:textId="77777777" w:rsidR="00BF641F" w:rsidRPr="00BF641F" w:rsidRDefault="007004A8" w:rsidP="00175E6A">
            <w:pPr>
              <w:spacing w:before="100" w:beforeAutospacing="1" w:after="100" w:afterAutospacing="1"/>
              <w:jc w:val="center"/>
            </w:pPr>
            <w:r>
              <w:t>170,0</w:t>
            </w:r>
          </w:p>
        </w:tc>
        <w:tc>
          <w:tcPr>
            <w:tcW w:w="1134" w:type="dxa"/>
            <w:shd w:val="clear" w:color="auto" w:fill="auto"/>
          </w:tcPr>
          <w:p w14:paraId="56D62983" w14:textId="77777777" w:rsidR="00BF641F" w:rsidRPr="00BF641F" w:rsidRDefault="007004A8" w:rsidP="00BF641F">
            <w:pPr>
              <w:spacing w:before="100" w:beforeAutospacing="1" w:after="100" w:afterAutospacing="1"/>
              <w:jc w:val="center"/>
            </w:pPr>
            <w:r>
              <w:t>170,0</w:t>
            </w:r>
          </w:p>
        </w:tc>
        <w:tc>
          <w:tcPr>
            <w:tcW w:w="1134" w:type="dxa"/>
            <w:shd w:val="clear" w:color="auto" w:fill="auto"/>
          </w:tcPr>
          <w:p w14:paraId="710357E2" w14:textId="77777777" w:rsidR="00BF641F" w:rsidRPr="00BF641F" w:rsidRDefault="007004A8" w:rsidP="00BF641F">
            <w:pPr>
              <w:spacing w:before="100" w:beforeAutospacing="1" w:after="100" w:afterAutospacing="1"/>
              <w:jc w:val="center"/>
            </w:pPr>
            <w:r>
              <w:t>170,0</w:t>
            </w:r>
          </w:p>
        </w:tc>
        <w:tc>
          <w:tcPr>
            <w:tcW w:w="1134" w:type="dxa"/>
          </w:tcPr>
          <w:p w14:paraId="284F7C61" w14:textId="77777777" w:rsidR="00BF641F" w:rsidRPr="00BF641F" w:rsidRDefault="007004A8" w:rsidP="00BF641F">
            <w:pPr>
              <w:spacing w:before="100" w:beforeAutospacing="1" w:after="100" w:afterAutospacing="1"/>
              <w:jc w:val="center"/>
            </w:pPr>
            <w:r>
              <w:t>170,0</w:t>
            </w:r>
          </w:p>
        </w:tc>
      </w:tr>
      <w:tr w:rsidR="004D7BEF" w:rsidRPr="00BF641F" w14:paraId="64EA5714" w14:textId="77777777" w:rsidTr="0065375E">
        <w:trPr>
          <w:trHeight w:val="594"/>
        </w:trPr>
        <w:tc>
          <w:tcPr>
            <w:tcW w:w="685" w:type="dxa"/>
            <w:shd w:val="clear" w:color="auto" w:fill="auto"/>
          </w:tcPr>
          <w:p w14:paraId="594256A2" w14:textId="77777777" w:rsidR="004D7BEF" w:rsidRPr="00BF641F" w:rsidRDefault="004D7BEF" w:rsidP="00BF641F">
            <w:pPr>
              <w:spacing w:before="100" w:beforeAutospacing="1" w:after="100" w:afterAutospacing="1"/>
            </w:pPr>
            <w:r>
              <w:t>3.</w:t>
            </w:r>
            <w:r w:rsidR="007004A8">
              <w:t>4</w:t>
            </w:r>
          </w:p>
        </w:tc>
        <w:tc>
          <w:tcPr>
            <w:tcW w:w="2520" w:type="dxa"/>
            <w:shd w:val="clear" w:color="auto" w:fill="auto"/>
          </w:tcPr>
          <w:p w14:paraId="6102626F" w14:textId="77777777" w:rsidR="004D7BEF" w:rsidRPr="00175E6A" w:rsidRDefault="004D7BEF" w:rsidP="00BF641F">
            <w:r>
              <w:t xml:space="preserve">Расходы на </w:t>
            </w:r>
            <w:r w:rsidR="00464A64" w:rsidRPr="00464A64">
              <w:t>Благоустройство общественной территории по адресу: Ростовская область, Веселовский район, Веселовское сельское поселение, п. Веселый, ул. Донская, 2а</w:t>
            </w:r>
          </w:p>
        </w:tc>
        <w:tc>
          <w:tcPr>
            <w:tcW w:w="1162" w:type="dxa"/>
            <w:shd w:val="clear" w:color="auto" w:fill="auto"/>
          </w:tcPr>
          <w:p w14:paraId="33873782" w14:textId="77777777" w:rsidR="004D7BEF" w:rsidRPr="00BF641F" w:rsidRDefault="004D7BEF" w:rsidP="00BF641F">
            <w:r w:rsidRPr="004D7BEF">
              <w:t>тыс. руб.</w:t>
            </w:r>
          </w:p>
        </w:tc>
        <w:tc>
          <w:tcPr>
            <w:tcW w:w="1270" w:type="dxa"/>
            <w:shd w:val="clear" w:color="auto" w:fill="auto"/>
          </w:tcPr>
          <w:p w14:paraId="65694161" w14:textId="77777777" w:rsidR="004D7BEF" w:rsidRDefault="007004A8" w:rsidP="00BF641F">
            <w:pPr>
              <w:spacing w:before="100" w:beforeAutospacing="1" w:after="100" w:afterAutospacing="1"/>
              <w:jc w:val="center"/>
            </w:pPr>
            <w:r>
              <w:t>2367</w:t>
            </w:r>
            <w:r w:rsidR="00BC3413">
              <w:t>,2</w:t>
            </w:r>
          </w:p>
        </w:tc>
        <w:tc>
          <w:tcPr>
            <w:tcW w:w="1134" w:type="dxa"/>
            <w:shd w:val="clear" w:color="auto" w:fill="auto"/>
          </w:tcPr>
          <w:p w14:paraId="11FE0733" w14:textId="77777777" w:rsidR="004D7BEF" w:rsidRDefault="00BC3413" w:rsidP="00441A3D">
            <w:pPr>
              <w:spacing w:before="100" w:beforeAutospacing="1" w:after="100" w:afterAutospacing="1"/>
              <w:jc w:val="center"/>
            </w:pPr>
            <w:r>
              <w:t>0</w:t>
            </w:r>
          </w:p>
        </w:tc>
        <w:tc>
          <w:tcPr>
            <w:tcW w:w="1134" w:type="dxa"/>
            <w:shd w:val="clear" w:color="auto" w:fill="auto"/>
          </w:tcPr>
          <w:p w14:paraId="5966E4A6" w14:textId="77777777" w:rsidR="004D7BEF" w:rsidRPr="00BF641F" w:rsidRDefault="00464A64" w:rsidP="00BF641F">
            <w:pPr>
              <w:spacing w:before="100" w:beforeAutospacing="1" w:after="100" w:afterAutospacing="1"/>
              <w:jc w:val="center"/>
            </w:pPr>
            <w:r>
              <w:t>0</w:t>
            </w:r>
          </w:p>
        </w:tc>
        <w:tc>
          <w:tcPr>
            <w:tcW w:w="1134" w:type="dxa"/>
            <w:shd w:val="clear" w:color="auto" w:fill="auto"/>
          </w:tcPr>
          <w:p w14:paraId="5B5EAC30" w14:textId="77777777" w:rsidR="004D7BEF" w:rsidRPr="00BF641F" w:rsidRDefault="00464A64" w:rsidP="00BF641F">
            <w:pPr>
              <w:spacing w:before="100" w:beforeAutospacing="1" w:after="100" w:afterAutospacing="1"/>
              <w:jc w:val="center"/>
            </w:pPr>
            <w:r>
              <w:t>0</w:t>
            </w:r>
          </w:p>
        </w:tc>
        <w:tc>
          <w:tcPr>
            <w:tcW w:w="1134" w:type="dxa"/>
          </w:tcPr>
          <w:p w14:paraId="5A009F41" w14:textId="77777777" w:rsidR="004D7BEF" w:rsidRPr="00BF641F" w:rsidRDefault="00464A64" w:rsidP="00BF641F">
            <w:pPr>
              <w:spacing w:before="100" w:beforeAutospacing="1" w:after="100" w:afterAutospacing="1"/>
              <w:jc w:val="center"/>
            </w:pPr>
            <w:r>
              <w:t>0</w:t>
            </w:r>
          </w:p>
        </w:tc>
      </w:tr>
      <w:tr w:rsidR="00464A64" w:rsidRPr="00BF641F" w14:paraId="2300B0D5" w14:textId="77777777" w:rsidTr="0065375E">
        <w:trPr>
          <w:trHeight w:val="594"/>
        </w:trPr>
        <w:tc>
          <w:tcPr>
            <w:tcW w:w="685" w:type="dxa"/>
            <w:shd w:val="clear" w:color="auto" w:fill="auto"/>
          </w:tcPr>
          <w:p w14:paraId="0D1B8BA3" w14:textId="77777777" w:rsidR="00464A64" w:rsidRDefault="00464A64" w:rsidP="00BF641F">
            <w:pPr>
              <w:spacing w:before="100" w:beforeAutospacing="1" w:after="100" w:afterAutospacing="1"/>
            </w:pPr>
            <w:r>
              <w:t>3.</w:t>
            </w:r>
            <w:r w:rsidR="00D312D2">
              <w:t>5</w:t>
            </w:r>
          </w:p>
        </w:tc>
        <w:tc>
          <w:tcPr>
            <w:tcW w:w="2520" w:type="dxa"/>
            <w:shd w:val="clear" w:color="auto" w:fill="auto"/>
          </w:tcPr>
          <w:p w14:paraId="74C898DF" w14:textId="77777777" w:rsidR="00464A64" w:rsidRDefault="00464A64" w:rsidP="00BF641F">
            <w:r w:rsidRPr="00464A64">
              <w:t xml:space="preserve">Расходы на оказание услуг по разработке проектно-сметной документации и прохождения проверки сметной стоимости в ГАУ РО «Государственная экспертиза проектов» по объекту: «Благоустройство площади </w:t>
            </w:r>
            <w:proofErr w:type="spellStart"/>
            <w:r w:rsidRPr="00464A64">
              <w:t>им.Балашова</w:t>
            </w:r>
            <w:proofErr w:type="spellEnd"/>
            <w:r w:rsidRPr="00464A64">
              <w:t xml:space="preserve"> и пешеходной зоны до </w:t>
            </w:r>
            <w:proofErr w:type="spellStart"/>
            <w:r w:rsidRPr="00464A64">
              <w:t>ул.Октябрьская</w:t>
            </w:r>
            <w:proofErr w:type="spellEnd"/>
            <w:r w:rsidRPr="00464A64">
              <w:t>»</w:t>
            </w:r>
          </w:p>
        </w:tc>
        <w:tc>
          <w:tcPr>
            <w:tcW w:w="1162" w:type="dxa"/>
            <w:shd w:val="clear" w:color="auto" w:fill="auto"/>
          </w:tcPr>
          <w:p w14:paraId="4E9D86BE" w14:textId="77777777" w:rsidR="00464A64" w:rsidRPr="004D7BEF" w:rsidRDefault="00464A64" w:rsidP="00BF641F">
            <w:proofErr w:type="spellStart"/>
            <w:r>
              <w:t>тыс.руб</w:t>
            </w:r>
            <w:proofErr w:type="spellEnd"/>
          </w:p>
        </w:tc>
        <w:tc>
          <w:tcPr>
            <w:tcW w:w="1270" w:type="dxa"/>
            <w:shd w:val="clear" w:color="auto" w:fill="auto"/>
          </w:tcPr>
          <w:p w14:paraId="0C46F7E0" w14:textId="77777777" w:rsidR="00464A64" w:rsidRDefault="00BC3413" w:rsidP="00BF641F">
            <w:pPr>
              <w:spacing w:before="100" w:beforeAutospacing="1" w:after="100" w:afterAutospacing="1"/>
              <w:jc w:val="center"/>
            </w:pPr>
            <w:r>
              <w:t>550,0</w:t>
            </w:r>
          </w:p>
        </w:tc>
        <w:tc>
          <w:tcPr>
            <w:tcW w:w="1134" w:type="dxa"/>
            <w:shd w:val="clear" w:color="auto" w:fill="auto"/>
          </w:tcPr>
          <w:p w14:paraId="199FFF7B" w14:textId="77777777" w:rsidR="00464A64" w:rsidRDefault="00BC3413" w:rsidP="00441A3D">
            <w:pPr>
              <w:spacing w:before="100" w:beforeAutospacing="1" w:after="100" w:afterAutospacing="1"/>
              <w:jc w:val="center"/>
            </w:pPr>
            <w:r>
              <w:t>0</w:t>
            </w:r>
          </w:p>
        </w:tc>
        <w:tc>
          <w:tcPr>
            <w:tcW w:w="1134" w:type="dxa"/>
            <w:shd w:val="clear" w:color="auto" w:fill="auto"/>
          </w:tcPr>
          <w:p w14:paraId="2A18C084" w14:textId="77777777" w:rsidR="00464A64" w:rsidRDefault="00464A64" w:rsidP="00BF641F">
            <w:pPr>
              <w:spacing w:before="100" w:beforeAutospacing="1" w:after="100" w:afterAutospacing="1"/>
              <w:jc w:val="center"/>
            </w:pPr>
            <w:r>
              <w:t>0</w:t>
            </w:r>
          </w:p>
        </w:tc>
        <w:tc>
          <w:tcPr>
            <w:tcW w:w="1134" w:type="dxa"/>
            <w:shd w:val="clear" w:color="auto" w:fill="auto"/>
          </w:tcPr>
          <w:p w14:paraId="129E4F96" w14:textId="77777777" w:rsidR="00464A64" w:rsidRDefault="00464A64" w:rsidP="00BF641F">
            <w:pPr>
              <w:spacing w:before="100" w:beforeAutospacing="1" w:after="100" w:afterAutospacing="1"/>
              <w:jc w:val="center"/>
            </w:pPr>
            <w:r>
              <w:t>0</w:t>
            </w:r>
          </w:p>
        </w:tc>
        <w:tc>
          <w:tcPr>
            <w:tcW w:w="1134" w:type="dxa"/>
          </w:tcPr>
          <w:p w14:paraId="5E5FF9D8" w14:textId="77777777" w:rsidR="00464A64" w:rsidRDefault="00464A64" w:rsidP="00BF641F">
            <w:pPr>
              <w:spacing w:before="100" w:beforeAutospacing="1" w:after="100" w:afterAutospacing="1"/>
              <w:jc w:val="center"/>
            </w:pPr>
            <w:r>
              <w:t>0</w:t>
            </w:r>
          </w:p>
        </w:tc>
      </w:tr>
      <w:tr w:rsidR="00BC3413" w:rsidRPr="00BF641F" w14:paraId="46596698" w14:textId="77777777" w:rsidTr="0065375E">
        <w:trPr>
          <w:trHeight w:val="594"/>
        </w:trPr>
        <w:tc>
          <w:tcPr>
            <w:tcW w:w="685" w:type="dxa"/>
            <w:shd w:val="clear" w:color="auto" w:fill="auto"/>
          </w:tcPr>
          <w:p w14:paraId="6C8C9B4A" w14:textId="77777777" w:rsidR="00BC3413" w:rsidRDefault="00BC3413" w:rsidP="00BF641F">
            <w:pPr>
              <w:spacing w:before="100" w:beforeAutospacing="1" w:after="100" w:afterAutospacing="1"/>
            </w:pPr>
            <w:r>
              <w:t>3.</w:t>
            </w:r>
            <w:r w:rsidR="00D312D2">
              <w:t>6</w:t>
            </w:r>
          </w:p>
        </w:tc>
        <w:tc>
          <w:tcPr>
            <w:tcW w:w="2520" w:type="dxa"/>
            <w:shd w:val="clear" w:color="auto" w:fill="auto"/>
          </w:tcPr>
          <w:p w14:paraId="692E63C3" w14:textId="77777777" w:rsidR="00BC3413" w:rsidRPr="00464A64" w:rsidRDefault="00BC3413" w:rsidP="00BF641F">
            <w:r w:rsidRPr="00BC3413">
              <w:t>Расходы на оказание услуг по разработке проектно-сметной документации</w:t>
            </w:r>
            <w:r>
              <w:t xml:space="preserve"> по </w:t>
            </w:r>
            <w:r w:rsidRPr="00BC3413">
              <w:t xml:space="preserve"> объекту: Благоустройство общественной территории по адресу: Благоустройство общественной территории по адресу: Ростовская область, Веселовский район, Веселовское сельское поселение, п. Веселый, ул. Мелиораторов, 28 б.</w:t>
            </w:r>
            <w:r>
              <w:t xml:space="preserve"> </w:t>
            </w:r>
          </w:p>
        </w:tc>
        <w:tc>
          <w:tcPr>
            <w:tcW w:w="1162" w:type="dxa"/>
            <w:shd w:val="clear" w:color="auto" w:fill="auto"/>
          </w:tcPr>
          <w:p w14:paraId="33B60FAD" w14:textId="77777777" w:rsidR="00BC3413" w:rsidRDefault="00BC3413" w:rsidP="00BF641F"/>
        </w:tc>
        <w:tc>
          <w:tcPr>
            <w:tcW w:w="1270" w:type="dxa"/>
            <w:shd w:val="clear" w:color="auto" w:fill="auto"/>
          </w:tcPr>
          <w:p w14:paraId="6A841F89" w14:textId="77777777" w:rsidR="00BC3413" w:rsidRDefault="00BC3413" w:rsidP="00BF641F">
            <w:pPr>
              <w:spacing w:before="100" w:beforeAutospacing="1" w:after="100" w:afterAutospacing="1"/>
              <w:jc w:val="center"/>
            </w:pPr>
            <w:r>
              <w:t>0</w:t>
            </w:r>
          </w:p>
        </w:tc>
        <w:tc>
          <w:tcPr>
            <w:tcW w:w="1134" w:type="dxa"/>
            <w:shd w:val="clear" w:color="auto" w:fill="auto"/>
          </w:tcPr>
          <w:p w14:paraId="69BAB3BE" w14:textId="77777777" w:rsidR="00BC3413" w:rsidRDefault="00BC3413" w:rsidP="00441A3D">
            <w:pPr>
              <w:spacing w:before="100" w:beforeAutospacing="1" w:after="100" w:afterAutospacing="1"/>
              <w:jc w:val="center"/>
            </w:pPr>
            <w:r>
              <w:t>163,0</w:t>
            </w:r>
          </w:p>
        </w:tc>
        <w:tc>
          <w:tcPr>
            <w:tcW w:w="1134" w:type="dxa"/>
            <w:shd w:val="clear" w:color="auto" w:fill="auto"/>
          </w:tcPr>
          <w:p w14:paraId="3A8E6C38" w14:textId="77777777" w:rsidR="00BC3413" w:rsidRDefault="00BC3413" w:rsidP="00BF641F">
            <w:pPr>
              <w:spacing w:before="100" w:beforeAutospacing="1" w:after="100" w:afterAutospacing="1"/>
              <w:jc w:val="center"/>
            </w:pPr>
            <w:r>
              <w:t>0</w:t>
            </w:r>
          </w:p>
        </w:tc>
        <w:tc>
          <w:tcPr>
            <w:tcW w:w="1134" w:type="dxa"/>
            <w:shd w:val="clear" w:color="auto" w:fill="auto"/>
          </w:tcPr>
          <w:p w14:paraId="04DA8547" w14:textId="77777777" w:rsidR="00BC3413" w:rsidRDefault="00BC3413" w:rsidP="00BF641F">
            <w:pPr>
              <w:spacing w:before="100" w:beforeAutospacing="1" w:after="100" w:afterAutospacing="1"/>
              <w:jc w:val="center"/>
            </w:pPr>
            <w:r>
              <w:t>0</w:t>
            </w:r>
          </w:p>
        </w:tc>
        <w:tc>
          <w:tcPr>
            <w:tcW w:w="1134" w:type="dxa"/>
          </w:tcPr>
          <w:p w14:paraId="4E379B9B" w14:textId="77777777" w:rsidR="00BC3413" w:rsidRDefault="00BC3413" w:rsidP="00BF641F">
            <w:pPr>
              <w:spacing w:before="100" w:beforeAutospacing="1" w:after="100" w:afterAutospacing="1"/>
              <w:jc w:val="center"/>
            </w:pPr>
            <w:r>
              <w:t>0</w:t>
            </w:r>
          </w:p>
        </w:tc>
      </w:tr>
      <w:tr w:rsidR="00BF641F" w:rsidRPr="00BF641F" w14:paraId="236A44BF" w14:textId="77777777" w:rsidTr="00BF641F">
        <w:tc>
          <w:tcPr>
            <w:tcW w:w="9039" w:type="dxa"/>
            <w:gridSpan w:val="7"/>
            <w:shd w:val="clear" w:color="auto" w:fill="auto"/>
          </w:tcPr>
          <w:p w14:paraId="6EC1B486" w14:textId="77777777" w:rsidR="00BF641F" w:rsidRPr="00BF641F" w:rsidRDefault="00BF641F" w:rsidP="00BF641F">
            <w:pPr>
              <w:spacing w:before="100" w:beforeAutospacing="1" w:after="100" w:afterAutospacing="1"/>
              <w:rPr>
                <w:color w:val="FF0000"/>
              </w:rPr>
            </w:pPr>
            <w:r w:rsidRPr="00BF641F">
              <w:rPr>
                <w:color w:val="FF0000"/>
              </w:rPr>
              <w:t> </w:t>
            </w:r>
          </w:p>
        </w:tc>
        <w:tc>
          <w:tcPr>
            <w:tcW w:w="1134" w:type="dxa"/>
          </w:tcPr>
          <w:p w14:paraId="18377AAF" w14:textId="77777777" w:rsidR="00BF641F" w:rsidRPr="00BF641F" w:rsidRDefault="00BF641F" w:rsidP="00BF641F">
            <w:pPr>
              <w:spacing w:before="100" w:beforeAutospacing="1" w:after="100" w:afterAutospacing="1"/>
              <w:rPr>
                <w:color w:val="FF0000"/>
              </w:rPr>
            </w:pPr>
          </w:p>
        </w:tc>
      </w:tr>
      <w:tr w:rsidR="00BF641F" w:rsidRPr="00BF641F" w14:paraId="17FE8A3B" w14:textId="77777777" w:rsidTr="00546F0B">
        <w:tc>
          <w:tcPr>
            <w:tcW w:w="685" w:type="dxa"/>
            <w:shd w:val="clear" w:color="auto" w:fill="auto"/>
          </w:tcPr>
          <w:p w14:paraId="3EDC1D91" w14:textId="77777777" w:rsidR="00BF641F" w:rsidRPr="003751C1" w:rsidRDefault="00BF641F" w:rsidP="00BF641F">
            <w:pPr>
              <w:spacing w:before="100" w:beforeAutospacing="1" w:after="100" w:afterAutospacing="1"/>
            </w:pPr>
            <w:r w:rsidRPr="003751C1">
              <w:rPr>
                <w:b/>
                <w:bCs/>
              </w:rPr>
              <w:t>4</w:t>
            </w:r>
          </w:p>
        </w:tc>
        <w:tc>
          <w:tcPr>
            <w:tcW w:w="2520" w:type="dxa"/>
            <w:shd w:val="clear" w:color="auto" w:fill="auto"/>
          </w:tcPr>
          <w:p w14:paraId="1D6716C6" w14:textId="77777777" w:rsidR="00BF641F" w:rsidRPr="003751C1" w:rsidRDefault="00BF641F" w:rsidP="00BF641F">
            <w:pPr>
              <w:spacing w:before="100" w:beforeAutospacing="1" w:after="100" w:afterAutospacing="1"/>
            </w:pPr>
            <w:r w:rsidRPr="003751C1">
              <w:rPr>
                <w:b/>
              </w:rPr>
              <w:t>Среднесписочная численность работников</w:t>
            </w:r>
            <w:r w:rsidRPr="003751C1">
              <w:t xml:space="preserve"> </w:t>
            </w:r>
          </w:p>
        </w:tc>
        <w:tc>
          <w:tcPr>
            <w:tcW w:w="1162" w:type="dxa"/>
            <w:shd w:val="clear" w:color="auto" w:fill="auto"/>
          </w:tcPr>
          <w:p w14:paraId="16E16E44" w14:textId="77777777" w:rsidR="00BF641F" w:rsidRPr="003751C1" w:rsidRDefault="00BF641F" w:rsidP="00BF641F">
            <w:pPr>
              <w:spacing w:before="100" w:beforeAutospacing="1" w:after="100" w:afterAutospacing="1"/>
            </w:pPr>
            <w:r w:rsidRPr="003751C1">
              <w:t>чел.</w:t>
            </w:r>
          </w:p>
        </w:tc>
        <w:tc>
          <w:tcPr>
            <w:tcW w:w="1270" w:type="dxa"/>
            <w:shd w:val="clear" w:color="auto" w:fill="FFFFFF"/>
            <w:vAlign w:val="center"/>
          </w:tcPr>
          <w:p w14:paraId="614FF35A" w14:textId="77777777" w:rsidR="00BF641F" w:rsidRPr="003751C1" w:rsidRDefault="00D312D2" w:rsidP="00A8470F">
            <w:pPr>
              <w:spacing w:before="100" w:beforeAutospacing="1" w:after="100" w:afterAutospacing="1"/>
              <w:jc w:val="center"/>
              <w:rPr>
                <w:highlight w:val="yellow"/>
              </w:rPr>
            </w:pPr>
            <w:r>
              <w:t>1657</w:t>
            </w:r>
          </w:p>
        </w:tc>
        <w:tc>
          <w:tcPr>
            <w:tcW w:w="1134" w:type="dxa"/>
            <w:shd w:val="clear" w:color="auto" w:fill="auto"/>
            <w:vAlign w:val="center"/>
          </w:tcPr>
          <w:p w14:paraId="5337BCEE" w14:textId="77777777" w:rsidR="00BF641F" w:rsidRPr="003751C1" w:rsidRDefault="00D312D2" w:rsidP="00A8470F">
            <w:pPr>
              <w:jc w:val="center"/>
              <w:rPr>
                <w:highlight w:val="yellow"/>
              </w:rPr>
            </w:pPr>
            <w:r>
              <w:t>1636</w:t>
            </w:r>
          </w:p>
        </w:tc>
        <w:tc>
          <w:tcPr>
            <w:tcW w:w="1134" w:type="dxa"/>
            <w:shd w:val="clear" w:color="auto" w:fill="auto"/>
            <w:vAlign w:val="center"/>
          </w:tcPr>
          <w:p w14:paraId="1C57CC42" w14:textId="77777777" w:rsidR="00BF641F" w:rsidRPr="003751C1" w:rsidRDefault="00D312D2" w:rsidP="00A8470F">
            <w:pPr>
              <w:jc w:val="center"/>
              <w:rPr>
                <w:highlight w:val="yellow"/>
              </w:rPr>
            </w:pPr>
            <w:r>
              <w:t>1593</w:t>
            </w:r>
          </w:p>
        </w:tc>
        <w:tc>
          <w:tcPr>
            <w:tcW w:w="1134" w:type="dxa"/>
            <w:shd w:val="clear" w:color="auto" w:fill="auto"/>
            <w:vAlign w:val="center"/>
          </w:tcPr>
          <w:p w14:paraId="6F43B2A0" w14:textId="77777777" w:rsidR="00BF641F" w:rsidRPr="003751C1" w:rsidRDefault="00D312D2" w:rsidP="00A8470F">
            <w:pPr>
              <w:jc w:val="center"/>
              <w:rPr>
                <w:highlight w:val="yellow"/>
              </w:rPr>
            </w:pPr>
            <w:r>
              <w:t>1561</w:t>
            </w:r>
          </w:p>
        </w:tc>
        <w:tc>
          <w:tcPr>
            <w:tcW w:w="1134" w:type="dxa"/>
            <w:vAlign w:val="center"/>
          </w:tcPr>
          <w:p w14:paraId="13289C3D" w14:textId="77777777" w:rsidR="00BF641F" w:rsidRPr="003751C1" w:rsidRDefault="00D312D2" w:rsidP="00A8470F">
            <w:pPr>
              <w:jc w:val="center"/>
            </w:pPr>
            <w:r>
              <w:t>1541</w:t>
            </w:r>
          </w:p>
        </w:tc>
      </w:tr>
      <w:tr w:rsidR="00BF641F" w:rsidRPr="00BF641F" w14:paraId="58E3F88E" w14:textId="77777777" w:rsidTr="00636C60">
        <w:tc>
          <w:tcPr>
            <w:tcW w:w="685" w:type="dxa"/>
            <w:shd w:val="clear" w:color="auto" w:fill="auto"/>
          </w:tcPr>
          <w:p w14:paraId="1B09CA82" w14:textId="77777777" w:rsidR="00BF641F" w:rsidRPr="00323085" w:rsidRDefault="00BF641F" w:rsidP="00BF641F">
            <w:pPr>
              <w:spacing w:before="100" w:beforeAutospacing="1" w:after="100" w:afterAutospacing="1"/>
              <w:rPr>
                <w:b/>
                <w:bCs/>
              </w:rPr>
            </w:pPr>
            <w:r w:rsidRPr="00323085">
              <w:rPr>
                <w:b/>
                <w:bCs/>
              </w:rPr>
              <w:t>5</w:t>
            </w:r>
          </w:p>
        </w:tc>
        <w:tc>
          <w:tcPr>
            <w:tcW w:w="2520" w:type="dxa"/>
            <w:shd w:val="clear" w:color="auto" w:fill="auto"/>
          </w:tcPr>
          <w:p w14:paraId="61AAA53B" w14:textId="77777777" w:rsidR="00BF641F" w:rsidRPr="003751C1" w:rsidRDefault="00BF641F" w:rsidP="00BF641F">
            <w:pPr>
              <w:spacing w:before="100" w:beforeAutospacing="1" w:after="100" w:afterAutospacing="1"/>
              <w:rPr>
                <w:b/>
              </w:rPr>
            </w:pPr>
            <w:r w:rsidRPr="003751C1">
              <w:rPr>
                <w:b/>
              </w:rPr>
              <w:t>Среднемесячная начисленная заработная плата, в т.ч.</w:t>
            </w:r>
            <w:r w:rsidR="00B81052" w:rsidRPr="003751C1">
              <w:rPr>
                <w:b/>
              </w:rPr>
              <w:t>:</w:t>
            </w:r>
          </w:p>
        </w:tc>
        <w:tc>
          <w:tcPr>
            <w:tcW w:w="1162" w:type="dxa"/>
            <w:shd w:val="clear" w:color="auto" w:fill="auto"/>
          </w:tcPr>
          <w:p w14:paraId="6A91B7A0" w14:textId="77777777" w:rsidR="00BF641F" w:rsidRPr="003751C1" w:rsidRDefault="00BF641F" w:rsidP="00BF641F">
            <w:pPr>
              <w:spacing w:before="100" w:beforeAutospacing="1" w:after="100" w:afterAutospacing="1"/>
            </w:pPr>
            <w:r w:rsidRPr="003751C1">
              <w:t>руб.</w:t>
            </w:r>
          </w:p>
        </w:tc>
        <w:tc>
          <w:tcPr>
            <w:tcW w:w="1270" w:type="dxa"/>
            <w:shd w:val="clear" w:color="auto" w:fill="auto"/>
          </w:tcPr>
          <w:p w14:paraId="733E643E" w14:textId="77777777" w:rsidR="00BF641F" w:rsidRPr="003751C1" w:rsidRDefault="00A451D1" w:rsidP="00984E86">
            <w:pPr>
              <w:spacing w:before="100" w:beforeAutospacing="1" w:after="100" w:afterAutospacing="1"/>
            </w:pPr>
            <w:r>
              <w:t>46257,24</w:t>
            </w:r>
          </w:p>
          <w:p w14:paraId="3B9886AD" w14:textId="77777777" w:rsidR="00BF641F" w:rsidRPr="003751C1" w:rsidRDefault="00BF641F" w:rsidP="00984E86">
            <w:pPr>
              <w:spacing w:before="100" w:beforeAutospacing="1" w:after="100" w:afterAutospacing="1"/>
            </w:pPr>
          </w:p>
        </w:tc>
        <w:tc>
          <w:tcPr>
            <w:tcW w:w="1134" w:type="dxa"/>
            <w:shd w:val="clear" w:color="auto" w:fill="auto"/>
          </w:tcPr>
          <w:p w14:paraId="657360E7" w14:textId="77777777" w:rsidR="00BF641F" w:rsidRPr="003751C1" w:rsidRDefault="00A451D1" w:rsidP="00984E86">
            <w:pPr>
              <w:spacing w:before="100" w:beforeAutospacing="1" w:after="100" w:afterAutospacing="1"/>
            </w:pPr>
            <w:r>
              <w:t>52485,0</w:t>
            </w:r>
          </w:p>
          <w:p w14:paraId="165977C1" w14:textId="77777777" w:rsidR="00BF641F" w:rsidRPr="003751C1" w:rsidRDefault="00BF641F" w:rsidP="00984E86">
            <w:pPr>
              <w:spacing w:before="100" w:beforeAutospacing="1" w:after="100" w:afterAutospacing="1"/>
            </w:pPr>
          </w:p>
        </w:tc>
        <w:tc>
          <w:tcPr>
            <w:tcW w:w="1134" w:type="dxa"/>
            <w:shd w:val="clear" w:color="auto" w:fill="auto"/>
          </w:tcPr>
          <w:p w14:paraId="0153E7EE" w14:textId="77777777" w:rsidR="00BF641F" w:rsidRPr="003751C1" w:rsidRDefault="00A451D1" w:rsidP="00984E86">
            <w:pPr>
              <w:spacing w:before="100" w:beforeAutospacing="1" w:after="100" w:afterAutospacing="1"/>
            </w:pPr>
            <w:r>
              <w:t>56184,0</w:t>
            </w:r>
          </w:p>
          <w:p w14:paraId="0AF54D83" w14:textId="77777777" w:rsidR="00BF641F" w:rsidRPr="003751C1" w:rsidRDefault="00BF641F" w:rsidP="00984E86">
            <w:pPr>
              <w:spacing w:before="100" w:beforeAutospacing="1" w:after="100" w:afterAutospacing="1"/>
            </w:pPr>
          </w:p>
        </w:tc>
        <w:tc>
          <w:tcPr>
            <w:tcW w:w="1134" w:type="dxa"/>
            <w:shd w:val="clear" w:color="auto" w:fill="auto"/>
          </w:tcPr>
          <w:p w14:paraId="7FAB48F8" w14:textId="77777777" w:rsidR="00BF641F" w:rsidRPr="003751C1" w:rsidRDefault="00A451D1" w:rsidP="00984E86">
            <w:pPr>
              <w:spacing w:before="100" w:beforeAutospacing="1" w:after="100" w:afterAutospacing="1"/>
            </w:pPr>
            <w:r>
              <w:t>60410,0</w:t>
            </w:r>
          </w:p>
          <w:p w14:paraId="691B4824" w14:textId="77777777" w:rsidR="00BF641F" w:rsidRPr="003751C1" w:rsidRDefault="00BF641F" w:rsidP="00984E86">
            <w:pPr>
              <w:spacing w:before="100" w:beforeAutospacing="1" w:after="100" w:afterAutospacing="1"/>
            </w:pPr>
          </w:p>
        </w:tc>
        <w:tc>
          <w:tcPr>
            <w:tcW w:w="1134" w:type="dxa"/>
          </w:tcPr>
          <w:p w14:paraId="56AB80D7" w14:textId="77777777" w:rsidR="00BF641F" w:rsidRPr="003751C1" w:rsidRDefault="00A451D1" w:rsidP="00984E86">
            <w:pPr>
              <w:spacing w:before="100" w:beforeAutospacing="1" w:after="100" w:afterAutospacing="1"/>
            </w:pPr>
            <w:r>
              <w:t>64356,0</w:t>
            </w:r>
          </w:p>
          <w:p w14:paraId="0C7AAA4D" w14:textId="77777777" w:rsidR="00BF641F" w:rsidRPr="003751C1" w:rsidRDefault="00BF641F" w:rsidP="00984E86">
            <w:pPr>
              <w:spacing w:before="100" w:beforeAutospacing="1" w:after="100" w:afterAutospacing="1"/>
            </w:pPr>
          </w:p>
        </w:tc>
      </w:tr>
      <w:tr w:rsidR="00A451D1" w:rsidRPr="00BF641F" w14:paraId="473F03A9" w14:textId="77777777">
        <w:tc>
          <w:tcPr>
            <w:tcW w:w="685" w:type="dxa"/>
            <w:shd w:val="clear" w:color="auto" w:fill="auto"/>
          </w:tcPr>
          <w:p w14:paraId="3CC33C59" w14:textId="77777777" w:rsidR="00A451D1" w:rsidRPr="00BD186B" w:rsidRDefault="00A451D1" w:rsidP="00A451D1">
            <w:pPr>
              <w:spacing w:before="100" w:beforeAutospacing="1" w:after="100" w:afterAutospacing="1"/>
            </w:pPr>
            <w:r w:rsidRPr="00BD186B">
              <w:t>5.</w:t>
            </w:r>
            <w:r>
              <w:t>1</w:t>
            </w:r>
          </w:p>
        </w:tc>
        <w:tc>
          <w:tcPr>
            <w:tcW w:w="2520" w:type="dxa"/>
            <w:shd w:val="clear" w:color="auto" w:fill="auto"/>
          </w:tcPr>
          <w:p w14:paraId="28EEF73A" w14:textId="77777777" w:rsidR="00A451D1" w:rsidRPr="003B697A" w:rsidRDefault="00A451D1" w:rsidP="00A451D1">
            <w:pPr>
              <w:spacing w:before="100" w:beforeAutospacing="1" w:after="100" w:afterAutospacing="1"/>
            </w:pPr>
            <w:r w:rsidRPr="003B697A">
              <w:t>культура</w:t>
            </w:r>
          </w:p>
        </w:tc>
        <w:tc>
          <w:tcPr>
            <w:tcW w:w="1162" w:type="dxa"/>
            <w:shd w:val="clear" w:color="auto" w:fill="auto"/>
          </w:tcPr>
          <w:p w14:paraId="728F3E30" w14:textId="77777777" w:rsidR="00A451D1" w:rsidRPr="003B697A" w:rsidRDefault="00A451D1" w:rsidP="00A451D1">
            <w:pPr>
              <w:spacing w:before="100" w:beforeAutospacing="1" w:after="100" w:afterAutospacing="1"/>
            </w:pPr>
            <w:r w:rsidRPr="003B697A">
              <w:t>руб.</w:t>
            </w:r>
          </w:p>
        </w:tc>
        <w:tc>
          <w:tcPr>
            <w:tcW w:w="1270" w:type="dxa"/>
            <w:shd w:val="clear" w:color="auto" w:fill="auto"/>
            <w:vAlign w:val="center"/>
          </w:tcPr>
          <w:p w14:paraId="7C51BAA2" w14:textId="77777777" w:rsidR="00A451D1" w:rsidRPr="003B697A" w:rsidRDefault="00A451D1" w:rsidP="00A451D1">
            <w:pPr>
              <w:jc w:val="center"/>
            </w:pPr>
            <w:r>
              <w:t>30769,70</w:t>
            </w:r>
          </w:p>
        </w:tc>
        <w:tc>
          <w:tcPr>
            <w:tcW w:w="1134" w:type="dxa"/>
            <w:shd w:val="clear" w:color="auto" w:fill="auto"/>
            <w:vAlign w:val="center"/>
          </w:tcPr>
          <w:p w14:paraId="6671DB26" w14:textId="77777777" w:rsidR="00A451D1" w:rsidRPr="003B697A" w:rsidRDefault="00A451D1" w:rsidP="00A451D1">
            <w:pPr>
              <w:spacing w:before="100" w:beforeAutospacing="1" w:after="100" w:afterAutospacing="1"/>
              <w:jc w:val="center"/>
            </w:pPr>
            <w:r w:rsidRPr="003B697A">
              <w:t>32338,95</w:t>
            </w:r>
          </w:p>
        </w:tc>
        <w:tc>
          <w:tcPr>
            <w:tcW w:w="1134" w:type="dxa"/>
            <w:shd w:val="clear" w:color="auto" w:fill="auto"/>
            <w:vAlign w:val="center"/>
          </w:tcPr>
          <w:p w14:paraId="38F13C36" w14:textId="77777777" w:rsidR="00A451D1" w:rsidRPr="003B697A" w:rsidRDefault="00A451D1" w:rsidP="00A451D1">
            <w:pPr>
              <w:spacing w:before="100" w:beforeAutospacing="1" w:after="100" w:afterAutospacing="1"/>
              <w:jc w:val="center"/>
            </w:pPr>
            <w:r w:rsidRPr="003B697A">
              <w:t>32345,14</w:t>
            </w:r>
          </w:p>
        </w:tc>
        <w:tc>
          <w:tcPr>
            <w:tcW w:w="1134" w:type="dxa"/>
            <w:vAlign w:val="center"/>
          </w:tcPr>
          <w:p w14:paraId="199FC3AE" w14:textId="77777777" w:rsidR="00A451D1" w:rsidRPr="003B697A" w:rsidRDefault="00A451D1" w:rsidP="00A451D1">
            <w:pPr>
              <w:spacing w:before="100" w:beforeAutospacing="1" w:after="100" w:afterAutospacing="1"/>
              <w:jc w:val="center"/>
            </w:pPr>
            <w:r w:rsidRPr="003B697A">
              <w:t>34256,74</w:t>
            </w:r>
          </w:p>
        </w:tc>
        <w:tc>
          <w:tcPr>
            <w:tcW w:w="1134" w:type="dxa"/>
            <w:vAlign w:val="center"/>
          </w:tcPr>
          <w:p w14:paraId="21229872" w14:textId="77777777" w:rsidR="00A451D1" w:rsidRPr="003B697A" w:rsidRDefault="00A451D1" w:rsidP="00A451D1">
            <w:pPr>
              <w:spacing w:before="100" w:beforeAutospacing="1" w:after="100" w:afterAutospacing="1"/>
              <w:jc w:val="center"/>
            </w:pPr>
            <w:r w:rsidRPr="003B697A">
              <w:t>3</w:t>
            </w:r>
            <w:r>
              <w:t>6</w:t>
            </w:r>
            <w:r w:rsidRPr="003B697A">
              <w:t>2</w:t>
            </w:r>
            <w:r>
              <w:t>60</w:t>
            </w:r>
            <w:r w:rsidRPr="003B697A">
              <w:t>,74</w:t>
            </w:r>
          </w:p>
        </w:tc>
      </w:tr>
      <w:tr w:rsidR="00A451D1" w:rsidRPr="00BF641F" w14:paraId="07F9B199" w14:textId="77777777">
        <w:tc>
          <w:tcPr>
            <w:tcW w:w="685" w:type="dxa"/>
            <w:shd w:val="clear" w:color="auto" w:fill="auto"/>
          </w:tcPr>
          <w:p w14:paraId="577C57B7" w14:textId="77777777" w:rsidR="00A451D1" w:rsidRPr="00F10D0D" w:rsidRDefault="00A451D1" w:rsidP="00A451D1">
            <w:pPr>
              <w:spacing w:before="100" w:beforeAutospacing="1" w:after="100" w:afterAutospacing="1"/>
            </w:pPr>
            <w:r w:rsidRPr="00F10D0D">
              <w:t>5.</w:t>
            </w:r>
            <w:r>
              <w:t>2</w:t>
            </w:r>
          </w:p>
        </w:tc>
        <w:tc>
          <w:tcPr>
            <w:tcW w:w="2520" w:type="dxa"/>
            <w:shd w:val="clear" w:color="auto" w:fill="auto"/>
          </w:tcPr>
          <w:p w14:paraId="583DE1D8" w14:textId="77777777" w:rsidR="00A451D1" w:rsidRPr="003B697A" w:rsidRDefault="00A451D1" w:rsidP="00A451D1">
            <w:pPr>
              <w:spacing w:before="100" w:beforeAutospacing="1" w:after="100" w:afterAutospacing="1"/>
            </w:pPr>
            <w:r w:rsidRPr="003B697A">
              <w:t xml:space="preserve">Органы местного самоуправления </w:t>
            </w:r>
          </w:p>
        </w:tc>
        <w:tc>
          <w:tcPr>
            <w:tcW w:w="1162" w:type="dxa"/>
            <w:shd w:val="clear" w:color="auto" w:fill="auto"/>
          </w:tcPr>
          <w:p w14:paraId="590DF78E" w14:textId="77777777" w:rsidR="00A451D1" w:rsidRPr="003B697A" w:rsidRDefault="00A451D1" w:rsidP="00A451D1">
            <w:pPr>
              <w:spacing w:before="100" w:beforeAutospacing="1" w:after="100" w:afterAutospacing="1"/>
            </w:pPr>
            <w:r w:rsidRPr="003B697A">
              <w:t>руб.</w:t>
            </w:r>
          </w:p>
        </w:tc>
        <w:tc>
          <w:tcPr>
            <w:tcW w:w="1270" w:type="dxa"/>
            <w:shd w:val="clear" w:color="auto" w:fill="auto"/>
            <w:vAlign w:val="center"/>
          </w:tcPr>
          <w:p w14:paraId="07DEE57F" w14:textId="77777777" w:rsidR="00A451D1" w:rsidRPr="003B697A" w:rsidRDefault="00A451D1" w:rsidP="00A451D1">
            <w:pPr>
              <w:spacing w:before="100" w:beforeAutospacing="1" w:after="100" w:afterAutospacing="1"/>
              <w:jc w:val="center"/>
              <w:rPr>
                <w:highlight w:val="yellow"/>
              </w:rPr>
            </w:pPr>
            <w:r w:rsidRPr="00A451D1">
              <w:t>40356,0</w:t>
            </w:r>
          </w:p>
        </w:tc>
        <w:tc>
          <w:tcPr>
            <w:tcW w:w="1134" w:type="dxa"/>
            <w:shd w:val="clear" w:color="auto" w:fill="auto"/>
            <w:vAlign w:val="center"/>
          </w:tcPr>
          <w:p w14:paraId="0D16E3A0" w14:textId="77777777" w:rsidR="00A451D1" w:rsidRPr="003B697A" w:rsidRDefault="00A451D1" w:rsidP="00A451D1">
            <w:pPr>
              <w:jc w:val="center"/>
            </w:pPr>
            <w:r>
              <w:t>43436,0</w:t>
            </w:r>
          </w:p>
        </w:tc>
        <w:tc>
          <w:tcPr>
            <w:tcW w:w="1134" w:type="dxa"/>
            <w:shd w:val="clear" w:color="auto" w:fill="auto"/>
            <w:vAlign w:val="center"/>
          </w:tcPr>
          <w:p w14:paraId="4227243A" w14:textId="77777777" w:rsidR="00A451D1" w:rsidRPr="003B697A" w:rsidRDefault="00A451D1" w:rsidP="00A451D1">
            <w:pPr>
              <w:jc w:val="center"/>
            </w:pPr>
            <w:r>
              <w:t>46467,0</w:t>
            </w:r>
          </w:p>
        </w:tc>
        <w:tc>
          <w:tcPr>
            <w:tcW w:w="1134" w:type="dxa"/>
            <w:vAlign w:val="center"/>
          </w:tcPr>
          <w:p w14:paraId="72A59A43" w14:textId="77777777" w:rsidR="00A451D1" w:rsidRPr="003B697A" w:rsidRDefault="00A451D1" w:rsidP="00A451D1">
            <w:pPr>
              <w:jc w:val="center"/>
            </w:pPr>
            <w:r>
              <w:t>49330,0</w:t>
            </w:r>
          </w:p>
        </w:tc>
        <w:tc>
          <w:tcPr>
            <w:tcW w:w="1134" w:type="dxa"/>
            <w:vAlign w:val="center"/>
          </w:tcPr>
          <w:p w14:paraId="561BEA55" w14:textId="77777777" w:rsidR="00A451D1" w:rsidRPr="003B697A" w:rsidRDefault="00A451D1" w:rsidP="00A451D1">
            <w:pPr>
              <w:jc w:val="center"/>
            </w:pPr>
            <w:r>
              <w:t>52430,0</w:t>
            </w:r>
          </w:p>
        </w:tc>
      </w:tr>
      <w:tr w:rsidR="00BF641F" w:rsidRPr="00BF641F" w14:paraId="7C5267DA" w14:textId="77777777" w:rsidTr="003751C1">
        <w:trPr>
          <w:trHeight w:val="950"/>
        </w:trPr>
        <w:tc>
          <w:tcPr>
            <w:tcW w:w="685" w:type="dxa"/>
            <w:shd w:val="clear" w:color="auto" w:fill="auto"/>
          </w:tcPr>
          <w:p w14:paraId="111EF195" w14:textId="77777777" w:rsidR="00BF641F" w:rsidRPr="006F3335" w:rsidRDefault="00BF641F" w:rsidP="00BF641F">
            <w:pPr>
              <w:spacing w:before="100" w:beforeAutospacing="1" w:after="100" w:afterAutospacing="1"/>
            </w:pPr>
            <w:r w:rsidRPr="006F3335">
              <w:t>6</w:t>
            </w:r>
          </w:p>
        </w:tc>
        <w:tc>
          <w:tcPr>
            <w:tcW w:w="2520" w:type="dxa"/>
            <w:shd w:val="clear" w:color="auto" w:fill="auto"/>
          </w:tcPr>
          <w:p w14:paraId="6B26A10A" w14:textId="77777777" w:rsidR="00BF641F" w:rsidRPr="00F10D0D" w:rsidRDefault="00BF641F" w:rsidP="00F10D0D">
            <w:pPr>
              <w:spacing w:before="100" w:beforeAutospacing="1" w:after="100" w:afterAutospacing="1"/>
              <w:rPr>
                <w:b/>
              </w:rPr>
            </w:pPr>
            <w:r w:rsidRPr="006F3335">
              <w:rPr>
                <w:b/>
              </w:rPr>
              <w:t>Сумма фонда заработной платы по поселению, всего</w:t>
            </w:r>
          </w:p>
        </w:tc>
        <w:tc>
          <w:tcPr>
            <w:tcW w:w="1162" w:type="dxa"/>
            <w:shd w:val="clear" w:color="auto" w:fill="auto"/>
          </w:tcPr>
          <w:p w14:paraId="43FCFA83" w14:textId="77777777" w:rsidR="00CC53C3" w:rsidRDefault="00CC53C3" w:rsidP="00BF641F">
            <w:pPr>
              <w:spacing w:before="100" w:beforeAutospacing="1" w:after="100" w:afterAutospacing="1"/>
            </w:pPr>
          </w:p>
          <w:p w14:paraId="5B23536C" w14:textId="77777777" w:rsidR="00BF641F" w:rsidRPr="006F3335" w:rsidRDefault="00BF641F" w:rsidP="00BF641F">
            <w:pPr>
              <w:spacing w:before="100" w:beforeAutospacing="1" w:after="100" w:afterAutospacing="1"/>
            </w:pPr>
            <w:r w:rsidRPr="006F3335">
              <w:t>тыс. руб.</w:t>
            </w:r>
          </w:p>
        </w:tc>
        <w:tc>
          <w:tcPr>
            <w:tcW w:w="1270" w:type="dxa"/>
            <w:shd w:val="clear" w:color="auto" w:fill="auto"/>
            <w:vAlign w:val="center"/>
          </w:tcPr>
          <w:p w14:paraId="75443C49" w14:textId="77777777" w:rsidR="006F3335" w:rsidRPr="006F3335" w:rsidRDefault="006F3335" w:rsidP="003751C1">
            <w:pPr>
              <w:jc w:val="center"/>
            </w:pPr>
          </w:p>
          <w:p w14:paraId="55C9A57E" w14:textId="77777777" w:rsidR="006F3335" w:rsidRPr="006F3335" w:rsidRDefault="006F3335" w:rsidP="003751C1">
            <w:pPr>
              <w:jc w:val="center"/>
            </w:pPr>
          </w:p>
          <w:p w14:paraId="33DEBF0C" w14:textId="77777777" w:rsidR="00F10D0D" w:rsidRDefault="00F10D0D" w:rsidP="003751C1">
            <w:pPr>
              <w:jc w:val="center"/>
            </w:pPr>
          </w:p>
          <w:p w14:paraId="0353F4E6" w14:textId="77777777" w:rsidR="00BF641F" w:rsidRPr="006F3335" w:rsidRDefault="00A451D1" w:rsidP="003751C1">
            <w:pPr>
              <w:jc w:val="center"/>
            </w:pPr>
            <w:r>
              <w:t>919778,92</w:t>
            </w:r>
          </w:p>
          <w:p w14:paraId="46E6BE3F" w14:textId="77777777" w:rsidR="00BF641F" w:rsidRPr="006F3335" w:rsidRDefault="00BF641F" w:rsidP="003751C1">
            <w:pPr>
              <w:jc w:val="center"/>
            </w:pPr>
          </w:p>
          <w:p w14:paraId="1D1D548D" w14:textId="77777777" w:rsidR="00BF641F" w:rsidRPr="006F3335" w:rsidRDefault="00BF641F" w:rsidP="003751C1">
            <w:pPr>
              <w:spacing w:before="100" w:beforeAutospacing="1" w:after="100" w:afterAutospacing="1"/>
              <w:jc w:val="center"/>
            </w:pPr>
          </w:p>
        </w:tc>
        <w:tc>
          <w:tcPr>
            <w:tcW w:w="1134" w:type="dxa"/>
            <w:shd w:val="clear" w:color="auto" w:fill="auto"/>
            <w:vAlign w:val="center"/>
          </w:tcPr>
          <w:p w14:paraId="094171A7" w14:textId="77777777" w:rsidR="00323085" w:rsidRDefault="00323085" w:rsidP="003751C1">
            <w:pPr>
              <w:spacing w:before="100" w:beforeAutospacing="1" w:after="100" w:afterAutospacing="1"/>
              <w:jc w:val="center"/>
            </w:pPr>
          </w:p>
          <w:p w14:paraId="2EB1D1A3" w14:textId="77777777" w:rsidR="00BF641F" w:rsidRPr="006F3335" w:rsidRDefault="00A451D1" w:rsidP="003751C1">
            <w:pPr>
              <w:spacing w:before="100" w:beforeAutospacing="1" w:after="100" w:afterAutospacing="1"/>
              <w:jc w:val="center"/>
            </w:pPr>
            <w:r>
              <w:t>1030385,5</w:t>
            </w:r>
          </w:p>
          <w:p w14:paraId="76C41601" w14:textId="77777777" w:rsidR="00BF641F" w:rsidRPr="006F3335" w:rsidRDefault="00BF641F" w:rsidP="003751C1">
            <w:pPr>
              <w:spacing w:before="100" w:beforeAutospacing="1" w:after="100" w:afterAutospacing="1"/>
              <w:jc w:val="center"/>
            </w:pPr>
          </w:p>
        </w:tc>
        <w:tc>
          <w:tcPr>
            <w:tcW w:w="1134" w:type="dxa"/>
            <w:shd w:val="clear" w:color="auto" w:fill="auto"/>
            <w:vAlign w:val="center"/>
          </w:tcPr>
          <w:p w14:paraId="5B8D229E" w14:textId="77777777" w:rsidR="006F3335" w:rsidRPr="006F3335" w:rsidRDefault="006F3335" w:rsidP="003751C1">
            <w:pPr>
              <w:jc w:val="center"/>
            </w:pPr>
          </w:p>
          <w:p w14:paraId="5075E3C9" w14:textId="77777777" w:rsidR="00BF641F" w:rsidRPr="006F3335" w:rsidRDefault="00A451D1" w:rsidP="003751C1">
            <w:pPr>
              <w:jc w:val="center"/>
            </w:pPr>
            <w:r>
              <w:t>1074013,3</w:t>
            </w:r>
          </w:p>
          <w:p w14:paraId="55B06E6F" w14:textId="77777777" w:rsidR="00BF641F" w:rsidRPr="006F3335" w:rsidRDefault="00BF641F" w:rsidP="003751C1">
            <w:pPr>
              <w:jc w:val="center"/>
            </w:pPr>
          </w:p>
        </w:tc>
        <w:tc>
          <w:tcPr>
            <w:tcW w:w="1134" w:type="dxa"/>
            <w:shd w:val="clear" w:color="auto" w:fill="auto"/>
            <w:vAlign w:val="center"/>
          </w:tcPr>
          <w:p w14:paraId="6C897F0C" w14:textId="77777777" w:rsidR="00ED0F03" w:rsidRPr="006F3335" w:rsidRDefault="00ED0F03" w:rsidP="003751C1">
            <w:pPr>
              <w:jc w:val="center"/>
            </w:pPr>
          </w:p>
          <w:p w14:paraId="71DBF0AF" w14:textId="77777777" w:rsidR="00BF641F" w:rsidRPr="006F3335" w:rsidRDefault="00A451D1" w:rsidP="003751C1">
            <w:pPr>
              <w:jc w:val="center"/>
            </w:pPr>
            <w:r>
              <w:t>1131600,1</w:t>
            </w:r>
          </w:p>
          <w:p w14:paraId="1DAD5732" w14:textId="77777777" w:rsidR="00BF641F" w:rsidRPr="006F3335" w:rsidRDefault="00BF641F" w:rsidP="003751C1">
            <w:pPr>
              <w:jc w:val="center"/>
            </w:pPr>
          </w:p>
        </w:tc>
        <w:tc>
          <w:tcPr>
            <w:tcW w:w="1134" w:type="dxa"/>
            <w:vAlign w:val="center"/>
          </w:tcPr>
          <w:p w14:paraId="1DF6E91D" w14:textId="77777777" w:rsidR="00ED0F03" w:rsidRPr="006F3335" w:rsidRDefault="00ED0F03" w:rsidP="003751C1">
            <w:pPr>
              <w:jc w:val="center"/>
            </w:pPr>
          </w:p>
          <w:p w14:paraId="2459D01C" w14:textId="77777777" w:rsidR="00BF641F" w:rsidRPr="006F3335" w:rsidRDefault="00A451D1" w:rsidP="003751C1">
            <w:pPr>
              <w:jc w:val="center"/>
            </w:pPr>
            <w:r>
              <w:t>1189960,2</w:t>
            </w:r>
          </w:p>
          <w:p w14:paraId="24917C18" w14:textId="77777777" w:rsidR="00BF641F" w:rsidRPr="006F3335" w:rsidRDefault="00BF641F" w:rsidP="003751C1">
            <w:pPr>
              <w:jc w:val="center"/>
            </w:pPr>
          </w:p>
        </w:tc>
      </w:tr>
    </w:tbl>
    <w:p w14:paraId="00670CD0" w14:textId="77777777" w:rsidR="008E6730" w:rsidRPr="004A3112" w:rsidRDefault="008E6730" w:rsidP="00D2084F"/>
    <w:sectPr w:rsidR="008E6730" w:rsidRPr="004A3112" w:rsidSect="003C6748">
      <w:footerReference w:type="even" r:id="rId9"/>
      <w:footerReference w:type="default" r:id="rId10"/>
      <w:pgSz w:w="11907" w:h="16840"/>
      <w:pgMar w:top="851" w:right="1134"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AB5AC" w14:textId="77777777" w:rsidR="00C05E6A" w:rsidRDefault="00C05E6A">
      <w:r>
        <w:separator/>
      </w:r>
    </w:p>
  </w:endnote>
  <w:endnote w:type="continuationSeparator" w:id="0">
    <w:p w14:paraId="583D7566" w14:textId="77777777" w:rsidR="00C05E6A" w:rsidRDefault="00C0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29F29" w14:textId="77777777" w:rsidR="00BF641F" w:rsidRDefault="00BF64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D80DB82" w14:textId="77777777" w:rsidR="00BF641F" w:rsidRDefault="00BF641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6BFE0" w14:textId="77777777" w:rsidR="00BF641F" w:rsidRDefault="00BF64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63F87">
      <w:rPr>
        <w:rStyle w:val="a7"/>
        <w:noProof/>
      </w:rPr>
      <w:t>12</w:t>
    </w:r>
    <w:r>
      <w:rPr>
        <w:rStyle w:val="a7"/>
      </w:rPr>
      <w:fldChar w:fldCharType="end"/>
    </w:r>
  </w:p>
  <w:p w14:paraId="5D8BAA06" w14:textId="77777777" w:rsidR="00BF641F" w:rsidRPr="002C7463" w:rsidRDefault="00BF641F">
    <w:pPr>
      <w:pStyle w:val="a5"/>
      <w:ind w:right="360"/>
      <w:rPr>
        <w:lang w:val="en-US"/>
      </w:rPr>
    </w:pPr>
    <w:r>
      <w:fldChar w:fldCharType="begin" w:fldLock="1"/>
    </w:r>
    <w:r w:rsidRPr="002C7463">
      <w:rPr>
        <w:lang w:val="en-US"/>
      </w:rPr>
      <w:instrText xml:space="preserve"> FILLIN  \* MERGEFORMAT </w:instrText>
    </w:r>
    <w:r>
      <w:fldChar w:fldCharType="separate"/>
    </w:r>
    <w:r>
      <w:rPr>
        <w:lang w:val="en-US"/>
      </w:rPr>
      <w:br/>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17593" w14:textId="77777777" w:rsidR="00C05E6A" w:rsidRDefault="00C05E6A">
      <w:r>
        <w:separator/>
      </w:r>
    </w:p>
  </w:footnote>
  <w:footnote w:type="continuationSeparator" w:id="0">
    <w:p w14:paraId="0B28CE1C" w14:textId="77777777" w:rsidR="00C05E6A" w:rsidRDefault="00C05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31318"/>
    <w:multiLevelType w:val="hybridMultilevel"/>
    <w:tmpl w:val="5A422DAC"/>
    <w:lvl w:ilvl="0" w:tplc="AD9820C4">
      <w:start w:val="5"/>
      <w:numFmt w:val="bullet"/>
      <w:lvlText w:val="-"/>
      <w:lvlJc w:val="left"/>
      <w:pPr>
        <w:tabs>
          <w:tab w:val="num" w:pos="1590"/>
        </w:tabs>
        <w:ind w:left="1590" w:hanging="87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F5822DA"/>
    <w:multiLevelType w:val="hybridMultilevel"/>
    <w:tmpl w:val="952A1952"/>
    <w:lvl w:ilvl="0" w:tplc="C8F601D4">
      <w:start w:val="1"/>
      <w:numFmt w:val="bullet"/>
      <w:pStyle w:val="2"/>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5AE95FEC"/>
    <w:multiLevelType w:val="hybridMultilevel"/>
    <w:tmpl w:val="384896FE"/>
    <w:lvl w:ilvl="0" w:tplc="35F42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1"/>
      <w:lvlText w:val="%1.%2"/>
      <w:lvlJc w:val="left"/>
      <w:pPr>
        <w:tabs>
          <w:tab w:val="num" w:pos="1836"/>
        </w:tabs>
        <w:ind w:left="1836" w:hanging="576"/>
      </w:pPr>
    </w:lvl>
    <w:lvl w:ilvl="2">
      <w:start w:val="1"/>
      <w:numFmt w:val="decimal"/>
      <w:pStyle w:val="20"/>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394089027">
    <w:abstractNumId w:val="1"/>
  </w:num>
  <w:num w:numId="2" w16cid:durableId="743184875">
    <w:abstractNumId w:val="2"/>
  </w:num>
  <w:num w:numId="3" w16cid:durableId="62265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064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1D"/>
    <w:rsid w:val="00010448"/>
    <w:rsid w:val="0001286A"/>
    <w:rsid w:val="000148B9"/>
    <w:rsid w:val="00014CB4"/>
    <w:rsid w:val="00014CCF"/>
    <w:rsid w:val="00016B59"/>
    <w:rsid w:val="00016DF3"/>
    <w:rsid w:val="00017331"/>
    <w:rsid w:val="0002197F"/>
    <w:rsid w:val="00027F01"/>
    <w:rsid w:val="00030534"/>
    <w:rsid w:val="000357C2"/>
    <w:rsid w:val="000379B3"/>
    <w:rsid w:val="0004156D"/>
    <w:rsid w:val="000425D8"/>
    <w:rsid w:val="00046092"/>
    <w:rsid w:val="00046229"/>
    <w:rsid w:val="00055004"/>
    <w:rsid w:val="00055445"/>
    <w:rsid w:val="0005700C"/>
    <w:rsid w:val="00062EA5"/>
    <w:rsid w:val="00063CA4"/>
    <w:rsid w:val="00063F3E"/>
    <w:rsid w:val="00064915"/>
    <w:rsid w:val="00064B89"/>
    <w:rsid w:val="0006777D"/>
    <w:rsid w:val="00070722"/>
    <w:rsid w:val="00070E30"/>
    <w:rsid w:val="000722C6"/>
    <w:rsid w:val="00073930"/>
    <w:rsid w:val="00074A2F"/>
    <w:rsid w:val="00075000"/>
    <w:rsid w:val="00077158"/>
    <w:rsid w:val="00080027"/>
    <w:rsid w:val="00081BE4"/>
    <w:rsid w:val="00083EEE"/>
    <w:rsid w:val="00084682"/>
    <w:rsid w:val="000848B3"/>
    <w:rsid w:val="00087277"/>
    <w:rsid w:val="00087309"/>
    <w:rsid w:val="00087743"/>
    <w:rsid w:val="000879C6"/>
    <w:rsid w:val="000904DD"/>
    <w:rsid w:val="0009072D"/>
    <w:rsid w:val="00095478"/>
    <w:rsid w:val="0009798D"/>
    <w:rsid w:val="000A0C8D"/>
    <w:rsid w:val="000A212C"/>
    <w:rsid w:val="000A24E9"/>
    <w:rsid w:val="000A52A7"/>
    <w:rsid w:val="000A568C"/>
    <w:rsid w:val="000A5AFE"/>
    <w:rsid w:val="000A60D3"/>
    <w:rsid w:val="000A618B"/>
    <w:rsid w:val="000B5C8D"/>
    <w:rsid w:val="000B7592"/>
    <w:rsid w:val="000C3A4A"/>
    <w:rsid w:val="000C4DA1"/>
    <w:rsid w:val="000C4FD0"/>
    <w:rsid w:val="000C5032"/>
    <w:rsid w:val="000C5475"/>
    <w:rsid w:val="000C641B"/>
    <w:rsid w:val="000C705A"/>
    <w:rsid w:val="000C7371"/>
    <w:rsid w:val="000D24DC"/>
    <w:rsid w:val="000E1666"/>
    <w:rsid w:val="000E1806"/>
    <w:rsid w:val="000E2BAF"/>
    <w:rsid w:val="000E3A71"/>
    <w:rsid w:val="000E73EA"/>
    <w:rsid w:val="000F16FD"/>
    <w:rsid w:val="000F611B"/>
    <w:rsid w:val="0010100B"/>
    <w:rsid w:val="00101225"/>
    <w:rsid w:val="00101AA3"/>
    <w:rsid w:val="00105429"/>
    <w:rsid w:val="00106464"/>
    <w:rsid w:val="00110D54"/>
    <w:rsid w:val="00111214"/>
    <w:rsid w:val="00114E5D"/>
    <w:rsid w:val="001213E7"/>
    <w:rsid w:val="00124114"/>
    <w:rsid w:val="0012718C"/>
    <w:rsid w:val="00127C66"/>
    <w:rsid w:val="001301E1"/>
    <w:rsid w:val="001314B2"/>
    <w:rsid w:val="00134429"/>
    <w:rsid w:val="00136D56"/>
    <w:rsid w:val="0013794D"/>
    <w:rsid w:val="001379E9"/>
    <w:rsid w:val="001400D8"/>
    <w:rsid w:val="0014268B"/>
    <w:rsid w:val="00142D02"/>
    <w:rsid w:val="00142E65"/>
    <w:rsid w:val="00146031"/>
    <w:rsid w:val="00151AB5"/>
    <w:rsid w:val="001610A9"/>
    <w:rsid w:val="00162124"/>
    <w:rsid w:val="00167EF8"/>
    <w:rsid w:val="00170BE6"/>
    <w:rsid w:val="0017172B"/>
    <w:rsid w:val="00174E06"/>
    <w:rsid w:val="00175E6A"/>
    <w:rsid w:val="00176685"/>
    <w:rsid w:val="0018017A"/>
    <w:rsid w:val="00180580"/>
    <w:rsid w:val="0018100D"/>
    <w:rsid w:val="001814FE"/>
    <w:rsid w:val="001818CB"/>
    <w:rsid w:val="00181B49"/>
    <w:rsid w:val="001861C0"/>
    <w:rsid w:val="001870CC"/>
    <w:rsid w:val="00191EB7"/>
    <w:rsid w:val="00192CE9"/>
    <w:rsid w:val="00193908"/>
    <w:rsid w:val="0019472E"/>
    <w:rsid w:val="00196E2E"/>
    <w:rsid w:val="001A1584"/>
    <w:rsid w:val="001A2BCF"/>
    <w:rsid w:val="001A2BD9"/>
    <w:rsid w:val="001A611B"/>
    <w:rsid w:val="001A669D"/>
    <w:rsid w:val="001A73F1"/>
    <w:rsid w:val="001B08F8"/>
    <w:rsid w:val="001B1BE2"/>
    <w:rsid w:val="001B39BB"/>
    <w:rsid w:val="001B3D98"/>
    <w:rsid w:val="001C196C"/>
    <w:rsid w:val="001C365E"/>
    <w:rsid w:val="001D2D19"/>
    <w:rsid w:val="001D61AF"/>
    <w:rsid w:val="001D6232"/>
    <w:rsid w:val="001D72FA"/>
    <w:rsid w:val="001D75C9"/>
    <w:rsid w:val="001D7D34"/>
    <w:rsid w:val="001E01C0"/>
    <w:rsid w:val="001E16D3"/>
    <w:rsid w:val="001E2DAB"/>
    <w:rsid w:val="001E43C0"/>
    <w:rsid w:val="001E6D00"/>
    <w:rsid w:val="001F1D55"/>
    <w:rsid w:val="001F2004"/>
    <w:rsid w:val="001F3FBF"/>
    <w:rsid w:val="001F4654"/>
    <w:rsid w:val="001F504A"/>
    <w:rsid w:val="001F6D46"/>
    <w:rsid w:val="001F7E0E"/>
    <w:rsid w:val="00204475"/>
    <w:rsid w:val="0020492A"/>
    <w:rsid w:val="002056BE"/>
    <w:rsid w:val="00205AA5"/>
    <w:rsid w:val="00207326"/>
    <w:rsid w:val="00210CAD"/>
    <w:rsid w:val="00210E60"/>
    <w:rsid w:val="00211C35"/>
    <w:rsid w:val="00221258"/>
    <w:rsid w:val="002221B3"/>
    <w:rsid w:val="00224B08"/>
    <w:rsid w:val="00226010"/>
    <w:rsid w:val="00232813"/>
    <w:rsid w:val="00234E3A"/>
    <w:rsid w:val="00235FC7"/>
    <w:rsid w:val="00236F08"/>
    <w:rsid w:val="00237F40"/>
    <w:rsid w:val="002413D9"/>
    <w:rsid w:val="00241D95"/>
    <w:rsid w:val="002428BE"/>
    <w:rsid w:val="00242977"/>
    <w:rsid w:val="00242CDF"/>
    <w:rsid w:val="00245F86"/>
    <w:rsid w:val="0024711B"/>
    <w:rsid w:val="00247D98"/>
    <w:rsid w:val="00250393"/>
    <w:rsid w:val="002544DC"/>
    <w:rsid w:val="00255100"/>
    <w:rsid w:val="00255763"/>
    <w:rsid w:val="00255B49"/>
    <w:rsid w:val="002604D6"/>
    <w:rsid w:val="00261BFA"/>
    <w:rsid w:val="00262FB5"/>
    <w:rsid w:val="0026323C"/>
    <w:rsid w:val="002651ED"/>
    <w:rsid w:val="00270935"/>
    <w:rsid w:val="00271B49"/>
    <w:rsid w:val="00272018"/>
    <w:rsid w:val="00272186"/>
    <w:rsid w:val="002734F5"/>
    <w:rsid w:val="00277011"/>
    <w:rsid w:val="00281645"/>
    <w:rsid w:val="00282818"/>
    <w:rsid w:val="00284122"/>
    <w:rsid w:val="00285A67"/>
    <w:rsid w:val="00290357"/>
    <w:rsid w:val="00294A7B"/>
    <w:rsid w:val="002951C9"/>
    <w:rsid w:val="00296B62"/>
    <w:rsid w:val="00296D1F"/>
    <w:rsid w:val="00296F5B"/>
    <w:rsid w:val="002A04ED"/>
    <w:rsid w:val="002A0783"/>
    <w:rsid w:val="002B105E"/>
    <w:rsid w:val="002B22CB"/>
    <w:rsid w:val="002B4C4E"/>
    <w:rsid w:val="002B53B8"/>
    <w:rsid w:val="002B595D"/>
    <w:rsid w:val="002B65C8"/>
    <w:rsid w:val="002C0998"/>
    <w:rsid w:val="002C0CC3"/>
    <w:rsid w:val="002C211B"/>
    <w:rsid w:val="002C2372"/>
    <w:rsid w:val="002C2553"/>
    <w:rsid w:val="002C7463"/>
    <w:rsid w:val="002D2950"/>
    <w:rsid w:val="002D442F"/>
    <w:rsid w:val="002D4E71"/>
    <w:rsid w:val="002D7EDF"/>
    <w:rsid w:val="002E1300"/>
    <w:rsid w:val="002E32C0"/>
    <w:rsid w:val="002E634F"/>
    <w:rsid w:val="002E6A1B"/>
    <w:rsid w:val="002E7688"/>
    <w:rsid w:val="002E7955"/>
    <w:rsid w:val="002F4141"/>
    <w:rsid w:val="00300142"/>
    <w:rsid w:val="003061C0"/>
    <w:rsid w:val="00306519"/>
    <w:rsid w:val="00307A56"/>
    <w:rsid w:val="003100FE"/>
    <w:rsid w:val="00313646"/>
    <w:rsid w:val="003143B7"/>
    <w:rsid w:val="00314973"/>
    <w:rsid w:val="0031724A"/>
    <w:rsid w:val="00320A6E"/>
    <w:rsid w:val="003224F1"/>
    <w:rsid w:val="00322D7F"/>
    <w:rsid w:val="00323085"/>
    <w:rsid w:val="00326ECD"/>
    <w:rsid w:val="00327FB2"/>
    <w:rsid w:val="00330A36"/>
    <w:rsid w:val="00331750"/>
    <w:rsid w:val="0033331A"/>
    <w:rsid w:val="003361DE"/>
    <w:rsid w:val="0033670B"/>
    <w:rsid w:val="003435E6"/>
    <w:rsid w:val="003436EC"/>
    <w:rsid w:val="00345895"/>
    <w:rsid w:val="003460F9"/>
    <w:rsid w:val="00347975"/>
    <w:rsid w:val="0035054D"/>
    <w:rsid w:val="00351C51"/>
    <w:rsid w:val="00355482"/>
    <w:rsid w:val="00355D63"/>
    <w:rsid w:val="003561C8"/>
    <w:rsid w:val="003562A8"/>
    <w:rsid w:val="0036071E"/>
    <w:rsid w:val="003614A6"/>
    <w:rsid w:val="00364E20"/>
    <w:rsid w:val="00366976"/>
    <w:rsid w:val="00373600"/>
    <w:rsid w:val="003751C1"/>
    <w:rsid w:val="00375823"/>
    <w:rsid w:val="003763DF"/>
    <w:rsid w:val="00380B3A"/>
    <w:rsid w:val="00380B90"/>
    <w:rsid w:val="00386D26"/>
    <w:rsid w:val="003874B7"/>
    <w:rsid w:val="00387ED1"/>
    <w:rsid w:val="00391439"/>
    <w:rsid w:val="00395E97"/>
    <w:rsid w:val="003963DF"/>
    <w:rsid w:val="003975C8"/>
    <w:rsid w:val="003A04F1"/>
    <w:rsid w:val="003A220F"/>
    <w:rsid w:val="003A3003"/>
    <w:rsid w:val="003A3133"/>
    <w:rsid w:val="003A4475"/>
    <w:rsid w:val="003A7204"/>
    <w:rsid w:val="003B16A9"/>
    <w:rsid w:val="003B3C4D"/>
    <w:rsid w:val="003B697A"/>
    <w:rsid w:val="003B6C71"/>
    <w:rsid w:val="003B7198"/>
    <w:rsid w:val="003C1655"/>
    <w:rsid w:val="003C23EE"/>
    <w:rsid w:val="003C24F8"/>
    <w:rsid w:val="003C517D"/>
    <w:rsid w:val="003C6748"/>
    <w:rsid w:val="003C7257"/>
    <w:rsid w:val="003C7920"/>
    <w:rsid w:val="003D25AD"/>
    <w:rsid w:val="003D469A"/>
    <w:rsid w:val="003D59F0"/>
    <w:rsid w:val="003E04D5"/>
    <w:rsid w:val="003E57EF"/>
    <w:rsid w:val="003E5D2F"/>
    <w:rsid w:val="003F043E"/>
    <w:rsid w:val="003F145C"/>
    <w:rsid w:val="003F25C6"/>
    <w:rsid w:val="003F2D28"/>
    <w:rsid w:val="003F626D"/>
    <w:rsid w:val="003F6453"/>
    <w:rsid w:val="004016CE"/>
    <w:rsid w:val="0040312B"/>
    <w:rsid w:val="00403910"/>
    <w:rsid w:val="00404600"/>
    <w:rsid w:val="004052A9"/>
    <w:rsid w:val="004058A1"/>
    <w:rsid w:val="004058E5"/>
    <w:rsid w:val="00405BFC"/>
    <w:rsid w:val="0040604F"/>
    <w:rsid w:val="00406BB8"/>
    <w:rsid w:val="00411E11"/>
    <w:rsid w:val="00413D85"/>
    <w:rsid w:val="00414351"/>
    <w:rsid w:val="00417844"/>
    <w:rsid w:val="0042022C"/>
    <w:rsid w:val="00426C38"/>
    <w:rsid w:val="00427EF6"/>
    <w:rsid w:val="004309A3"/>
    <w:rsid w:val="00431426"/>
    <w:rsid w:val="004330F8"/>
    <w:rsid w:val="00441A3D"/>
    <w:rsid w:val="00442595"/>
    <w:rsid w:val="00445473"/>
    <w:rsid w:val="004463B1"/>
    <w:rsid w:val="00447FC7"/>
    <w:rsid w:val="00450BED"/>
    <w:rsid w:val="004526AA"/>
    <w:rsid w:val="00453865"/>
    <w:rsid w:val="004557A4"/>
    <w:rsid w:val="00455AA4"/>
    <w:rsid w:val="0045617D"/>
    <w:rsid w:val="00456241"/>
    <w:rsid w:val="00461942"/>
    <w:rsid w:val="00461C4A"/>
    <w:rsid w:val="00463A32"/>
    <w:rsid w:val="00463DF7"/>
    <w:rsid w:val="004648C7"/>
    <w:rsid w:val="00464A64"/>
    <w:rsid w:val="00466EA9"/>
    <w:rsid w:val="00466F44"/>
    <w:rsid w:val="00467AAA"/>
    <w:rsid w:val="0047034F"/>
    <w:rsid w:val="00471BE5"/>
    <w:rsid w:val="00472559"/>
    <w:rsid w:val="00472881"/>
    <w:rsid w:val="00473170"/>
    <w:rsid w:val="00473442"/>
    <w:rsid w:val="004736E3"/>
    <w:rsid w:val="00474114"/>
    <w:rsid w:val="00474F2B"/>
    <w:rsid w:val="00474FE0"/>
    <w:rsid w:val="00477152"/>
    <w:rsid w:val="00477325"/>
    <w:rsid w:val="0048231D"/>
    <w:rsid w:val="00484404"/>
    <w:rsid w:val="00485606"/>
    <w:rsid w:val="00487F46"/>
    <w:rsid w:val="0049110E"/>
    <w:rsid w:val="004913AD"/>
    <w:rsid w:val="004921D0"/>
    <w:rsid w:val="00492BB0"/>
    <w:rsid w:val="00492FCA"/>
    <w:rsid w:val="00494439"/>
    <w:rsid w:val="00497A94"/>
    <w:rsid w:val="004A029F"/>
    <w:rsid w:val="004A12C3"/>
    <w:rsid w:val="004A22B7"/>
    <w:rsid w:val="004A3112"/>
    <w:rsid w:val="004A7FF4"/>
    <w:rsid w:val="004B0D30"/>
    <w:rsid w:val="004B3119"/>
    <w:rsid w:val="004B43AA"/>
    <w:rsid w:val="004B4CFA"/>
    <w:rsid w:val="004C04FD"/>
    <w:rsid w:val="004C0955"/>
    <w:rsid w:val="004C1B57"/>
    <w:rsid w:val="004C6559"/>
    <w:rsid w:val="004C708C"/>
    <w:rsid w:val="004D0D43"/>
    <w:rsid w:val="004D1388"/>
    <w:rsid w:val="004D43B8"/>
    <w:rsid w:val="004D7BEF"/>
    <w:rsid w:val="004E4185"/>
    <w:rsid w:val="004E561F"/>
    <w:rsid w:val="004E6C81"/>
    <w:rsid w:val="004F4A94"/>
    <w:rsid w:val="004F50A1"/>
    <w:rsid w:val="004F52EA"/>
    <w:rsid w:val="0050033F"/>
    <w:rsid w:val="00503165"/>
    <w:rsid w:val="00505639"/>
    <w:rsid w:val="00506B35"/>
    <w:rsid w:val="00507FD0"/>
    <w:rsid w:val="00511345"/>
    <w:rsid w:val="005129E1"/>
    <w:rsid w:val="00520E2F"/>
    <w:rsid w:val="00521A42"/>
    <w:rsid w:val="005222C0"/>
    <w:rsid w:val="005226FE"/>
    <w:rsid w:val="00522DA5"/>
    <w:rsid w:val="00523E11"/>
    <w:rsid w:val="005247BB"/>
    <w:rsid w:val="00525751"/>
    <w:rsid w:val="00527CB4"/>
    <w:rsid w:val="00530EFF"/>
    <w:rsid w:val="00531B7F"/>
    <w:rsid w:val="00532C91"/>
    <w:rsid w:val="00534EEA"/>
    <w:rsid w:val="00535073"/>
    <w:rsid w:val="005376B7"/>
    <w:rsid w:val="005424DF"/>
    <w:rsid w:val="00542DC0"/>
    <w:rsid w:val="00545337"/>
    <w:rsid w:val="005462E7"/>
    <w:rsid w:val="005465D3"/>
    <w:rsid w:val="00546717"/>
    <w:rsid w:val="00546F0B"/>
    <w:rsid w:val="00551B21"/>
    <w:rsid w:val="0055229B"/>
    <w:rsid w:val="00553D12"/>
    <w:rsid w:val="005548A8"/>
    <w:rsid w:val="00557F53"/>
    <w:rsid w:val="00561171"/>
    <w:rsid w:val="00562CBB"/>
    <w:rsid w:val="00566C58"/>
    <w:rsid w:val="0056769C"/>
    <w:rsid w:val="005705E3"/>
    <w:rsid w:val="00576268"/>
    <w:rsid w:val="00580B80"/>
    <w:rsid w:val="0058113A"/>
    <w:rsid w:val="005834A6"/>
    <w:rsid w:val="00585EB6"/>
    <w:rsid w:val="00587566"/>
    <w:rsid w:val="005908BC"/>
    <w:rsid w:val="00592B44"/>
    <w:rsid w:val="00592D06"/>
    <w:rsid w:val="00594E1A"/>
    <w:rsid w:val="00594E87"/>
    <w:rsid w:val="005A05C6"/>
    <w:rsid w:val="005A0B25"/>
    <w:rsid w:val="005A30BB"/>
    <w:rsid w:val="005A74F7"/>
    <w:rsid w:val="005B03B9"/>
    <w:rsid w:val="005B0FAE"/>
    <w:rsid w:val="005B2E65"/>
    <w:rsid w:val="005B47BC"/>
    <w:rsid w:val="005B4F50"/>
    <w:rsid w:val="005B57CD"/>
    <w:rsid w:val="005B6C0F"/>
    <w:rsid w:val="005B77FA"/>
    <w:rsid w:val="005C06D3"/>
    <w:rsid w:val="005C2615"/>
    <w:rsid w:val="005C4303"/>
    <w:rsid w:val="005C6E2F"/>
    <w:rsid w:val="005D4533"/>
    <w:rsid w:val="005E1EF3"/>
    <w:rsid w:val="005E2CED"/>
    <w:rsid w:val="005E44AC"/>
    <w:rsid w:val="005E4F0F"/>
    <w:rsid w:val="005E6A42"/>
    <w:rsid w:val="005F0864"/>
    <w:rsid w:val="005F370D"/>
    <w:rsid w:val="005F3DF1"/>
    <w:rsid w:val="005F438C"/>
    <w:rsid w:val="005F458B"/>
    <w:rsid w:val="005F4D5E"/>
    <w:rsid w:val="005F79FB"/>
    <w:rsid w:val="0060040E"/>
    <w:rsid w:val="00600553"/>
    <w:rsid w:val="00601C20"/>
    <w:rsid w:val="00605BA8"/>
    <w:rsid w:val="00605FBF"/>
    <w:rsid w:val="00606A87"/>
    <w:rsid w:val="0061016B"/>
    <w:rsid w:val="006114E6"/>
    <w:rsid w:val="006122A4"/>
    <w:rsid w:val="006160AB"/>
    <w:rsid w:val="00616CCE"/>
    <w:rsid w:val="00617606"/>
    <w:rsid w:val="006202A3"/>
    <w:rsid w:val="00620670"/>
    <w:rsid w:val="00621E2E"/>
    <w:rsid w:val="006238A7"/>
    <w:rsid w:val="00624BC3"/>
    <w:rsid w:val="00625E37"/>
    <w:rsid w:val="00625E4B"/>
    <w:rsid w:val="0063090E"/>
    <w:rsid w:val="00632DAF"/>
    <w:rsid w:val="00634124"/>
    <w:rsid w:val="006341EA"/>
    <w:rsid w:val="0063483A"/>
    <w:rsid w:val="00636C60"/>
    <w:rsid w:val="006375FC"/>
    <w:rsid w:val="0064179B"/>
    <w:rsid w:val="0065064E"/>
    <w:rsid w:val="00650E29"/>
    <w:rsid w:val="00651A58"/>
    <w:rsid w:val="00653566"/>
    <w:rsid w:val="0065375E"/>
    <w:rsid w:val="00654978"/>
    <w:rsid w:val="0065497F"/>
    <w:rsid w:val="00654D0E"/>
    <w:rsid w:val="00654DCF"/>
    <w:rsid w:val="00655AE7"/>
    <w:rsid w:val="00660A23"/>
    <w:rsid w:val="00661F70"/>
    <w:rsid w:val="00664769"/>
    <w:rsid w:val="00666343"/>
    <w:rsid w:val="00667DBA"/>
    <w:rsid w:val="006707E8"/>
    <w:rsid w:val="0067322D"/>
    <w:rsid w:val="00673B26"/>
    <w:rsid w:val="00676E62"/>
    <w:rsid w:val="00682277"/>
    <w:rsid w:val="00682BE9"/>
    <w:rsid w:val="006830BC"/>
    <w:rsid w:val="00683335"/>
    <w:rsid w:val="00694336"/>
    <w:rsid w:val="00695DEA"/>
    <w:rsid w:val="00697D3B"/>
    <w:rsid w:val="006A0F34"/>
    <w:rsid w:val="006A125F"/>
    <w:rsid w:val="006A2E9E"/>
    <w:rsid w:val="006A5023"/>
    <w:rsid w:val="006A600E"/>
    <w:rsid w:val="006A674F"/>
    <w:rsid w:val="006A7A86"/>
    <w:rsid w:val="006B1DC7"/>
    <w:rsid w:val="006B333B"/>
    <w:rsid w:val="006B3440"/>
    <w:rsid w:val="006B3E94"/>
    <w:rsid w:val="006B69D2"/>
    <w:rsid w:val="006B7429"/>
    <w:rsid w:val="006C183A"/>
    <w:rsid w:val="006C3571"/>
    <w:rsid w:val="006C4EE1"/>
    <w:rsid w:val="006D30D8"/>
    <w:rsid w:val="006D4F75"/>
    <w:rsid w:val="006D611D"/>
    <w:rsid w:val="006D6A25"/>
    <w:rsid w:val="006D6B0D"/>
    <w:rsid w:val="006D6ED6"/>
    <w:rsid w:val="006E2946"/>
    <w:rsid w:val="006E41E6"/>
    <w:rsid w:val="006E491D"/>
    <w:rsid w:val="006E4C8F"/>
    <w:rsid w:val="006E6BB3"/>
    <w:rsid w:val="006E789A"/>
    <w:rsid w:val="006F0437"/>
    <w:rsid w:val="006F13C3"/>
    <w:rsid w:val="006F1829"/>
    <w:rsid w:val="006F3335"/>
    <w:rsid w:val="006F3D0D"/>
    <w:rsid w:val="006F4486"/>
    <w:rsid w:val="006F4C7A"/>
    <w:rsid w:val="006F5C34"/>
    <w:rsid w:val="006F65C4"/>
    <w:rsid w:val="006F79BA"/>
    <w:rsid w:val="007004A8"/>
    <w:rsid w:val="0070135A"/>
    <w:rsid w:val="007029DA"/>
    <w:rsid w:val="00703D83"/>
    <w:rsid w:val="007061CD"/>
    <w:rsid w:val="00706D38"/>
    <w:rsid w:val="00706D55"/>
    <w:rsid w:val="00706D62"/>
    <w:rsid w:val="00710BB1"/>
    <w:rsid w:val="00713378"/>
    <w:rsid w:val="00713792"/>
    <w:rsid w:val="007137E2"/>
    <w:rsid w:val="00713C26"/>
    <w:rsid w:val="007165C6"/>
    <w:rsid w:val="0072054D"/>
    <w:rsid w:val="00721367"/>
    <w:rsid w:val="00726FDB"/>
    <w:rsid w:val="00731397"/>
    <w:rsid w:val="0073177F"/>
    <w:rsid w:val="007342D2"/>
    <w:rsid w:val="00735AC8"/>
    <w:rsid w:val="007365F6"/>
    <w:rsid w:val="00736D64"/>
    <w:rsid w:val="00740DE6"/>
    <w:rsid w:val="00741299"/>
    <w:rsid w:val="0074152A"/>
    <w:rsid w:val="00742740"/>
    <w:rsid w:val="0074313E"/>
    <w:rsid w:val="00745264"/>
    <w:rsid w:val="00752889"/>
    <w:rsid w:val="0075341C"/>
    <w:rsid w:val="00753E40"/>
    <w:rsid w:val="00754B08"/>
    <w:rsid w:val="007608E0"/>
    <w:rsid w:val="00761039"/>
    <w:rsid w:val="007618CA"/>
    <w:rsid w:val="0076222F"/>
    <w:rsid w:val="007631B7"/>
    <w:rsid w:val="00763435"/>
    <w:rsid w:val="00764933"/>
    <w:rsid w:val="00764EE4"/>
    <w:rsid w:val="00767139"/>
    <w:rsid w:val="00767A53"/>
    <w:rsid w:val="00770CAD"/>
    <w:rsid w:val="007712CA"/>
    <w:rsid w:val="00774CC5"/>
    <w:rsid w:val="007751E4"/>
    <w:rsid w:val="007751F8"/>
    <w:rsid w:val="007771DA"/>
    <w:rsid w:val="0078298D"/>
    <w:rsid w:val="007867BA"/>
    <w:rsid w:val="007928A2"/>
    <w:rsid w:val="007930BD"/>
    <w:rsid w:val="00793795"/>
    <w:rsid w:val="00794294"/>
    <w:rsid w:val="007948A2"/>
    <w:rsid w:val="00794E58"/>
    <w:rsid w:val="007965CA"/>
    <w:rsid w:val="00797D33"/>
    <w:rsid w:val="00797E02"/>
    <w:rsid w:val="007A39E0"/>
    <w:rsid w:val="007A5B97"/>
    <w:rsid w:val="007A647D"/>
    <w:rsid w:val="007A65FF"/>
    <w:rsid w:val="007B0612"/>
    <w:rsid w:val="007B092F"/>
    <w:rsid w:val="007B1AE5"/>
    <w:rsid w:val="007B447E"/>
    <w:rsid w:val="007B6F40"/>
    <w:rsid w:val="007D0284"/>
    <w:rsid w:val="007D0523"/>
    <w:rsid w:val="007D07B6"/>
    <w:rsid w:val="007D1626"/>
    <w:rsid w:val="007D1D27"/>
    <w:rsid w:val="007D2393"/>
    <w:rsid w:val="007D2823"/>
    <w:rsid w:val="007D4B13"/>
    <w:rsid w:val="007D6787"/>
    <w:rsid w:val="007D75FB"/>
    <w:rsid w:val="007E0BE8"/>
    <w:rsid w:val="007E41FB"/>
    <w:rsid w:val="007E54F2"/>
    <w:rsid w:val="007F01B3"/>
    <w:rsid w:val="007F17C0"/>
    <w:rsid w:val="007F3D31"/>
    <w:rsid w:val="007F435F"/>
    <w:rsid w:val="007F60CC"/>
    <w:rsid w:val="007F7D87"/>
    <w:rsid w:val="00800BD0"/>
    <w:rsid w:val="00802E6F"/>
    <w:rsid w:val="00804EF5"/>
    <w:rsid w:val="00805148"/>
    <w:rsid w:val="00814A65"/>
    <w:rsid w:val="00814F3F"/>
    <w:rsid w:val="00821505"/>
    <w:rsid w:val="008238FE"/>
    <w:rsid w:val="00824DE2"/>
    <w:rsid w:val="0083160B"/>
    <w:rsid w:val="008317D3"/>
    <w:rsid w:val="00832A3C"/>
    <w:rsid w:val="00832A85"/>
    <w:rsid w:val="0084058E"/>
    <w:rsid w:val="00840D45"/>
    <w:rsid w:val="0084148F"/>
    <w:rsid w:val="008424FF"/>
    <w:rsid w:val="00843BC0"/>
    <w:rsid w:val="00843E43"/>
    <w:rsid w:val="00844493"/>
    <w:rsid w:val="00845170"/>
    <w:rsid w:val="00846B94"/>
    <w:rsid w:val="008478D0"/>
    <w:rsid w:val="00847BE7"/>
    <w:rsid w:val="008522B0"/>
    <w:rsid w:val="00852D85"/>
    <w:rsid w:val="00853311"/>
    <w:rsid w:val="00855711"/>
    <w:rsid w:val="00856740"/>
    <w:rsid w:val="00860B40"/>
    <w:rsid w:val="00866281"/>
    <w:rsid w:val="00867368"/>
    <w:rsid w:val="00867A24"/>
    <w:rsid w:val="00873D8C"/>
    <w:rsid w:val="00876174"/>
    <w:rsid w:val="008767C4"/>
    <w:rsid w:val="008770C0"/>
    <w:rsid w:val="008810A3"/>
    <w:rsid w:val="00882A91"/>
    <w:rsid w:val="0088709B"/>
    <w:rsid w:val="00893DF8"/>
    <w:rsid w:val="0089577C"/>
    <w:rsid w:val="00897950"/>
    <w:rsid w:val="008A205D"/>
    <w:rsid w:val="008A21A4"/>
    <w:rsid w:val="008A3F88"/>
    <w:rsid w:val="008A4D75"/>
    <w:rsid w:val="008A606F"/>
    <w:rsid w:val="008A6A80"/>
    <w:rsid w:val="008A735C"/>
    <w:rsid w:val="008B0B76"/>
    <w:rsid w:val="008B12C8"/>
    <w:rsid w:val="008B40B7"/>
    <w:rsid w:val="008B59D6"/>
    <w:rsid w:val="008B62E3"/>
    <w:rsid w:val="008B764B"/>
    <w:rsid w:val="008C3D05"/>
    <w:rsid w:val="008C65DA"/>
    <w:rsid w:val="008C78C2"/>
    <w:rsid w:val="008D2C61"/>
    <w:rsid w:val="008D55F3"/>
    <w:rsid w:val="008D7C76"/>
    <w:rsid w:val="008E0220"/>
    <w:rsid w:val="008E04A7"/>
    <w:rsid w:val="008E21ED"/>
    <w:rsid w:val="008E24E5"/>
    <w:rsid w:val="008E2D25"/>
    <w:rsid w:val="008E458D"/>
    <w:rsid w:val="008E4906"/>
    <w:rsid w:val="008E6730"/>
    <w:rsid w:val="008F0E8F"/>
    <w:rsid w:val="008F6429"/>
    <w:rsid w:val="008F6A72"/>
    <w:rsid w:val="008F6A9A"/>
    <w:rsid w:val="008F7300"/>
    <w:rsid w:val="008F772B"/>
    <w:rsid w:val="008F78F0"/>
    <w:rsid w:val="008F7AC9"/>
    <w:rsid w:val="00904F08"/>
    <w:rsid w:val="00910F07"/>
    <w:rsid w:val="009145C3"/>
    <w:rsid w:val="00914D0E"/>
    <w:rsid w:val="009164D2"/>
    <w:rsid w:val="009166A7"/>
    <w:rsid w:val="0092059D"/>
    <w:rsid w:val="009247DA"/>
    <w:rsid w:val="00924EA5"/>
    <w:rsid w:val="00930C26"/>
    <w:rsid w:val="00932152"/>
    <w:rsid w:val="009329E8"/>
    <w:rsid w:val="009336A0"/>
    <w:rsid w:val="0093371D"/>
    <w:rsid w:val="00933B92"/>
    <w:rsid w:val="0093690A"/>
    <w:rsid w:val="00937494"/>
    <w:rsid w:val="0094372E"/>
    <w:rsid w:val="009437F8"/>
    <w:rsid w:val="00944D13"/>
    <w:rsid w:val="00945384"/>
    <w:rsid w:val="00947413"/>
    <w:rsid w:val="00952C83"/>
    <w:rsid w:val="00952EDC"/>
    <w:rsid w:val="00953B84"/>
    <w:rsid w:val="00954B8A"/>
    <w:rsid w:val="0095571D"/>
    <w:rsid w:val="00957813"/>
    <w:rsid w:val="00960189"/>
    <w:rsid w:val="00961B2F"/>
    <w:rsid w:val="0096237A"/>
    <w:rsid w:val="00963F87"/>
    <w:rsid w:val="00966E1E"/>
    <w:rsid w:val="00970B5C"/>
    <w:rsid w:val="00973908"/>
    <w:rsid w:val="0097626C"/>
    <w:rsid w:val="00980CFB"/>
    <w:rsid w:val="00981502"/>
    <w:rsid w:val="00982CA6"/>
    <w:rsid w:val="00982CCE"/>
    <w:rsid w:val="00984A0F"/>
    <w:rsid w:val="00984E86"/>
    <w:rsid w:val="00986118"/>
    <w:rsid w:val="00986423"/>
    <w:rsid w:val="00986588"/>
    <w:rsid w:val="009874C3"/>
    <w:rsid w:val="00987DD7"/>
    <w:rsid w:val="00990E9C"/>
    <w:rsid w:val="009947D7"/>
    <w:rsid w:val="00997483"/>
    <w:rsid w:val="009A3BEE"/>
    <w:rsid w:val="009A3CFA"/>
    <w:rsid w:val="009A417B"/>
    <w:rsid w:val="009A4749"/>
    <w:rsid w:val="009A555D"/>
    <w:rsid w:val="009B07BE"/>
    <w:rsid w:val="009B165F"/>
    <w:rsid w:val="009B183D"/>
    <w:rsid w:val="009B1E82"/>
    <w:rsid w:val="009B36A3"/>
    <w:rsid w:val="009B444A"/>
    <w:rsid w:val="009C0573"/>
    <w:rsid w:val="009C2520"/>
    <w:rsid w:val="009C2563"/>
    <w:rsid w:val="009C2DA0"/>
    <w:rsid w:val="009C3820"/>
    <w:rsid w:val="009C3981"/>
    <w:rsid w:val="009C48CF"/>
    <w:rsid w:val="009C4E1D"/>
    <w:rsid w:val="009C5B14"/>
    <w:rsid w:val="009D45F0"/>
    <w:rsid w:val="009E1386"/>
    <w:rsid w:val="009E2417"/>
    <w:rsid w:val="009E3AF2"/>
    <w:rsid w:val="009E3E25"/>
    <w:rsid w:val="009E4A92"/>
    <w:rsid w:val="009E4BFC"/>
    <w:rsid w:val="009E565B"/>
    <w:rsid w:val="009E685B"/>
    <w:rsid w:val="009F21DA"/>
    <w:rsid w:val="009F3321"/>
    <w:rsid w:val="009F4A37"/>
    <w:rsid w:val="009F5425"/>
    <w:rsid w:val="00A01F16"/>
    <w:rsid w:val="00A030B0"/>
    <w:rsid w:val="00A030D1"/>
    <w:rsid w:val="00A03772"/>
    <w:rsid w:val="00A045FB"/>
    <w:rsid w:val="00A05E54"/>
    <w:rsid w:val="00A074F3"/>
    <w:rsid w:val="00A13B6E"/>
    <w:rsid w:val="00A13C0F"/>
    <w:rsid w:val="00A17CAB"/>
    <w:rsid w:val="00A20B2C"/>
    <w:rsid w:val="00A20E2B"/>
    <w:rsid w:val="00A232C9"/>
    <w:rsid w:val="00A26C9D"/>
    <w:rsid w:val="00A30437"/>
    <w:rsid w:val="00A3400D"/>
    <w:rsid w:val="00A40A76"/>
    <w:rsid w:val="00A418E1"/>
    <w:rsid w:val="00A451D1"/>
    <w:rsid w:val="00A46779"/>
    <w:rsid w:val="00A5023C"/>
    <w:rsid w:val="00A50F71"/>
    <w:rsid w:val="00A52601"/>
    <w:rsid w:val="00A53927"/>
    <w:rsid w:val="00A57200"/>
    <w:rsid w:val="00A6105C"/>
    <w:rsid w:val="00A62593"/>
    <w:rsid w:val="00A62AC2"/>
    <w:rsid w:val="00A63C41"/>
    <w:rsid w:val="00A6586D"/>
    <w:rsid w:val="00A65FE0"/>
    <w:rsid w:val="00A66074"/>
    <w:rsid w:val="00A6689E"/>
    <w:rsid w:val="00A66B0D"/>
    <w:rsid w:val="00A66C3D"/>
    <w:rsid w:val="00A73425"/>
    <w:rsid w:val="00A7344B"/>
    <w:rsid w:val="00A74E4F"/>
    <w:rsid w:val="00A7547D"/>
    <w:rsid w:val="00A80ED8"/>
    <w:rsid w:val="00A81D88"/>
    <w:rsid w:val="00A83303"/>
    <w:rsid w:val="00A8470F"/>
    <w:rsid w:val="00A862EF"/>
    <w:rsid w:val="00A872A9"/>
    <w:rsid w:val="00A90BFE"/>
    <w:rsid w:val="00A91B38"/>
    <w:rsid w:val="00A93FC3"/>
    <w:rsid w:val="00A96713"/>
    <w:rsid w:val="00A9720E"/>
    <w:rsid w:val="00AA021A"/>
    <w:rsid w:val="00AA05A6"/>
    <w:rsid w:val="00AA1C18"/>
    <w:rsid w:val="00AA492F"/>
    <w:rsid w:val="00AB18F7"/>
    <w:rsid w:val="00AB22F8"/>
    <w:rsid w:val="00AB5958"/>
    <w:rsid w:val="00AB5DC1"/>
    <w:rsid w:val="00AC7650"/>
    <w:rsid w:val="00AC7F33"/>
    <w:rsid w:val="00AD02ED"/>
    <w:rsid w:val="00AD215F"/>
    <w:rsid w:val="00AD3CA5"/>
    <w:rsid w:val="00AE0236"/>
    <w:rsid w:val="00AE0AAD"/>
    <w:rsid w:val="00AE0C75"/>
    <w:rsid w:val="00AE1EDF"/>
    <w:rsid w:val="00AE1F1C"/>
    <w:rsid w:val="00AE2059"/>
    <w:rsid w:val="00AE2587"/>
    <w:rsid w:val="00AF0C2B"/>
    <w:rsid w:val="00AF316C"/>
    <w:rsid w:val="00AF3232"/>
    <w:rsid w:val="00AF4E00"/>
    <w:rsid w:val="00AF560F"/>
    <w:rsid w:val="00B00EBD"/>
    <w:rsid w:val="00B011AE"/>
    <w:rsid w:val="00B02686"/>
    <w:rsid w:val="00B031E4"/>
    <w:rsid w:val="00B03EC0"/>
    <w:rsid w:val="00B05EBD"/>
    <w:rsid w:val="00B10867"/>
    <w:rsid w:val="00B10CBF"/>
    <w:rsid w:val="00B120EA"/>
    <w:rsid w:val="00B1296E"/>
    <w:rsid w:val="00B14E58"/>
    <w:rsid w:val="00B169CB"/>
    <w:rsid w:val="00B173E2"/>
    <w:rsid w:val="00B17F6A"/>
    <w:rsid w:val="00B25861"/>
    <w:rsid w:val="00B2624C"/>
    <w:rsid w:val="00B27167"/>
    <w:rsid w:val="00B317BA"/>
    <w:rsid w:val="00B32084"/>
    <w:rsid w:val="00B351D0"/>
    <w:rsid w:val="00B43920"/>
    <w:rsid w:val="00B47086"/>
    <w:rsid w:val="00B52104"/>
    <w:rsid w:val="00B529CC"/>
    <w:rsid w:val="00B53B08"/>
    <w:rsid w:val="00B53E4A"/>
    <w:rsid w:val="00B548B2"/>
    <w:rsid w:val="00B54E11"/>
    <w:rsid w:val="00B57782"/>
    <w:rsid w:val="00B604BC"/>
    <w:rsid w:val="00B61859"/>
    <w:rsid w:val="00B63B11"/>
    <w:rsid w:val="00B63F7C"/>
    <w:rsid w:val="00B66B5C"/>
    <w:rsid w:val="00B7008A"/>
    <w:rsid w:val="00B71191"/>
    <w:rsid w:val="00B71675"/>
    <w:rsid w:val="00B733A0"/>
    <w:rsid w:val="00B75BF2"/>
    <w:rsid w:val="00B76269"/>
    <w:rsid w:val="00B80FC2"/>
    <w:rsid w:val="00B81052"/>
    <w:rsid w:val="00B82B08"/>
    <w:rsid w:val="00B82FE6"/>
    <w:rsid w:val="00B84FE2"/>
    <w:rsid w:val="00B85CBD"/>
    <w:rsid w:val="00B91F22"/>
    <w:rsid w:val="00B92B59"/>
    <w:rsid w:val="00B931FC"/>
    <w:rsid w:val="00B963A1"/>
    <w:rsid w:val="00BA193A"/>
    <w:rsid w:val="00BA2734"/>
    <w:rsid w:val="00BA3100"/>
    <w:rsid w:val="00BA406E"/>
    <w:rsid w:val="00BA536D"/>
    <w:rsid w:val="00BA7CFB"/>
    <w:rsid w:val="00BB16F2"/>
    <w:rsid w:val="00BB174A"/>
    <w:rsid w:val="00BB1DBA"/>
    <w:rsid w:val="00BB1E0D"/>
    <w:rsid w:val="00BB77A9"/>
    <w:rsid w:val="00BB77DA"/>
    <w:rsid w:val="00BB7C2F"/>
    <w:rsid w:val="00BC0809"/>
    <w:rsid w:val="00BC1AE6"/>
    <w:rsid w:val="00BC235E"/>
    <w:rsid w:val="00BC3413"/>
    <w:rsid w:val="00BC37B6"/>
    <w:rsid w:val="00BC380F"/>
    <w:rsid w:val="00BC591D"/>
    <w:rsid w:val="00BC6AC8"/>
    <w:rsid w:val="00BC6F37"/>
    <w:rsid w:val="00BD186B"/>
    <w:rsid w:val="00BD34C1"/>
    <w:rsid w:val="00BD4574"/>
    <w:rsid w:val="00BD6E6F"/>
    <w:rsid w:val="00BE007C"/>
    <w:rsid w:val="00BE368C"/>
    <w:rsid w:val="00BE3C4E"/>
    <w:rsid w:val="00BE5477"/>
    <w:rsid w:val="00BF1F68"/>
    <w:rsid w:val="00BF641F"/>
    <w:rsid w:val="00BF73EB"/>
    <w:rsid w:val="00C02A32"/>
    <w:rsid w:val="00C03C4F"/>
    <w:rsid w:val="00C0408F"/>
    <w:rsid w:val="00C05C9F"/>
    <w:rsid w:val="00C05E6A"/>
    <w:rsid w:val="00C0681B"/>
    <w:rsid w:val="00C06B38"/>
    <w:rsid w:val="00C1014D"/>
    <w:rsid w:val="00C11B13"/>
    <w:rsid w:val="00C12B5E"/>
    <w:rsid w:val="00C16641"/>
    <w:rsid w:val="00C16A57"/>
    <w:rsid w:val="00C1796E"/>
    <w:rsid w:val="00C20D24"/>
    <w:rsid w:val="00C21ED6"/>
    <w:rsid w:val="00C24ECB"/>
    <w:rsid w:val="00C25033"/>
    <w:rsid w:val="00C253B0"/>
    <w:rsid w:val="00C2626E"/>
    <w:rsid w:val="00C26E37"/>
    <w:rsid w:val="00C3082B"/>
    <w:rsid w:val="00C353DC"/>
    <w:rsid w:val="00C378A6"/>
    <w:rsid w:val="00C4251F"/>
    <w:rsid w:val="00C43B1E"/>
    <w:rsid w:val="00C45DE4"/>
    <w:rsid w:val="00C5016A"/>
    <w:rsid w:val="00C50D40"/>
    <w:rsid w:val="00C53A6B"/>
    <w:rsid w:val="00C550E0"/>
    <w:rsid w:val="00C575C7"/>
    <w:rsid w:val="00C579CB"/>
    <w:rsid w:val="00C60F2D"/>
    <w:rsid w:val="00C65375"/>
    <w:rsid w:val="00C65916"/>
    <w:rsid w:val="00C71505"/>
    <w:rsid w:val="00C7261D"/>
    <w:rsid w:val="00C72867"/>
    <w:rsid w:val="00C74598"/>
    <w:rsid w:val="00C7763F"/>
    <w:rsid w:val="00C77E4C"/>
    <w:rsid w:val="00C807BB"/>
    <w:rsid w:val="00C807C7"/>
    <w:rsid w:val="00C819A2"/>
    <w:rsid w:val="00C84EF6"/>
    <w:rsid w:val="00C86C9D"/>
    <w:rsid w:val="00C8718B"/>
    <w:rsid w:val="00C87DFA"/>
    <w:rsid w:val="00C92E40"/>
    <w:rsid w:val="00C93C4D"/>
    <w:rsid w:val="00C93C97"/>
    <w:rsid w:val="00C947A8"/>
    <w:rsid w:val="00C95A3E"/>
    <w:rsid w:val="00CA025D"/>
    <w:rsid w:val="00CA121F"/>
    <w:rsid w:val="00CA3090"/>
    <w:rsid w:val="00CA3305"/>
    <w:rsid w:val="00CA39D7"/>
    <w:rsid w:val="00CB4A5A"/>
    <w:rsid w:val="00CC052B"/>
    <w:rsid w:val="00CC25B0"/>
    <w:rsid w:val="00CC2962"/>
    <w:rsid w:val="00CC368E"/>
    <w:rsid w:val="00CC53C3"/>
    <w:rsid w:val="00CC5ACE"/>
    <w:rsid w:val="00CC77AC"/>
    <w:rsid w:val="00CC791B"/>
    <w:rsid w:val="00CD1BA4"/>
    <w:rsid w:val="00CD2ABA"/>
    <w:rsid w:val="00CD455B"/>
    <w:rsid w:val="00CD4D93"/>
    <w:rsid w:val="00CD7887"/>
    <w:rsid w:val="00CD79F8"/>
    <w:rsid w:val="00CE3138"/>
    <w:rsid w:val="00CE38F9"/>
    <w:rsid w:val="00CE4C22"/>
    <w:rsid w:val="00CE4EE0"/>
    <w:rsid w:val="00CE5586"/>
    <w:rsid w:val="00CE6335"/>
    <w:rsid w:val="00CE7801"/>
    <w:rsid w:val="00CF054F"/>
    <w:rsid w:val="00CF1EC3"/>
    <w:rsid w:val="00CF2D5C"/>
    <w:rsid w:val="00CF4EB5"/>
    <w:rsid w:val="00CF51DA"/>
    <w:rsid w:val="00D067A3"/>
    <w:rsid w:val="00D06C11"/>
    <w:rsid w:val="00D06D33"/>
    <w:rsid w:val="00D071B3"/>
    <w:rsid w:val="00D07803"/>
    <w:rsid w:val="00D122EB"/>
    <w:rsid w:val="00D146B6"/>
    <w:rsid w:val="00D1492E"/>
    <w:rsid w:val="00D154AC"/>
    <w:rsid w:val="00D15CE0"/>
    <w:rsid w:val="00D2084F"/>
    <w:rsid w:val="00D20C0F"/>
    <w:rsid w:val="00D247A4"/>
    <w:rsid w:val="00D2526F"/>
    <w:rsid w:val="00D27D2A"/>
    <w:rsid w:val="00D30FAE"/>
    <w:rsid w:val="00D312D2"/>
    <w:rsid w:val="00D32363"/>
    <w:rsid w:val="00D32B55"/>
    <w:rsid w:val="00D3435B"/>
    <w:rsid w:val="00D3508C"/>
    <w:rsid w:val="00D35BC9"/>
    <w:rsid w:val="00D3662B"/>
    <w:rsid w:val="00D36874"/>
    <w:rsid w:val="00D37737"/>
    <w:rsid w:val="00D40C0E"/>
    <w:rsid w:val="00D413B3"/>
    <w:rsid w:val="00D419EA"/>
    <w:rsid w:val="00D45B7C"/>
    <w:rsid w:val="00D462F8"/>
    <w:rsid w:val="00D46431"/>
    <w:rsid w:val="00D46756"/>
    <w:rsid w:val="00D4774F"/>
    <w:rsid w:val="00D533B0"/>
    <w:rsid w:val="00D54245"/>
    <w:rsid w:val="00D54295"/>
    <w:rsid w:val="00D56FDE"/>
    <w:rsid w:val="00D57130"/>
    <w:rsid w:val="00D61813"/>
    <w:rsid w:val="00D6313E"/>
    <w:rsid w:val="00D6586E"/>
    <w:rsid w:val="00D666D9"/>
    <w:rsid w:val="00D72B29"/>
    <w:rsid w:val="00D75804"/>
    <w:rsid w:val="00D76626"/>
    <w:rsid w:val="00D770AF"/>
    <w:rsid w:val="00D8012E"/>
    <w:rsid w:val="00D809F7"/>
    <w:rsid w:val="00D816DA"/>
    <w:rsid w:val="00D818D0"/>
    <w:rsid w:val="00D836E7"/>
    <w:rsid w:val="00D8420D"/>
    <w:rsid w:val="00D86B14"/>
    <w:rsid w:val="00D908DD"/>
    <w:rsid w:val="00D92328"/>
    <w:rsid w:val="00D93691"/>
    <w:rsid w:val="00D951BC"/>
    <w:rsid w:val="00D9771C"/>
    <w:rsid w:val="00DA41ED"/>
    <w:rsid w:val="00DA4B7A"/>
    <w:rsid w:val="00DB7F15"/>
    <w:rsid w:val="00DC485A"/>
    <w:rsid w:val="00DC4FBE"/>
    <w:rsid w:val="00DC5C1D"/>
    <w:rsid w:val="00DD050D"/>
    <w:rsid w:val="00DD19E0"/>
    <w:rsid w:val="00DD4908"/>
    <w:rsid w:val="00DE29A1"/>
    <w:rsid w:val="00DE3BCA"/>
    <w:rsid w:val="00DE5AF7"/>
    <w:rsid w:val="00DE5DF7"/>
    <w:rsid w:val="00DF0BA6"/>
    <w:rsid w:val="00DF0C2D"/>
    <w:rsid w:val="00DF0D6C"/>
    <w:rsid w:val="00DF2802"/>
    <w:rsid w:val="00DF6525"/>
    <w:rsid w:val="00DF6F8F"/>
    <w:rsid w:val="00E023CA"/>
    <w:rsid w:val="00E03D11"/>
    <w:rsid w:val="00E04679"/>
    <w:rsid w:val="00E061AF"/>
    <w:rsid w:val="00E06D60"/>
    <w:rsid w:val="00E078CD"/>
    <w:rsid w:val="00E10BA2"/>
    <w:rsid w:val="00E11F83"/>
    <w:rsid w:val="00E120DD"/>
    <w:rsid w:val="00E12324"/>
    <w:rsid w:val="00E126FB"/>
    <w:rsid w:val="00E12D3A"/>
    <w:rsid w:val="00E166D7"/>
    <w:rsid w:val="00E176C4"/>
    <w:rsid w:val="00E20945"/>
    <w:rsid w:val="00E2446A"/>
    <w:rsid w:val="00E31105"/>
    <w:rsid w:val="00E32EBB"/>
    <w:rsid w:val="00E334B1"/>
    <w:rsid w:val="00E3481F"/>
    <w:rsid w:val="00E402BD"/>
    <w:rsid w:val="00E40615"/>
    <w:rsid w:val="00E41518"/>
    <w:rsid w:val="00E41E2B"/>
    <w:rsid w:val="00E468DC"/>
    <w:rsid w:val="00E51426"/>
    <w:rsid w:val="00E540B7"/>
    <w:rsid w:val="00E573C2"/>
    <w:rsid w:val="00E57B9A"/>
    <w:rsid w:val="00E60ACA"/>
    <w:rsid w:val="00E62272"/>
    <w:rsid w:val="00E62C3C"/>
    <w:rsid w:val="00E63912"/>
    <w:rsid w:val="00E65101"/>
    <w:rsid w:val="00E651AD"/>
    <w:rsid w:val="00E65CED"/>
    <w:rsid w:val="00E74222"/>
    <w:rsid w:val="00E743C7"/>
    <w:rsid w:val="00E7519C"/>
    <w:rsid w:val="00E76290"/>
    <w:rsid w:val="00E80368"/>
    <w:rsid w:val="00E81446"/>
    <w:rsid w:val="00E81E60"/>
    <w:rsid w:val="00E83F4C"/>
    <w:rsid w:val="00E84649"/>
    <w:rsid w:val="00E84812"/>
    <w:rsid w:val="00E86333"/>
    <w:rsid w:val="00E86B45"/>
    <w:rsid w:val="00E8701D"/>
    <w:rsid w:val="00E87534"/>
    <w:rsid w:val="00E875B6"/>
    <w:rsid w:val="00E9017E"/>
    <w:rsid w:val="00E9063B"/>
    <w:rsid w:val="00E9117D"/>
    <w:rsid w:val="00E918EE"/>
    <w:rsid w:val="00E94495"/>
    <w:rsid w:val="00E97A56"/>
    <w:rsid w:val="00EA1466"/>
    <w:rsid w:val="00EA441C"/>
    <w:rsid w:val="00EA670E"/>
    <w:rsid w:val="00EB1B33"/>
    <w:rsid w:val="00EB3E03"/>
    <w:rsid w:val="00EB4F2D"/>
    <w:rsid w:val="00EB5A16"/>
    <w:rsid w:val="00EC17F8"/>
    <w:rsid w:val="00EC3059"/>
    <w:rsid w:val="00EC4451"/>
    <w:rsid w:val="00EC5625"/>
    <w:rsid w:val="00ED002D"/>
    <w:rsid w:val="00ED0F03"/>
    <w:rsid w:val="00ED2014"/>
    <w:rsid w:val="00ED3099"/>
    <w:rsid w:val="00ED41C6"/>
    <w:rsid w:val="00ED566A"/>
    <w:rsid w:val="00EE4385"/>
    <w:rsid w:val="00EE4F28"/>
    <w:rsid w:val="00EF459F"/>
    <w:rsid w:val="00EF5319"/>
    <w:rsid w:val="00F000AE"/>
    <w:rsid w:val="00F01528"/>
    <w:rsid w:val="00F03230"/>
    <w:rsid w:val="00F03E46"/>
    <w:rsid w:val="00F041C5"/>
    <w:rsid w:val="00F05560"/>
    <w:rsid w:val="00F06987"/>
    <w:rsid w:val="00F06A3D"/>
    <w:rsid w:val="00F06DB0"/>
    <w:rsid w:val="00F071BF"/>
    <w:rsid w:val="00F0783F"/>
    <w:rsid w:val="00F10D0D"/>
    <w:rsid w:val="00F10EDA"/>
    <w:rsid w:val="00F11FA8"/>
    <w:rsid w:val="00F1246F"/>
    <w:rsid w:val="00F13C28"/>
    <w:rsid w:val="00F14108"/>
    <w:rsid w:val="00F22A3E"/>
    <w:rsid w:val="00F23926"/>
    <w:rsid w:val="00F254C2"/>
    <w:rsid w:val="00F25536"/>
    <w:rsid w:val="00F2566A"/>
    <w:rsid w:val="00F25E38"/>
    <w:rsid w:val="00F31DE1"/>
    <w:rsid w:val="00F3246B"/>
    <w:rsid w:val="00F330F3"/>
    <w:rsid w:val="00F3321D"/>
    <w:rsid w:val="00F46566"/>
    <w:rsid w:val="00F46D86"/>
    <w:rsid w:val="00F509B0"/>
    <w:rsid w:val="00F516EA"/>
    <w:rsid w:val="00F52238"/>
    <w:rsid w:val="00F52711"/>
    <w:rsid w:val="00F538DD"/>
    <w:rsid w:val="00F55046"/>
    <w:rsid w:val="00F57D73"/>
    <w:rsid w:val="00F60B3F"/>
    <w:rsid w:val="00F612A0"/>
    <w:rsid w:val="00F66145"/>
    <w:rsid w:val="00F67079"/>
    <w:rsid w:val="00F674CC"/>
    <w:rsid w:val="00F72C25"/>
    <w:rsid w:val="00F735CA"/>
    <w:rsid w:val="00F736B1"/>
    <w:rsid w:val="00F75781"/>
    <w:rsid w:val="00F75834"/>
    <w:rsid w:val="00F7596A"/>
    <w:rsid w:val="00F76ADA"/>
    <w:rsid w:val="00F7749B"/>
    <w:rsid w:val="00F90217"/>
    <w:rsid w:val="00F90533"/>
    <w:rsid w:val="00F90F5E"/>
    <w:rsid w:val="00F940F7"/>
    <w:rsid w:val="00F94142"/>
    <w:rsid w:val="00F95C54"/>
    <w:rsid w:val="00F96B4F"/>
    <w:rsid w:val="00FA1D74"/>
    <w:rsid w:val="00FA1EFB"/>
    <w:rsid w:val="00FA2A0F"/>
    <w:rsid w:val="00FA38D3"/>
    <w:rsid w:val="00FA5147"/>
    <w:rsid w:val="00FA6800"/>
    <w:rsid w:val="00FB0513"/>
    <w:rsid w:val="00FB0AF4"/>
    <w:rsid w:val="00FB1EAC"/>
    <w:rsid w:val="00FB2D1F"/>
    <w:rsid w:val="00FB71DD"/>
    <w:rsid w:val="00FB7741"/>
    <w:rsid w:val="00FC1A98"/>
    <w:rsid w:val="00FC1BC1"/>
    <w:rsid w:val="00FC2397"/>
    <w:rsid w:val="00FC26CB"/>
    <w:rsid w:val="00FC4977"/>
    <w:rsid w:val="00FC655E"/>
    <w:rsid w:val="00FD0591"/>
    <w:rsid w:val="00FD41BC"/>
    <w:rsid w:val="00FE111D"/>
    <w:rsid w:val="00FE1A7B"/>
    <w:rsid w:val="00FE2004"/>
    <w:rsid w:val="00FE2A74"/>
    <w:rsid w:val="00FE323F"/>
    <w:rsid w:val="00FE4189"/>
    <w:rsid w:val="00FE4557"/>
    <w:rsid w:val="00FE69D1"/>
    <w:rsid w:val="00FE7E11"/>
    <w:rsid w:val="00FE7FE0"/>
    <w:rsid w:val="00FF36AA"/>
    <w:rsid w:val="00FF47F3"/>
    <w:rsid w:val="00FF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C061D"/>
  <w15:chartTrackingRefBased/>
  <w15:docId w15:val="{CD0D5E60-6AE3-40F1-AEA3-002C6779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0">
    <w:name w:val="heading 1"/>
    <w:basedOn w:val="a"/>
    <w:next w:val="a"/>
    <w:qFormat/>
    <w:pPr>
      <w:keepNext/>
      <w:spacing w:line="220" w:lineRule="exact"/>
      <w:jc w:val="center"/>
      <w:outlineLvl w:val="0"/>
    </w:pPr>
    <w:rPr>
      <w:rFonts w:ascii="AG Souvenir" w:hAnsi="AG Souvenir"/>
      <w:b/>
      <w:spacing w:val="38"/>
      <w:sz w:val="28"/>
    </w:rPr>
  </w:style>
  <w:style w:type="paragraph" w:styleId="21">
    <w:name w:val="heading 2"/>
    <w:basedOn w:val="a"/>
    <w:next w:val="a"/>
    <w:link w:val="22"/>
    <w:qFormat/>
    <w:pPr>
      <w:keepNext/>
      <w:ind w:left="709"/>
      <w:outlineLvl w:val="1"/>
    </w:pPr>
    <w:rPr>
      <w:sz w:val="28"/>
    </w:rPr>
  </w:style>
  <w:style w:type="paragraph" w:styleId="3">
    <w:name w:val="heading 3"/>
    <w:basedOn w:val="a"/>
    <w:next w:val="a"/>
    <w:qFormat/>
    <w:rsid w:val="004F50A1"/>
    <w:pPr>
      <w:keepNext/>
      <w:ind w:left="10773"/>
      <w:jc w:val="center"/>
      <w:outlineLvl w:val="2"/>
    </w:pPr>
    <w:rPr>
      <w:sz w:val="28"/>
    </w:rPr>
  </w:style>
  <w:style w:type="paragraph" w:styleId="8">
    <w:name w:val="heading 8"/>
    <w:basedOn w:val="a"/>
    <w:next w:val="a"/>
    <w:qFormat/>
    <w:rsid w:val="00847BE7"/>
    <w:pPr>
      <w:spacing w:before="240" w:after="60"/>
      <w:outlineLvl w:val="7"/>
    </w:pPr>
    <w:rPr>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2">
    <w:name w:val="Заголовок 2 Знак"/>
    <w:link w:val="21"/>
    <w:rsid w:val="00BF641F"/>
    <w:rPr>
      <w:sz w:val="28"/>
    </w:rPr>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pPr>
      <w:tabs>
        <w:tab w:val="center" w:pos="4153"/>
        <w:tab w:val="right" w:pos="8306"/>
      </w:tabs>
    </w:pPr>
  </w:style>
  <w:style w:type="paragraph" w:styleId="a6">
    <w:name w:val="header"/>
    <w:basedOn w:val="a"/>
    <w:pPr>
      <w:tabs>
        <w:tab w:val="center" w:pos="4153"/>
        <w:tab w:val="right" w:pos="8306"/>
      </w:tabs>
    </w:pPr>
  </w:style>
  <w:style w:type="character" w:styleId="a7">
    <w:name w:val="page number"/>
    <w:basedOn w:val="a0"/>
  </w:style>
  <w:style w:type="paragraph" w:styleId="30">
    <w:name w:val="Body Text 3"/>
    <w:basedOn w:val="a"/>
    <w:rsid w:val="004F50A1"/>
    <w:pPr>
      <w:tabs>
        <w:tab w:val="left" w:pos="284"/>
        <w:tab w:val="left" w:pos="567"/>
      </w:tabs>
      <w:spacing w:line="216" w:lineRule="auto"/>
      <w:jc w:val="both"/>
    </w:pPr>
    <w:rPr>
      <w:color w:val="000000"/>
      <w:sz w:val="28"/>
      <w:szCs w:val="28"/>
    </w:rPr>
  </w:style>
  <w:style w:type="paragraph" w:styleId="23">
    <w:name w:val="Body Text 2"/>
    <w:basedOn w:val="a"/>
    <w:rsid w:val="004F50A1"/>
    <w:pPr>
      <w:jc w:val="both"/>
    </w:pPr>
    <w:rPr>
      <w:sz w:val="24"/>
    </w:rPr>
  </w:style>
  <w:style w:type="paragraph" w:customStyle="1" w:styleId="ConsPlusTitle">
    <w:name w:val="ConsPlusTitle"/>
    <w:rsid w:val="004F50A1"/>
    <w:pPr>
      <w:widowControl w:val="0"/>
      <w:autoSpaceDE w:val="0"/>
      <w:autoSpaceDN w:val="0"/>
      <w:adjustRightInd w:val="0"/>
    </w:pPr>
    <w:rPr>
      <w:rFonts w:ascii="Arial" w:hAnsi="Arial" w:cs="Arial"/>
      <w:b/>
      <w:bCs/>
    </w:rPr>
  </w:style>
  <w:style w:type="character" w:styleId="a8">
    <w:name w:val="Strong"/>
    <w:qFormat/>
    <w:rsid w:val="004F50A1"/>
    <w:rPr>
      <w:b/>
    </w:rPr>
  </w:style>
  <w:style w:type="paragraph" w:styleId="a9">
    <w:name w:val="Balloon Text"/>
    <w:basedOn w:val="a"/>
    <w:link w:val="aa"/>
    <w:rsid w:val="00C1014D"/>
    <w:rPr>
      <w:rFonts w:ascii="Tahoma" w:hAnsi="Tahoma" w:cs="Tahoma"/>
      <w:sz w:val="16"/>
      <w:szCs w:val="16"/>
    </w:rPr>
  </w:style>
  <w:style w:type="character" w:customStyle="1" w:styleId="aa">
    <w:name w:val="Текст выноски Знак"/>
    <w:link w:val="a9"/>
    <w:rsid w:val="00BF641F"/>
    <w:rPr>
      <w:rFonts w:ascii="Tahoma" w:hAnsi="Tahoma" w:cs="Tahoma"/>
      <w:sz w:val="16"/>
      <w:szCs w:val="16"/>
    </w:rPr>
  </w:style>
  <w:style w:type="paragraph" w:customStyle="1" w:styleId="ConsPlusNonformat">
    <w:name w:val="ConsPlusNonformat"/>
    <w:rsid w:val="00F612A0"/>
    <w:pPr>
      <w:widowControl w:val="0"/>
      <w:autoSpaceDE w:val="0"/>
      <w:autoSpaceDN w:val="0"/>
      <w:adjustRightInd w:val="0"/>
    </w:pPr>
    <w:rPr>
      <w:rFonts w:ascii="Courier New" w:hAnsi="Courier New" w:cs="Courier New"/>
    </w:rPr>
  </w:style>
  <w:style w:type="paragraph" w:styleId="31">
    <w:name w:val="Body Text Indent 3"/>
    <w:basedOn w:val="a"/>
    <w:rsid w:val="009145C3"/>
    <w:pPr>
      <w:spacing w:after="120"/>
      <w:ind w:left="283"/>
    </w:pPr>
    <w:rPr>
      <w:sz w:val="16"/>
      <w:szCs w:val="16"/>
    </w:rPr>
  </w:style>
  <w:style w:type="paragraph" w:styleId="ab">
    <w:name w:val="Plain Text"/>
    <w:basedOn w:val="a"/>
    <w:rsid w:val="009145C3"/>
    <w:rPr>
      <w:rFonts w:ascii="Courier New" w:hAnsi="Courier New" w:cs="Courier New"/>
    </w:rPr>
  </w:style>
  <w:style w:type="paragraph" w:styleId="ac">
    <w:name w:val="No Spacing"/>
    <w:uiPriority w:val="1"/>
    <w:qFormat/>
    <w:rsid w:val="00BF641F"/>
    <w:rPr>
      <w:rFonts w:ascii="Calibri" w:hAnsi="Calibri"/>
      <w:sz w:val="22"/>
      <w:szCs w:val="22"/>
    </w:rPr>
  </w:style>
  <w:style w:type="paragraph" w:customStyle="1" w:styleId="14">
    <w:name w:val="Обычный + 14 пт"/>
    <w:aliases w:val="уплотненный на  0,2 пт"/>
    <w:basedOn w:val="a"/>
    <w:rsid w:val="00BF641F"/>
    <w:pPr>
      <w:ind w:left="3600" w:firstLine="720"/>
    </w:pPr>
    <w:rPr>
      <w:spacing w:val="-4"/>
      <w:sz w:val="28"/>
      <w:szCs w:val="28"/>
    </w:rPr>
  </w:style>
  <w:style w:type="paragraph" w:customStyle="1" w:styleId="1">
    <w:name w:val="Стиль1"/>
    <w:basedOn w:val="a"/>
    <w:rsid w:val="00BF641F"/>
    <w:pPr>
      <w:keepNext/>
      <w:keepLines/>
      <w:widowControl w:val="0"/>
      <w:numPr>
        <w:numId w:val="3"/>
      </w:numPr>
      <w:suppressLineNumbers/>
      <w:suppressAutoHyphens/>
      <w:spacing w:after="60"/>
    </w:pPr>
    <w:rPr>
      <w:b/>
      <w:sz w:val="28"/>
      <w:szCs w:val="24"/>
    </w:rPr>
  </w:style>
  <w:style w:type="paragraph" w:customStyle="1" w:styleId="20">
    <w:name w:val="Стиль2"/>
    <w:basedOn w:val="2"/>
    <w:rsid w:val="00BF641F"/>
    <w:pPr>
      <w:keepNext/>
      <w:keepLines/>
      <w:widowControl w:val="0"/>
      <w:numPr>
        <w:numId w:val="0"/>
      </w:numPr>
      <w:suppressLineNumbers/>
      <w:tabs>
        <w:tab w:val="num" w:pos="1836"/>
      </w:tabs>
      <w:suppressAutoHyphens/>
      <w:spacing w:after="60"/>
      <w:ind w:left="1836" w:hanging="576"/>
      <w:contextualSpacing w:val="0"/>
      <w:jc w:val="both"/>
    </w:pPr>
    <w:rPr>
      <w:b/>
      <w:sz w:val="24"/>
    </w:rPr>
  </w:style>
  <w:style w:type="paragraph" w:styleId="2">
    <w:name w:val="List Number 2"/>
    <w:basedOn w:val="a"/>
    <w:rsid w:val="00BF641F"/>
    <w:pPr>
      <w:numPr>
        <w:numId w:val="1"/>
      </w:numPr>
      <w:contextualSpacing/>
    </w:pPr>
  </w:style>
  <w:style w:type="paragraph" w:customStyle="1" w:styleId="32">
    <w:name w:val="Стиль3"/>
    <w:basedOn w:val="24"/>
    <w:rsid w:val="00BF641F"/>
    <w:pPr>
      <w:widowControl w:val="0"/>
      <w:tabs>
        <w:tab w:val="num" w:pos="1307"/>
      </w:tabs>
      <w:adjustRightInd w:val="0"/>
      <w:spacing w:after="0" w:line="240" w:lineRule="auto"/>
      <w:ind w:left="1080"/>
      <w:jc w:val="both"/>
    </w:pPr>
    <w:rPr>
      <w:sz w:val="24"/>
    </w:rPr>
  </w:style>
  <w:style w:type="paragraph" w:styleId="24">
    <w:name w:val="Body Text Indent 2"/>
    <w:basedOn w:val="a"/>
    <w:link w:val="25"/>
    <w:rsid w:val="00BF641F"/>
    <w:pPr>
      <w:spacing w:after="120" w:line="480" w:lineRule="auto"/>
      <w:ind w:left="283"/>
    </w:pPr>
  </w:style>
  <w:style w:type="character" w:customStyle="1" w:styleId="25">
    <w:name w:val="Основной текст с отступом 2 Знак"/>
    <w:basedOn w:val="a0"/>
    <w:link w:val="24"/>
    <w:rsid w:val="00BF641F"/>
  </w:style>
  <w:style w:type="paragraph" w:styleId="ad">
    <w:name w:val="Обычный (веб)"/>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F641F"/>
    <w:pPr>
      <w:spacing w:before="120" w:after="120"/>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546179">
      <w:bodyDiv w:val="1"/>
      <w:marLeft w:val="0"/>
      <w:marRight w:val="0"/>
      <w:marTop w:val="0"/>
      <w:marBottom w:val="0"/>
      <w:divBdr>
        <w:top w:val="none" w:sz="0" w:space="0" w:color="auto"/>
        <w:left w:val="none" w:sz="0" w:space="0" w:color="auto"/>
        <w:bottom w:val="none" w:sz="0" w:space="0" w:color="auto"/>
        <w:right w:val="none" w:sz="0" w:space="0" w:color="auto"/>
      </w:divBdr>
    </w:div>
    <w:div w:id="722100709">
      <w:bodyDiv w:val="1"/>
      <w:marLeft w:val="0"/>
      <w:marRight w:val="0"/>
      <w:marTop w:val="0"/>
      <w:marBottom w:val="0"/>
      <w:divBdr>
        <w:top w:val="none" w:sz="0" w:space="0" w:color="auto"/>
        <w:left w:val="none" w:sz="0" w:space="0" w:color="auto"/>
        <w:bottom w:val="none" w:sz="0" w:space="0" w:color="auto"/>
        <w:right w:val="none" w:sz="0" w:space="0" w:color="auto"/>
      </w:divBdr>
    </w:div>
    <w:div w:id="792096631">
      <w:bodyDiv w:val="1"/>
      <w:marLeft w:val="0"/>
      <w:marRight w:val="0"/>
      <w:marTop w:val="0"/>
      <w:marBottom w:val="0"/>
      <w:divBdr>
        <w:top w:val="none" w:sz="0" w:space="0" w:color="auto"/>
        <w:left w:val="none" w:sz="0" w:space="0" w:color="auto"/>
        <w:bottom w:val="none" w:sz="0" w:space="0" w:color="auto"/>
        <w:right w:val="none" w:sz="0" w:space="0" w:color="auto"/>
      </w:divBdr>
    </w:div>
    <w:div w:id="1533960125">
      <w:bodyDiv w:val="1"/>
      <w:marLeft w:val="0"/>
      <w:marRight w:val="0"/>
      <w:marTop w:val="0"/>
      <w:marBottom w:val="0"/>
      <w:divBdr>
        <w:top w:val="none" w:sz="0" w:space="0" w:color="auto"/>
        <w:left w:val="none" w:sz="0" w:space="0" w:color="auto"/>
        <w:bottom w:val="none" w:sz="0" w:space="0" w:color="auto"/>
        <w:right w:val="none" w:sz="0" w:space="0" w:color="auto"/>
      </w:divBdr>
    </w:div>
    <w:div w:id="1764688342">
      <w:bodyDiv w:val="1"/>
      <w:marLeft w:val="0"/>
      <w:marRight w:val="0"/>
      <w:marTop w:val="0"/>
      <w:marBottom w:val="0"/>
      <w:divBdr>
        <w:top w:val="none" w:sz="0" w:space="0" w:color="auto"/>
        <w:left w:val="none" w:sz="0" w:space="0" w:color="auto"/>
        <w:bottom w:val="none" w:sz="0" w:space="0" w:color="auto"/>
        <w:right w:val="none" w:sz="0" w:space="0" w:color="auto"/>
      </w:divBdr>
    </w:div>
    <w:div w:id="20984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6C40-1A2B-4C42-81A8-6F0BCA23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АРО.dot</Template>
  <TotalTime>0</TotalTime>
  <Pages>1</Pages>
  <Words>3786</Words>
  <Characters>21581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103A</dc:creator>
  <cp:keywords/>
  <cp:lastModifiedBy>Admin</cp:lastModifiedBy>
  <cp:revision>4</cp:revision>
  <cp:lastPrinted>2021-08-25T06:32:00Z</cp:lastPrinted>
  <dcterms:created xsi:type="dcterms:W3CDTF">2024-11-13T15:18:00Z</dcterms:created>
  <dcterms:modified xsi:type="dcterms:W3CDTF">2024-11-13T15:18:00Z</dcterms:modified>
</cp:coreProperties>
</file>